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66" w:rsidRDefault="00CD7E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F1B66" w:rsidRDefault="002F1B66">
      <w:pPr>
        <w:spacing w:after="0"/>
        <w:rPr>
          <w:rFonts w:ascii="Times New Roman" w:hAnsi="Times New Roman" w:cs="Times New Roman"/>
          <w:sz w:val="28"/>
        </w:rPr>
      </w:pPr>
    </w:p>
    <w:p w:rsidR="002F1B66" w:rsidRDefault="002F1B6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F1B66" w:rsidRDefault="002F1B6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F1B66" w:rsidRDefault="00CD7E1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2F1B66" w:rsidRDefault="00CD7E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2,45 млн сведений из ЕГРН запросили жители</w:t>
      </w:r>
    </w:p>
    <w:p w:rsidR="002F1B66" w:rsidRDefault="00CD7E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Краснодарского края за 6 месяцев 2021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F1B66" w:rsidRDefault="00CD7E19">
      <w:pPr>
        <w:spacing w:after="12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Эксперты Кадастровой палаты по Краснодарскому краю советуют перед покупкой </w:t>
      </w:r>
      <w:r>
        <w:rPr>
          <w:rFonts w:ascii="Times New Roman" w:hAnsi="Times New Roman" w:cs="Times New Roman"/>
          <w:i/>
          <w:sz w:val="28"/>
        </w:rPr>
        <w:t>недвижимости проверить объект на ограничения и обременения со стороны третьих лиц.</w:t>
      </w:r>
    </w:p>
    <w:p w:rsidR="002F1B66" w:rsidRDefault="00CD7E1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итогам I полугодия 2021 года Кадастровая палата по Краснодарскому краю подготовила более 2,45 млн выписок из Единого государственного реестра недвижимости (ЕГРН). Доля вы</w:t>
      </w:r>
      <w:r>
        <w:rPr>
          <w:rFonts w:ascii="Times New Roman" w:hAnsi="Times New Roman" w:cs="Times New Roman"/>
          <w:b/>
          <w:sz w:val="28"/>
        </w:rPr>
        <w:t>данных сведений в электронном виде составила 89%.</w:t>
      </w:r>
    </w:p>
    <w:p w:rsidR="002F1B66" w:rsidRDefault="00CD7E1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Спрос со стороны граждан на получение сведений из Единого государственного реестра недвижимости с каждым годом только растёт. По сравнению с 2020 годом аналогичного периода количество предоставленных выписо</w:t>
      </w:r>
      <w:r>
        <w:rPr>
          <w:rFonts w:ascii="Times New Roman" w:hAnsi="Times New Roman" w:cs="Times New Roman"/>
          <w:bCs/>
          <w:sz w:val="28"/>
        </w:rPr>
        <w:t>к из госреестра недвижимости выросло в 2 раза.</w:t>
      </w:r>
    </w:p>
    <w:p w:rsidR="002F1B66" w:rsidRDefault="00CD7E1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Потребность в получении актуальных сведений объясняется тем, что выписка из ЕГРН на сегодняшний день является единственным достоверным источником, содержащим информацию об объектах недвижимости. </w:t>
      </w:r>
    </w:p>
    <w:p w:rsidR="002F1B66" w:rsidRDefault="00CD7E1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того чтоб</w:t>
      </w:r>
      <w:r>
        <w:rPr>
          <w:rFonts w:ascii="Times New Roman" w:hAnsi="Times New Roman" w:cs="Times New Roman"/>
          <w:bCs/>
          <w:sz w:val="28"/>
        </w:rPr>
        <w:t xml:space="preserve">ы узнать кто на самом деле является собственником квартиры или земельного участка необходимо запросить выписку из ЕГРН об объекте недвижимости, в которой содержится наиболее полная информация об ограничениях, обременениях и о правообладателях. </w:t>
      </w:r>
    </w:p>
    <w:p w:rsidR="002F1B66" w:rsidRDefault="00CD7E1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Из данной в</w:t>
      </w:r>
      <w:r>
        <w:rPr>
          <w:rFonts w:ascii="Times New Roman" w:hAnsi="Times New Roman" w:cs="Times New Roman"/>
          <w:bCs/>
          <w:sz w:val="28"/>
        </w:rPr>
        <w:t xml:space="preserve">ыписки можно узнать обо всех зарегистрированных ограничениях прав: ипотека, арест, запрет, правопритязания, договоры участия в долевом строительстве, а также заявленные в судебном порядке права требования,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возражения в отношении зарегистрированного права, </w:t>
      </w:r>
      <w:r>
        <w:rPr>
          <w:rFonts w:ascii="Times New Roman" w:hAnsi="Times New Roman" w:cs="Times New Roman"/>
          <w:bCs/>
          <w:sz w:val="28"/>
        </w:rPr>
        <w:t>информация о наличии решения об изъятии объекта для государственных и муниципальных нужд, о невозможности государственной регистрации без личного участия правообладателя или его законного представителя, о невозможности государственной регистрации перехода,</w:t>
      </w:r>
      <w:r>
        <w:rPr>
          <w:rFonts w:ascii="Times New Roman" w:hAnsi="Times New Roman" w:cs="Times New Roman"/>
          <w:bCs/>
          <w:sz w:val="28"/>
        </w:rPr>
        <w:t xml:space="preserve"> прекращения, ограничения права на земельный участок из земель сельскохозяйственного назначения и многое другое.</w:t>
      </w:r>
    </w:p>
    <w:p w:rsidR="002F1B66" w:rsidRDefault="00CD7E1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в выписке об объекте недвижимости можно найти информацию продавалось ли имущество без согласия второго собственника. Если недвижимо</w:t>
      </w:r>
      <w:r>
        <w:rPr>
          <w:rFonts w:ascii="Times New Roman" w:hAnsi="Times New Roman" w:cs="Times New Roman"/>
          <w:bCs/>
          <w:sz w:val="28"/>
        </w:rPr>
        <w:t xml:space="preserve">сть все-таки была предметом сделки, но у второй стороны не было получено разрешение, то в выписке будет стоять соответствующая отметка «На государственную регистрацию сделки, права, ограничения права не представлено в силу закона согласие третьего лица». </w:t>
      </w:r>
    </w:p>
    <w:p w:rsidR="002F1B66" w:rsidRDefault="00CD7E1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 же в выписке могут быть отражены заявленные права требований. Это может свидетельствовать о том, что в настоящий момент права на этот объект оспариваются в судебном порядке.</w:t>
      </w:r>
    </w:p>
    <w:p w:rsidR="002F1B66" w:rsidRDefault="00CD7E1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Еще одной причиной, по которой не стоит совершать покупку недвижимого объекта – это наличие возражений. Возражения доказывают то, что правообладатель пытается вернуть свое законное имущество, которое перешло другому владельцу. </w:t>
      </w:r>
    </w:p>
    <w:p w:rsidR="002F1B66" w:rsidRDefault="00CD7E1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в полученной выписке со</w:t>
      </w:r>
      <w:r>
        <w:rPr>
          <w:rFonts w:ascii="Times New Roman" w:hAnsi="Times New Roman" w:cs="Times New Roman"/>
          <w:bCs/>
          <w:sz w:val="28"/>
        </w:rPr>
        <w:t xml:space="preserve">держится информация о правопритязаниях – это означает, что в отношении объекта поданы документы на регистрацию прав, но еще не рассмотрены государственным регистратором. </w:t>
      </w:r>
    </w:p>
    <w:p w:rsidR="002F1B66" w:rsidRDefault="00CD7E1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Особое внимание стоит обратить в случае изъятия объекта для государственных или муниц</w:t>
      </w:r>
      <w:r>
        <w:rPr>
          <w:rFonts w:ascii="Times New Roman" w:hAnsi="Times New Roman" w:cs="Times New Roman"/>
          <w:bCs/>
          <w:sz w:val="28"/>
        </w:rPr>
        <w:t xml:space="preserve">ипальных нужд. </w:t>
      </w:r>
    </w:p>
    <w:p w:rsidR="002F1B66" w:rsidRDefault="00CD7E1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Отметка о невозможности государственной регистрации права без личного участия собственника может говорить о том, что необходимо получить согласие от законного правообладателя на приобретение данного объекта.</w:t>
      </w:r>
    </w:p>
    <w:p w:rsidR="002F1B66" w:rsidRDefault="00CD7E1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В случае если кто-то сторонний п</w:t>
      </w:r>
      <w:r>
        <w:rPr>
          <w:rFonts w:ascii="Times New Roman" w:hAnsi="Times New Roman" w:cs="Times New Roman"/>
          <w:bCs/>
          <w:sz w:val="28"/>
        </w:rPr>
        <w:t>одает заявление на проведение учетно-регистрационных действий с недвижимостью, орган регистрации прав возвращает заявление без рассмотрения.</w:t>
      </w:r>
    </w:p>
    <w:p w:rsidR="002F1B66" w:rsidRDefault="00CD7E1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Исключение составляют вступившие в силу решения суда, в которых обжалован сам запрет, а также требования судебных </w:t>
      </w:r>
      <w:r>
        <w:rPr>
          <w:rFonts w:ascii="Times New Roman" w:hAnsi="Times New Roman" w:cs="Times New Roman"/>
          <w:bCs/>
          <w:sz w:val="28"/>
        </w:rPr>
        <w:t>приставов-исполнителей. Но без решения суда, никто не сможет осуществить распоряжение недвижимым имуществом, даже при наличии доверенности.</w:t>
      </w:r>
    </w:p>
    <w:p w:rsidR="002F1B66" w:rsidRDefault="00CD7E1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«Чтобы оценить все риски, перед покупкой недвижимости стоит проверить приобретаемый объект на всевозможные обременен</w:t>
      </w:r>
      <w:r>
        <w:rPr>
          <w:rFonts w:ascii="Times New Roman" w:hAnsi="Times New Roman" w:cs="Times New Roman"/>
          <w:bCs/>
          <w:i/>
          <w:sz w:val="28"/>
        </w:rPr>
        <w:t>ия. Выписка из ЕГРН в этом случае является единственным официальным документом, в котором предоставлена вся необходимая информация о недвижимом объекте. Лучше всего выписку заказывать перед заключением сделки, так как сведения госреестра недвижимости актуа</w:t>
      </w:r>
      <w:r>
        <w:rPr>
          <w:rFonts w:ascii="Times New Roman" w:hAnsi="Times New Roman" w:cs="Times New Roman"/>
          <w:bCs/>
          <w:i/>
          <w:sz w:val="28"/>
        </w:rPr>
        <w:t xml:space="preserve">лизируются ежедневно», - </w:t>
      </w:r>
      <w:r>
        <w:rPr>
          <w:rFonts w:ascii="Times New Roman" w:hAnsi="Times New Roman" w:cs="Times New Roman"/>
          <w:bCs/>
          <w:sz w:val="28"/>
        </w:rPr>
        <w:t>отмечает</w:t>
      </w:r>
      <w:r>
        <w:rPr>
          <w:rFonts w:ascii="Times New Roman" w:hAnsi="Times New Roman" w:cs="Times New Roman"/>
          <w:b/>
          <w:bCs/>
          <w:sz w:val="28"/>
        </w:rPr>
        <w:t xml:space="preserve"> начальник отдела контроля и анализа деятельности Кадастровой палаты Светлана Галацан.</w:t>
      </w:r>
    </w:p>
    <w:p w:rsidR="002F1B66" w:rsidRDefault="00CD7E1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Заказать выписку из Единого государственного реестра недвижимости можно на официальном сайте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</w:t>
        </w:r>
        <w:r>
          <w:rPr>
            <w:rStyle w:val="ab"/>
            <w:rFonts w:ascii="Times New Roman" w:hAnsi="Times New Roman" w:cs="Times New Roman"/>
            <w:bCs/>
            <w:sz w:val="28"/>
          </w:rPr>
          <w:t>ой кадастровой палаты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https://kadastr.ru</w:t>
        </w:r>
      </w:hyperlink>
      <w:r>
        <w:rPr>
          <w:rFonts w:ascii="Times New Roman" w:hAnsi="Times New Roman" w:cs="Times New Roman"/>
          <w:bCs/>
          <w:sz w:val="28"/>
        </w:rPr>
        <w:t xml:space="preserve">) с помощью онлайн-сервиса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«Заказ выписок из ЕГРН»</w:t>
        </w:r>
      </w:hyperlink>
      <w:r>
        <w:rPr>
          <w:rFonts w:ascii="Times New Roman" w:hAnsi="Times New Roman" w:cs="Times New Roman"/>
          <w:bCs/>
          <w:sz w:val="28"/>
        </w:rPr>
        <w:t xml:space="preserve">. </w:t>
      </w:r>
    </w:p>
    <w:p w:rsidR="002F1B66" w:rsidRDefault="00CD7E1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настоящее время у Федеральной кадастровой палаты Росреестра существует множест</w:t>
      </w:r>
      <w:r>
        <w:rPr>
          <w:rFonts w:ascii="Times New Roman" w:hAnsi="Times New Roman" w:cs="Times New Roman"/>
          <w:bCs/>
          <w:sz w:val="28"/>
        </w:rPr>
        <w:t>во сайтов-двойников. Чтобы получить достоверные сведения из госреестра недвижимости необходимо заказывать выписки только на официальном сайте.</w:t>
      </w:r>
    </w:p>
    <w:p w:rsidR="002F1B66" w:rsidRDefault="00CD7E1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Получить сведения из ЕГРН также можно воспользовавшись сервисом «Электронные услуги и сервисы» на сайте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https://rosreestr.gov.ru</w:t>
        </w:r>
      </w:hyperlink>
      <w:r>
        <w:rPr>
          <w:rFonts w:ascii="Times New Roman" w:hAnsi="Times New Roman" w:cs="Times New Roman"/>
          <w:bCs/>
          <w:sz w:val="28"/>
        </w:rPr>
        <w:t xml:space="preserve">), на сайте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Госуслуг</w:t>
        </w:r>
      </w:hyperlink>
      <w:r>
        <w:rPr>
          <w:rFonts w:ascii="Times New Roman" w:hAnsi="Times New Roman" w:cs="Times New Roman"/>
          <w:bCs/>
          <w:sz w:val="28"/>
        </w:rPr>
        <w:t xml:space="preserve"> (</w:t>
      </w:r>
      <w:hyperlink r:id="rId14" w:history="1">
        <w:r>
          <w:rPr>
            <w:rStyle w:val="ab"/>
            <w:rFonts w:ascii="Times New Roman" w:hAnsi="Times New Roman" w:cs="Times New Roman"/>
            <w:bCs/>
            <w:sz w:val="28"/>
          </w:rPr>
          <w:t>https://www.</w:t>
        </w:r>
        <w:r>
          <w:rPr>
            <w:rStyle w:val="ab"/>
            <w:rFonts w:ascii="Times New Roman" w:hAnsi="Times New Roman" w:cs="Times New Roman"/>
            <w:bCs/>
            <w:sz w:val="28"/>
          </w:rPr>
          <w:t>gosuslugi.ru/</w:t>
        </w:r>
      </w:hyperlink>
      <w:r>
        <w:rPr>
          <w:rFonts w:ascii="Times New Roman" w:hAnsi="Times New Roman" w:cs="Times New Roman"/>
          <w:bCs/>
          <w:sz w:val="28"/>
        </w:rPr>
        <w:t>), а также в ближайшем офисе МФЦ.</w:t>
      </w:r>
    </w:p>
    <w:p w:rsidR="002F1B66" w:rsidRDefault="00CD7E19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  <w:bookmarkStart w:id="0" w:name="_GoBack"/>
      <w:bookmarkEnd w:id="0"/>
    </w:p>
    <w:p w:rsidR="002F1B66" w:rsidRDefault="00CD7E1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2F1B66" w:rsidRDefault="002F1B66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2F1B66">
        <w:trPr>
          <w:jc w:val="center"/>
        </w:trPr>
        <w:tc>
          <w:tcPr>
            <w:tcW w:w="775" w:type="dxa"/>
            <w:hideMark/>
          </w:tcPr>
          <w:p w:rsidR="002F1B66" w:rsidRDefault="00CD7E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F1B66" w:rsidRDefault="002F1B6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CD7E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2F1B66" w:rsidRDefault="00CD7E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F1B66" w:rsidRDefault="00CD7E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2F1B66">
        <w:trPr>
          <w:jc w:val="center"/>
        </w:trPr>
        <w:tc>
          <w:tcPr>
            <w:tcW w:w="775" w:type="dxa"/>
            <w:hideMark/>
          </w:tcPr>
          <w:p w:rsidR="002F1B66" w:rsidRDefault="00CD7E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F1B66" w:rsidRDefault="00CD7E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2F1B66" w:rsidRDefault="00CD7E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F1B66" w:rsidRDefault="00CD7E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2F1B66" w:rsidRDefault="002F1B66">
      <w:pPr>
        <w:spacing w:after="120" w:line="360" w:lineRule="auto"/>
        <w:ind w:firstLine="709"/>
        <w:jc w:val="both"/>
      </w:pPr>
    </w:p>
    <w:sectPr w:rsidR="002F1B66" w:rsidSect="002F1B66">
      <w:footerReference w:type="default" r:id="rId20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E19" w:rsidRDefault="00CD7E19">
      <w:pPr>
        <w:spacing w:after="0" w:line="240" w:lineRule="auto"/>
      </w:pPr>
      <w:r>
        <w:separator/>
      </w:r>
    </w:p>
  </w:endnote>
  <w:endnote w:type="continuationSeparator" w:id="1">
    <w:p w:rsidR="00CD7E19" w:rsidRDefault="00CD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66" w:rsidRDefault="00CD7E1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2F1B66" w:rsidRDefault="00CD7E1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E19" w:rsidRDefault="00CD7E19">
      <w:pPr>
        <w:spacing w:after="0" w:line="240" w:lineRule="auto"/>
      </w:pPr>
      <w:r>
        <w:separator/>
      </w:r>
    </w:p>
  </w:footnote>
  <w:footnote w:type="continuationSeparator" w:id="1">
    <w:p w:rsidR="00CD7E19" w:rsidRDefault="00CD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1B66"/>
    <w:rsid w:val="002F1B66"/>
    <w:rsid w:val="00CD7E19"/>
    <w:rsid w:val="00E50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B6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1B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1B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1B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1B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1B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1B6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F1B6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F1B6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2F1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F1B66"/>
  </w:style>
  <w:style w:type="paragraph" w:styleId="af">
    <w:name w:val="footer"/>
    <w:basedOn w:val="a"/>
    <w:link w:val="af0"/>
    <w:uiPriority w:val="99"/>
    <w:unhideWhenUsed/>
    <w:rsid w:val="002F1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1B66"/>
  </w:style>
  <w:style w:type="table" w:styleId="af1">
    <w:name w:val="Table Grid"/>
    <w:basedOn w:val="a1"/>
    <w:uiPriority w:val="39"/>
    <w:rsid w:val="002F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hyperlink" Target="https://www.gosuslugi.ru/structure/10000001055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rosreestr.gov.ru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site/eservice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spv.kadastr.ru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kadastr.ru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2021-10-04T11:49:00Z</dcterms:created>
  <dcterms:modified xsi:type="dcterms:W3CDTF">2021-10-04T11:49:00Z</dcterms:modified>
</cp:coreProperties>
</file>