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A8A" w:rsidRPr="00C31B7E" w:rsidRDefault="00185A8A" w:rsidP="00185A8A">
      <w:pPr>
        <w:pStyle w:val="a4"/>
        <w:rPr>
          <w:szCs w:val="28"/>
        </w:rPr>
      </w:pPr>
      <w:r w:rsidRPr="00C31B7E">
        <w:rPr>
          <w:szCs w:val="28"/>
        </w:rPr>
        <w:t xml:space="preserve">СОВЕТ </w:t>
      </w:r>
      <w:r>
        <w:rPr>
          <w:szCs w:val="28"/>
        </w:rPr>
        <w:t xml:space="preserve">ГОРЬКОБАЛКОВСКОГО СЕЛЬСКОГО ПОСЕЛЕНИЯ </w:t>
      </w:r>
    </w:p>
    <w:p w:rsidR="00185A8A" w:rsidRPr="00C31B7E" w:rsidRDefault="00185A8A" w:rsidP="00185A8A">
      <w:pPr>
        <w:pStyle w:val="a4"/>
        <w:rPr>
          <w:szCs w:val="28"/>
        </w:rPr>
      </w:pPr>
      <w:r w:rsidRPr="00C31B7E">
        <w:rPr>
          <w:szCs w:val="28"/>
        </w:rPr>
        <w:t xml:space="preserve">НОВОПОКРОВСКОГО РАЙОНА </w:t>
      </w:r>
    </w:p>
    <w:p w:rsidR="00185A8A" w:rsidRPr="00C31B7E" w:rsidRDefault="00185A8A" w:rsidP="00185A8A">
      <w:pPr>
        <w:spacing w:after="0" w:line="240" w:lineRule="auto"/>
        <w:ind w:firstLine="567"/>
        <w:jc w:val="center"/>
        <w:rPr>
          <w:rFonts w:ascii="Times New Roman" w:hAnsi="Times New Roman"/>
          <w:sz w:val="28"/>
          <w:szCs w:val="28"/>
        </w:rPr>
      </w:pPr>
      <w:r w:rsidRPr="00C31B7E">
        <w:rPr>
          <w:rFonts w:ascii="Times New Roman" w:hAnsi="Times New Roman"/>
          <w:sz w:val="28"/>
          <w:szCs w:val="28"/>
        </w:rPr>
        <w:t>(</w:t>
      </w:r>
      <w:r>
        <w:rPr>
          <w:rFonts w:ascii="Times New Roman" w:hAnsi="Times New Roman"/>
          <w:sz w:val="28"/>
          <w:szCs w:val="28"/>
        </w:rPr>
        <w:t>четвертый</w:t>
      </w:r>
      <w:r w:rsidRPr="00C31B7E">
        <w:rPr>
          <w:rFonts w:ascii="Times New Roman" w:hAnsi="Times New Roman"/>
          <w:sz w:val="28"/>
          <w:szCs w:val="28"/>
        </w:rPr>
        <w:t xml:space="preserve"> созыв)</w:t>
      </w:r>
    </w:p>
    <w:p w:rsidR="00185A8A" w:rsidRPr="00F20CB2" w:rsidRDefault="00185A8A" w:rsidP="00185A8A">
      <w:pPr>
        <w:spacing w:after="0" w:line="240" w:lineRule="auto"/>
        <w:ind w:firstLine="567"/>
        <w:jc w:val="center"/>
        <w:rPr>
          <w:rFonts w:ascii="Times New Roman" w:hAnsi="Times New Roman"/>
          <w:b/>
          <w:sz w:val="28"/>
          <w:szCs w:val="28"/>
        </w:rPr>
      </w:pPr>
    </w:p>
    <w:p w:rsidR="00185A8A" w:rsidRPr="002802A3" w:rsidRDefault="00185A8A" w:rsidP="00185A8A">
      <w:pPr>
        <w:pStyle w:val="a4"/>
        <w:rPr>
          <w:szCs w:val="28"/>
        </w:rPr>
      </w:pPr>
      <w:proofErr w:type="gramStart"/>
      <w:r w:rsidRPr="002802A3">
        <w:rPr>
          <w:szCs w:val="28"/>
        </w:rPr>
        <w:t>Р</w:t>
      </w:r>
      <w:proofErr w:type="gramEnd"/>
      <w:r w:rsidRPr="002802A3">
        <w:rPr>
          <w:szCs w:val="28"/>
        </w:rPr>
        <w:t xml:space="preserve"> Е Ш Е Н И Е</w:t>
      </w:r>
    </w:p>
    <w:p w:rsidR="00185A8A" w:rsidRPr="00F20CB2" w:rsidRDefault="00185A8A" w:rsidP="00185A8A">
      <w:pPr>
        <w:spacing w:after="0" w:line="240" w:lineRule="auto"/>
        <w:ind w:firstLine="567"/>
        <w:jc w:val="center"/>
        <w:rPr>
          <w:rFonts w:ascii="Times New Roman" w:eastAsia="Times New Roman" w:hAnsi="Times New Roman"/>
          <w:sz w:val="28"/>
          <w:szCs w:val="28"/>
          <w:lang w:val="x-none"/>
        </w:rPr>
      </w:pPr>
    </w:p>
    <w:p w:rsidR="00185A8A" w:rsidRPr="00F20CB2" w:rsidRDefault="00185A8A" w:rsidP="00185A8A">
      <w:pPr>
        <w:pStyle w:val="a4"/>
        <w:jc w:val="left"/>
        <w:rPr>
          <w:b w:val="0"/>
          <w:szCs w:val="28"/>
        </w:rPr>
      </w:pPr>
      <w:r>
        <w:rPr>
          <w:b w:val="0"/>
          <w:szCs w:val="28"/>
        </w:rPr>
        <w:t xml:space="preserve">от </w:t>
      </w:r>
      <w:r w:rsidR="00AA6420">
        <w:rPr>
          <w:b w:val="0"/>
          <w:szCs w:val="28"/>
        </w:rPr>
        <w:t>24.03.2020</w:t>
      </w:r>
      <w:r>
        <w:rPr>
          <w:b w:val="0"/>
          <w:szCs w:val="28"/>
        </w:rPr>
        <w:t xml:space="preserve"> г. </w:t>
      </w:r>
      <w:r>
        <w:rPr>
          <w:b w:val="0"/>
          <w:szCs w:val="28"/>
        </w:rPr>
        <w:tab/>
      </w:r>
      <w:r>
        <w:rPr>
          <w:b w:val="0"/>
          <w:szCs w:val="28"/>
        </w:rPr>
        <w:tab/>
      </w:r>
      <w:r w:rsidRPr="00F20CB2">
        <w:rPr>
          <w:b w:val="0"/>
          <w:szCs w:val="28"/>
        </w:rPr>
        <w:tab/>
      </w:r>
      <w:r w:rsidRPr="00F20CB2">
        <w:rPr>
          <w:b w:val="0"/>
          <w:szCs w:val="28"/>
        </w:rPr>
        <w:tab/>
        <w:t xml:space="preserve"> </w:t>
      </w:r>
      <w:r>
        <w:rPr>
          <w:b w:val="0"/>
          <w:szCs w:val="28"/>
        </w:rPr>
        <w:tab/>
      </w:r>
      <w:r>
        <w:rPr>
          <w:b w:val="0"/>
          <w:szCs w:val="28"/>
        </w:rPr>
        <w:tab/>
      </w:r>
      <w:r>
        <w:rPr>
          <w:b w:val="0"/>
          <w:szCs w:val="28"/>
        </w:rPr>
        <w:tab/>
      </w:r>
      <w:r>
        <w:rPr>
          <w:b w:val="0"/>
          <w:szCs w:val="28"/>
        </w:rPr>
        <w:tab/>
        <w:t xml:space="preserve"> № </w:t>
      </w:r>
      <w:r w:rsidR="00AA6420">
        <w:rPr>
          <w:b w:val="0"/>
          <w:szCs w:val="28"/>
        </w:rPr>
        <w:t>27</w:t>
      </w:r>
    </w:p>
    <w:p w:rsidR="00185A8A" w:rsidRDefault="00185A8A" w:rsidP="00185A8A">
      <w:pPr>
        <w:pStyle w:val="a4"/>
        <w:rPr>
          <w:b w:val="0"/>
          <w:szCs w:val="28"/>
        </w:rPr>
      </w:pPr>
      <w:proofErr w:type="gramStart"/>
      <w:r>
        <w:rPr>
          <w:b w:val="0"/>
          <w:szCs w:val="28"/>
        </w:rPr>
        <w:t>с</w:t>
      </w:r>
      <w:proofErr w:type="gramEnd"/>
      <w:r>
        <w:rPr>
          <w:b w:val="0"/>
          <w:szCs w:val="28"/>
        </w:rPr>
        <w:t>. Горькая Балка</w:t>
      </w:r>
    </w:p>
    <w:p w:rsidR="00185A8A" w:rsidRPr="00F20CB2" w:rsidRDefault="00185A8A" w:rsidP="00185A8A">
      <w:pPr>
        <w:pStyle w:val="a4"/>
        <w:rPr>
          <w:szCs w:val="28"/>
        </w:rPr>
      </w:pPr>
    </w:p>
    <w:p w:rsidR="00185A8A" w:rsidRDefault="00185A8A" w:rsidP="00185A8A">
      <w:pPr>
        <w:spacing w:after="0" w:line="240" w:lineRule="auto"/>
        <w:ind w:firstLine="567"/>
        <w:jc w:val="center"/>
        <w:rPr>
          <w:rFonts w:ascii="Times New Roman" w:eastAsia="Times New Roman" w:hAnsi="Times New Roman"/>
          <w:b/>
          <w:sz w:val="28"/>
          <w:szCs w:val="28"/>
          <w:lang w:eastAsia="ru-RU"/>
        </w:rPr>
      </w:pPr>
      <w:r w:rsidRPr="00E8096F">
        <w:rPr>
          <w:rFonts w:ascii="Times New Roman" w:eastAsia="Times New Roman" w:hAnsi="Times New Roman"/>
          <w:b/>
          <w:sz w:val="28"/>
          <w:szCs w:val="28"/>
          <w:lang w:eastAsia="ru-RU"/>
        </w:rPr>
        <w:t xml:space="preserve">Об утверждении Правил благоустройства территории </w:t>
      </w:r>
    </w:p>
    <w:p w:rsidR="00185A8A" w:rsidRPr="00E8096F" w:rsidRDefault="00185A8A" w:rsidP="00185A8A">
      <w:pPr>
        <w:spacing w:after="0" w:line="240" w:lineRule="auto"/>
        <w:ind w:firstLine="567"/>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Горькобалковского сельского поселения Новопокровского </w:t>
      </w:r>
      <w:r w:rsidRPr="00E8096F">
        <w:rPr>
          <w:rFonts w:ascii="Times New Roman" w:eastAsia="Times New Roman" w:hAnsi="Times New Roman"/>
          <w:b/>
          <w:sz w:val="28"/>
          <w:szCs w:val="28"/>
          <w:lang w:eastAsia="ru-RU"/>
        </w:rPr>
        <w:t>района</w:t>
      </w:r>
    </w:p>
    <w:p w:rsidR="00185A8A" w:rsidRPr="00E8096F" w:rsidRDefault="00185A8A" w:rsidP="00185A8A">
      <w:pPr>
        <w:spacing w:after="0" w:line="240" w:lineRule="auto"/>
        <w:ind w:firstLine="567"/>
        <w:jc w:val="center"/>
        <w:rPr>
          <w:rFonts w:ascii="Times New Roman" w:eastAsia="Times New Roman" w:hAnsi="Times New Roman"/>
          <w:b/>
          <w:sz w:val="28"/>
          <w:szCs w:val="28"/>
          <w:lang w:eastAsia="ru-RU"/>
        </w:rPr>
      </w:pPr>
    </w:p>
    <w:p w:rsidR="00185A8A" w:rsidRPr="00E8096F" w:rsidRDefault="00185A8A" w:rsidP="00185A8A">
      <w:pPr>
        <w:spacing w:after="0" w:line="240" w:lineRule="auto"/>
        <w:ind w:firstLine="567"/>
        <w:jc w:val="center"/>
        <w:rPr>
          <w:rFonts w:ascii="Times New Roman" w:eastAsia="Times New Roman" w:hAnsi="Times New Roman"/>
          <w:b/>
          <w:sz w:val="28"/>
          <w:szCs w:val="28"/>
          <w:lang w:eastAsia="ru-RU"/>
        </w:rPr>
      </w:pPr>
    </w:p>
    <w:p w:rsidR="00185A8A" w:rsidRDefault="00185A8A" w:rsidP="00185A8A">
      <w:pPr>
        <w:spacing w:after="0" w:line="240" w:lineRule="auto"/>
        <w:ind w:firstLine="567"/>
        <w:jc w:val="both"/>
        <w:rPr>
          <w:rFonts w:ascii="Times New Roman" w:eastAsia="Times New Roman" w:hAnsi="Times New Roman"/>
          <w:sz w:val="28"/>
          <w:szCs w:val="28"/>
          <w:lang w:eastAsia="ru-RU"/>
        </w:rPr>
      </w:pPr>
      <w:r w:rsidRPr="00E8096F">
        <w:rPr>
          <w:rFonts w:ascii="Times New Roman" w:eastAsia="Times New Roman" w:hAnsi="Times New Roman"/>
          <w:sz w:val="28"/>
          <w:szCs w:val="28"/>
          <w:lang w:eastAsia="ru-RU"/>
        </w:rPr>
        <w:t>Руководствуясь методическими рекомендациями для подготовки правил благоустройства территорий поселений, городских округов, внутригородских районов, утвержденными приказом Министерства строительства и жилищно-коммунального хозяйства от 13 апреля 2017 года № 711/</w:t>
      </w:r>
      <w:proofErr w:type="spellStart"/>
      <w:proofErr w:type="gramStart"/>
      <w:r w:rsidRPr="00E8096F">
        <w:rPr>
          <w:rFonts w:ascii="Times New Roman" w:eastAsia="Times New Roman" w:hAnsi="Times New Roman"/>
          <w:sz w:val="28"/>
          <w:szCs w:val="28"/>
          <w:lang w:eastAsia="ru-RU"/>
        </w:rPr>
        <w:t>пр</w:t>
      </w:r>
      <w:proofErr w:type="spellEnd"/>
      <w:proofErr w:type="gramEnd"/>
      <w:r w:rsidRPr="00E8096F">
        <w:rPr>
          <w:rFonts w:ascii="Times New Roman" w:eastAsia="Times New Roman" w:hAnsi="Times New Roman"/>
          <w:sz w:val="28"/>
          <w:szCs w:val="28"/>
          <w:lang w:eastAsia="ru-RU"/>
        </w:rPr>
        <w:t xml:space="preserve">, Совет </w:t>
      </w:r>
      <w:r>
        <w:rPr>
          <w:rFonts w:ascii="Times New Roman" w:eastAsia="Times New Roman" w:hAnsi="Times New Roman"/>
          <w:sz w:val="28"/>
          <w:szCs w:val="28"/>
          <w:lang w:eastAsia="ru-RU"/>
        </w:rPr>
        <w:t>Горькобалковского сельского поселения Новопокровского</w:t>
      </w:r>
      <w:r w:rsidRPr="00E8096F">
        <w:rPr>
          <w:rFonts w:ascii="Times New Roman" w:eastAsia="Times New Roman" w:hAnsi="Times New Roman"/>
          <w:sz w:val="28"/>
          <w:szCs w:val="28"/>
          <w:lang w:eastAsia="ru-RU"/>
        </w:rPr>
        <w:t xml:space="preserve"> района р</w:t>
      </w:r>
      <w:r>
        <w:rPr>
          <w:rFonts w:ascii="Times New Roman" w:eastAsia="Times New Roman" w:hAnsi="Times New Roman"/>
          <w:sz w:val="28"/>
          <w:szCs w:val="28"/>
          <w:lang w:eastAsia="ru-RU"/>
        </w:rPr>
        <w:t xml:space="preserve"> </w:t>
      </w:r>
      <w:r w:rsidRPr="00E8096F">
        <w:rPr>
          <w:rFonts w:ascii="Times New Roman" w:eastAsia="Times New Roman" w:hAnsi="Times New Roman"/>
          <w:sz w:val="28"/>
          <w:szCs w:val="28"/>
          <w:lang w:eastAsia="ru-RU"/>
        </w:rPr>
        <w:t>е</w:t>
      </w:r>
      <w:r>
        <w:rPr>
          <w:rFonts w:ascii="Times New Roman" w:eastAsia="Times New Roman" w:hAnsi="Times New Roman"/>
          <w:sz w:val="28"/>
          <w:szCs w:val="28"/>
          <w:lang w:eastAsia="ru-RU"/>
        </w:rPr>
        <w:t xml:space="preserve"> </w:t>
      </w:r>
      <w:r w:rsidRPr="00E8096F">
        <w:rPr>
          <w:rFonts w:ascii="Times New Roman" w:eastAsia="Times New Roman" w:hAnsi="Times New Roman"/>
          <w:sz w:val="28"/>
          <w:szCs w:val="28"/>
          <w:lang w:eastAsia="ru-RU"/>
        </w:rPr>
        <w:t>ш</w:t>
      </w:r>
      <w:r>
        <w:rPr>
          <w:rFonts w:ascii="Times New Roman" w:eastAsia="Times New Roman" w:hAnsi="Times New Roman"/>
          <w:sz w:val="28"/>
          <w:szCs w:val="28"/>
          <w:lang w:eastAsia="ru-RU"/>
        </w:rPr>
        <w:t xml:space="preserve"> </w:t>
      </w:r>
      <w:r w:rsidRPr="00E8096F">
        <w:rPr>
          <w:rFonts w:ascii="Times New Roman" w:eastAsia="Times New Roman" w:hAnsi="Times New Roman"/>
          <w:sz w:val="28"/>
          <w:szCs w:val="28"/>
          <w:lang w:eastAsia="ru-RU"/>
        </w:rPr>
        <w:t>и</w:t>
      </w:r>
      <w:r>
        <w:rPr>
          <w:rFonts w:ascii="Times New Roman" w:eastAsia="Times New Roman" w:hAnsi="Times New Roman"/>
          <w:sz w:val="28"/>
          <w:szCs w:val="28"/>
          <w:lang w:eastAsia="ru-RU"/>
        </w:rPr>
        <w:t xml:space="preserve"> </w:t>
      </w:r>
      <w:r w:rsidRPr="00E8096F">
        <w:rPr>
          <w:rFonts w:ascii="Times New Roman" w:eastAsia="Times New Roman" w:hAnsi="Times New Roman"/>
          <w:sz w:val="28"/>
          <w:szCs w:val="28"/>
          <w:lang w:eastAsia="ru-RU"/>
        </w:rPr>
        <w:t>л:</w:t>
      </w:r>
    </w:p>
    <w:p w:rsidR="00185A8A" w:rsidRDefault="00185A8A" w:rsidP="00185A8A">
      <w:pPr>
        <w:spacing w:after="0" w:line="240" w:lineRule="auto"/>
        <w:ind w:firstLine="567"/>
        <w:jc w:val="both"/>
        <w:rPr>
          <w:rFonts w:ascii="Times New Roman" w:eastAsia="Times New Roman" w:hAnsi="Times New Roman"/>
          <w:sz w:val="28"/>
          <w:szCs w:val="28"/>
          <w:lang w:eastAsia="ru-RU"/>
        </w:rPr>
      </w:pPr>
      <w:r w:rsidRPr="00E8096F">
        <w:rPr>
          <w:rFonts w:ascii="Times New Roman" w:eastAsia="Times New Roman" w:hAnsi="Times New Roman"/>
          <w:sz w:val="28"/>
          <w:szCs w:val="28"/>
          <w:lang w:eastAsia="ru-RU"/>
        </w:rPr>
        <w:t xml:space="preserve">1.Утвердить Правила благоустройства территории </w:t>
      </w:r>
      <w:r>
        <w:rPr>
          <w:rFonts w:ascii="Times New Roman" w:eastAsia="Times New Roman" w:hAnsi="Times New Roman"/>
          <w:sz w:val="28"/>
          <w:szCs w:val="28"/>
          <w:lang w:eastAsia="ru-RU"/>
        </w:rPr>
        <w:t>Горькобалковского сельского поселения Новопокровс</w:t>
      </w:r>
      <w:r w:rsidR="00930541">
        <w:rPr>
          <w:rFonts w:ascii="Times New Roman" w:eastAsia="Times New Roman" w:hAnsi="Times New Roman"/>
          <w:sz w:val="28"/>
          <w:szCs w:val="28"/>
          <w:lang w:eastAsia="ru-RU"/>
        </w:rPr>
        <w:t>кого района согласно приложению</w:t>
      </w:r>
      <w:r w:rsidRPr="00E8096F">
        <w:rPr>
          <w:rFonts w:ascii="Times New Roman" w:eastAsia="Times New Roman" w:hAnsi="Times New Roman"/>
          <w:sz w:val="28"/>
          <w:szCs w:val="28"/>
          <w:lang w:eastAsia="ru-RU"/>
        </w:rPr>
        <w:t xml:space="preserve"> (прилагается).</w:t>
      </w:r>
    </w:p>
    <w:p w:rsidR="00185A8A" w:rsidRDefault="00185A8A" w:rsidP="00185A8A">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bookmarkStart w:id="0" w:name="sub_2"/>
      <w:r w:rsidRPr="00E8096F">
        <w:rPr>
          <w:rFonts w:ascii="Times New Roman" w:eastAsia="Times New Roman" w:hAnsi="Times New Roman"/>
          <w:sz w:val="28"/>
          <w:szCs w:val="28"/>
          <w:lang w:eastAsia="ru-RU"/>
        </w:rPr>
        <w:t>2.</w:t>
      </w:r>
      <w:bookmarkEnd w:id="0"/>
      <w:r>
        <w:rPr>
          <w:rFonts w:ascii="Times New Roman" w:eastAsia="Times New Roman" w:hAnsi="Times New Roman"/>
          <w:sz w:val="28"/>
          <w:szCs w:val="28"/>
          <w:lang w:eastAsia="ru-RU"/>
        </w:rPr>
        <w:t xml:space="preserve"> Р</w:t>
      </w:r>
      <w:r w:rsidRPr="00E8096F">
        <w:rPr>
          <w:rFonts w:ascii="Times New Roman" w:eastAsia="Times New Roman" w:hAnsi="Times New Roman"/>
          <w:sz w:val="28"/>
          <w:szCs w:val="28"/>
          <w:lang w:eastAsia="ru-RU"/>
        </w:rPr>
        <w:t xml:space="preserve">ешение Совета </w:t>
      </w:r>
      <w:r>
        <w:rPr>
          <w:rFonts w:ascii="Times New Roman" w:eastAsia="Times New Roman" w:hAnsi="Times New Roman"/>
          <w:sz w:val="28"/>
          <w:szCs w:val="28"/>
          <w:lang w:eastAsia="ru-RU"/>
        </w:rPr>
        <w:t>Горькобалковского сельского поселения Новопокровского района от 05.02.2019 г.. № 161 «</w:t>
      </w:r>
      <w:r w:rsidRPr="00185A8A">
        <w:rPr>
          <w:rFonts w:ascii="Times New Roman" w:eastAsia="Times New Roman" w:hAnsi="Times New Roman"/>
          <w:sz w:val="28"/>
          <w:szCs w:val="28"/>
          <w:lang w:eastAsia="ru-RU"/>
        </w:rPr>
        <w:t>Об утверждении Пра</w:t>
      </w:r>
      <w:r>
        <w:rPr>
          <w:rFonts w:ascii="Times New Roman" w:eastAsia="Times New Roman" w:hAnsi="Times New Roman"/>
          <w:sz w:val="28"/>
          <w:szCs w:val="28"/>
          <w:lang w:eastAsia="ru-RU"/>
        </w:rPr>
        <w:t xml:space="preserve">вил благоустройства территории </w:t>
      </w:r>
      <w:r w:rsidRPr="00185A8A">
        <w:rPr>
          <w:rFonts w:ascii="Times New Roman" w:eastAsia="Times New Roman" w:hAnsi="Times New Roman"/>
          <w:sz w:val="28"/>
          <w:szCs w:val="28"/>
          <w:lang w:eastAsia="ru-RU"/>
        </w:rPr>
        <w:t>Горькобалковского сельского поселения Новопокровского района</w:t>
      </w:r>
      <w:r w:rsidRPr="00E8096F">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считать утратившим силу</w:t>
      </w:r>
      <w:r w:rsidRPr="00E8096F">
        <w:rPr>
          <w:rFonts w:ascii="Times New Roman" w:eastAsia="Times New Roman" w:hAnsi="Times New Roman"/>
          <w:sz w:val="28"/>
          <w:szCs w:val="28"/>
          <w:lang w:eastAsia="ru-RU"/>
        </w:rPr>
        <w:t>.</w:t>
      </w:r>
    </w:p>
    <w:p w:rsidR="00185A8A" w:rsidRDefault="00185A8A" w:rsidP="00185A8A">
      <w:pPr>
        <w:widowControl w:val="0"/>
        <w:spacing w:after="0" w:line="240" w:lineRule="auto"/>
        <w:ind w:firstLine="567"/>
        <w:jc w:val="both"/>
        <w:rPr>
          <w:rFonts w:ascii="Times New Roman" w:hAnsi="Times New Roman"/>
          <w:spacing w:val="-2"/>
          <w:sz w:val="28"/>
          <w:szCs w:val="28"/>
          <w:lang w:eastAsia="ru-RU"/>
        </w:rPr>
      </w:pPr>
      <w:r>
        <w:rPr>
          <w:rFonts w:ascii="Times New Roman" w:eastAsia="Times New Roman" w:hAnsi="Times New Roman"/>
          <w:sz w:val="28"/>
          <w:szCs w:val="28"/>
          <w:lang w:eastAsia="ru-RU"/>
        </w:rPr>
        <w:t>3</w:t>
      </w:r>
      <w:r w:rsidRPr="008E61C4">
        <w:rPr>
          <w:rFonts w:ascii="Times New Roman" w:hAnsi="Times New Roman"/>
          <w:spacing w:val="-2"/>
          <w:sz w:val="28"/>
          <w:szCs w:val="28"/>
          <w:lang w:eastAsia="ru-RU"/>
        </w:rPr>
        <w:t xml:space="preserve">. </w:t>
      </w:r>
      <w:r w:rsidRPr="008E61C4">
        <w:rPr>
          <w:rFonts w:ascii="Times New Roman" w:hAnsi="Times New Roman"/>
          <w:color w:val="000000"/>
          <w:spacing w:val="-2"/>
          <w:sz w:val="28"/>
          <w:szCs w:val="28"/>
        </w:rPr>
        <w:t xml:space="preserve">Специалисту 1 категории по работе с ЛПХ, юристу </w:t>
      </w:r>
      <w:r w:rsidRPr="008E61C4">
        <w:rPr>
          <w:rFonts w:ascii="Times New Roman" w:hAnsi="Times New Roman"/>
          <w:color w:val="000000"/>
          <w:sz w:val="28"/>
          <w:szCs w:val="28"/>
        </w:rPr>
        <w:t xml:space="preserve">администрации Горькобалковского сельского поселения Новопокровского района </w:t>
      </w:r>
      <w:r w:rsidRPr="008E61C4">
        <w:rPr>
          <w:rFonts w:ascii="Times New Roman" w:hAnsi="Times New Roman"/>
          <w:color w:val="000000"/>
          <w:spacing w:val="-2"/>
          <w:sz w:val="28"/>
          <w:szCs w:val="28"/>
        </w:rPr>
        <w:t>(Никитина)</w:t>
      </w:r>
      <w:r w:rsidRPr="008E61C4">
        <w:rPr>
          <w:rFonts w:ascii="Times New Roman" w:hAnsi="Times New Roman"/>
          <w:spacing w:val="-2"/>
          <w:sz w:val="28"/>
          <w:szCs w:val="28"/>
          <w:lang w:eastAsia="ru-RU"/>
        </w:rPr>
        <w:t xml:space="preserve"> обеспечить обнародование настоящего постановления в установленном порядке и его размещение на официальном сайте администрации </w:t>
      </w:r>
      <w:r w:rsidRPr="0083608D">
        <w:rPr>
          <w:rFonts w:ascii="Times New Roman" w:hAnsi="Times New Roman"/>
          <w:sz w:val="28"/>
          <w:szCs w:val="28"/>
          <w:lang w:eastAsia="ru-RU"/>
        </w:rPr>
        <w:t>Горькобалковского сельского поселения Новопокровского района</w:t>
      </w:r>
      <w:r w:rsidRPr="0083608D">
        <w:rPr>
          <w:rFonts w:ascii="Times New Roman" w:hAnsi="Times New Roman"/>
          <w:spacing w:val="-2"/>
          <w:sz w:val="28"/>
          <w:szCs w:val="28"/>
          <w:lang w:eastAsia="ru-RU"/>
        </w:rPr>
        <w:t xml:space="preserve"> в информационно-телекоммуникационной сети «Интернет».</w:t>
      </w:r>
    </w:p>
    <w:p w:rsidR="00185A8A" w:rsidRPr="0083608D" w:rsidRDefault="00185A8A" w:rsidP="00185A8A">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Pr="0083608D">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roofErr w:type="gramStart"/>
      <w:r w:rsidRPr="0083608D">
        <w:rPr>
          <w:rFonts w:ascii="Times New Roman" w:eastAsia="Times New Roman" w:hAnsi="Times New Roman"/>
          <w:sz w:val="28"/>
          <w:szCs w:val="28"/>
          <w:lang w:eastAsia="ru-RU"/>
        </w:rPr>
        <w:t>Контроль за</w:t>
      </w:r>
      <w:proofErr w:type="gramEnd"/>
      <w:r w:rsidRPr="0083608D">
        <w:rPr>
          <w:rFonts w:ascii="Times New Roman" w:eastAsia="Times New Roman" w:hAnsi="Times New Roman"/>
          <w:sz w:val="28"/>
          <w:szCs w:val="28"/>
          <w:lang w:eastAsia="ru-RU"/>
        </w:rPr>
        <w:t xml:space="preserve"> выполнением настоящего решения возложить на постоянную комиссию Совета Горькобалковского сельского поселения по народному хозяйству, природопользованию, охране окружающей среды (</w:t>
      </w:r>
      <w:r w:rsidR="007116EF" w:rsidRPr="007116EF">
        <w:rPr>
          <w:rFonts w:ascii="Times New Roman" w:eastAsia="Times New Roman" w:hAnsi="Times New Roman"/>
          <w:sz w:val="28"/>
          <w:szCs w:val="28"/>
          <w:lang w:eastAsia="ru-RU"/>
        </w:rPr>
        <w:t>Зибров</w:t>
      </w:r>
      <w:r w:rsidRPr="0083608D">
        <w:rPr>
          <w:rFonts w:ascii="Times New Roman" w:eastAsia="Times New Roman" w:hAnsi="Times New Roman"/>
          <w:sz w:val="28"/>
          <w:szCs w:val="28"/>
          <w:lang w:eastAsia="ru-RU"/>
        </w:rPr>
        <w:t>).</w:t>
      </w:r>
    </w:p>
    <w:p w:rsidR="00185A8A" w:rsidRPr="0083608D" w:rsidRDefault="00185A8A" w:rsidP="00185A8A">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Pr="0083608D">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83608D">
        <w:rPr>
          <w:rFonts w:ascii="Times New Roman" w:eastAsia="Times New Roman" w:hAnsi="Times New Roman"/>
          <w:sz w:val="28"/>
          <w:szCs w:val="28"/>
          <w:lang w:eastAsia="ru-RU"/>
        </w:rPr>
        <w:t>Решение вступает в силу со дня его официального обнародования.</w:t>
      </w:r>
    </w:p>
    <w:p w:rsidR="00185A8A" w:rsidRDefault="00185A8A" w:rsidP="00185A8A">
      <w:pPr>
        <w:spacing w:after="0" w:line="240" w:lineRule="auto"/>
        <w:ind w:firstLine="567"/>
        <w:jc w:val="both"/>
        <w:rPr>
          <w:rFonts w:ascii="Times New Roman" w:eastAsia="Times New Roman" w:hAnsi="Times New Roman"/>
          <w:sz w:val="28"/>
          <w:szCs w:val="28"/>
          <w:lang w:eastAsia="ru-RU"/>
        </w:rPr>
      </w:pPr>
    </w:p>
    <w:p w:rsidR="00930541" w:rsidRPr="0083608D" w:rsidRDefault="00930541" w:rsidP="00185A8A">
      <w:pPr>
        <w:spacing w:after="0" w:line="240" w:lineRule="auto"/>
        <w:ind w:firstLine="567"/>
        <w:jc w:val="both"/>
        <w:rPr>
          <w:rFonts w:ascii="Times New Roman" w:eastAsia="Times New Roman" w:hAnsi="Times New Roman"/>
          <w:sz w:val="28"/>
          <w:szCs w:val="28"/>
          <w:lang w:eastAsia="ru-RU"/>
        </w:rPr>
      </w:pPr>
    </w:p>
    <w:p w:rsidR="00185A8A" w:rsidRPr="00E8096F" w:rsidRDefault="00185A8A" w:rsidP="00185A8A">
      <w:pPr>
        <w:spacing w:after="0" w:line="240" w:lineRule="auto"/>
        <w:ind w:firstLine="567"/>
        <w:jc w:val="both"/>
        <w:rPr>
          <w:rFonts w:ascii="Times New Roman" w:eastAsia="Times New Roman" w:hAnsi="Times New Roman"/>
          <w:sz w:val="28"/>
          <w:szCs w:val="28"/>
          <w:lang w:eastAsia="ru-RU"/>
        </w:rPr>
      </w:pPr>
    </w:p>
    <w:p w:rsidR="00185A8A" w:rsidRPr="00E8096F" w:rsidRDefault="00185A8A" w:rsidP="00185A8A">
      <w:pPr>
        <w:spacing w:after="0" w:line="240" w:lineRule="auto"/>
        <w:ind w:firstLine="567"/>
        <w:jc w:val="both"/>
        <w:rPr>
          <w:rFonts w:ascii="Times New Roman" w:eastAsia="Times New Roman" w:hAnsi="Times New Roman"/>
          <w:sz w:val="28"/>
          <w:szCs w:val="28"/>
          <w:lang w:eastAsia="ru-RU"/>
        </w:rPr>
      </w:pPr>
      <w:r w:rsidRPr="00E8096F">
        <w:rPr>
          <w:rFonts w:ascii="Times New Roman" w:eastAsia="Times New Roman" w:hAnsi="Times New Roman"/>
          <w:sz w:val="28"/>
          <w:szCs w:val="28"/>
          <w:lang w:eastAsia="ru-RU"/>
        </w:rPr>
        <w:t xml:space="preserve">Глава </w:t>
      </w:r>
    </w:p>
    <w:p w:rsidR="00185A8A" w:rsidRPr="00E8096F" w:rsidRDefault="00185A8A" w:rsidP="00185A8A">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Горькобалковского сельского поселения </w:t>
      </w:r>
    </w:p>
    <w:p w:rsidR="00CD1ABE" w:rsidRDefault="00185A8A" w:rsidP="00185A8A">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Новопокровского района</w:t>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t>Е.В. Артев</w:t>
      </w:r>
    </w:p>
    <w:p w:rsidR="00CD1ABE" w:rsidRDefault="00CD1ABE">
      <w:pPr>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CD1ABE" w:rsidRPr="00CD1ABE" w:rsidRDefault="00CD1ABE" w:rsidP="00CD1ABE">
      <w:pPr>
        <w:tabs>
          <w:tab w:val="left" w:pos="-1276"/>
        </w:tabs>
        <w:spacing w:after="0" w:line="240" w:lineRule="auto"/>
        <w:ind w:left="4860"/>
        <w:contextualSpacing/>
        <w:jc w:val="center"/>
        <w:rPr>
          <w:rFonts w:ascii="Times New Roman" w:eastAsia="Times New Roman" w:hAnsi="Times New Roman"/>
          <w:bCs/>
          <w:sz w:val="28"/>
          <w:szCs w:val="28"/>
          <w:lang w:eastAsia="ru-RU"/>
        </w:rPr>
      </w:pPr>
      <w:r w:rsidRPr="00CD1ABE">
        <w:rPr>
          <w:rFonts w:ascii="Times New Roman" w:eastAsia="Times New Roman" w:hAnsi="Times New Roman"/>
          <w:bCs/>
          <w:sz w:val="28"/>
          <w:szCs w:val="28"/>
          <w:lang w:eastAsia="ru-RU"/>
        </w:rPr>
        <w:lastRenderedPageBreak/>
        <w:t>ПРИЛОЖЕНИЕ</w:t>
      </w:r>
    </w:p>
    <w:p w:rsidR="00CD1ABE" w:rsidRPr="00CD1ABE" w:rsidRDefault="00CD1ABE" w:rsidP="00CD1ABE">
      <w:pPr>
        <w:tabs>
          <w:tab w:val="left" w:pos="-1276"/>
        </w:tabs>
        <w:spacing w:after="0" w:line="240" w:lineRule="auto"/>
        <w:ind w:left="4860"/>
        <w:contextualSpacing/>
        <w:jc w:val="center"/>
        <w:rPr>
          <w:rFonts w:ascii="Times New Roman" w:eastAsia="Times New Roman" w:hAnsi="Times New Roman"/>
          <w:bCs/>
          <w:sz w:val="28"/>
          <w:szCs w:val="28"/>
          <w:lang w:eastAsia="ru-RU"/>
        </w:rPr>
      </w:pPr>
      <w:r w:rsidRPr="00CD1ABE">
        <w:rPr>
          <w:rFonts w:ascii="Times New Roman" w:eastAsia="Times New Roman" w:hAnsi="Times New Roman"/>
          <w:bCs/>
          <w:sz w:val="28"/>
          <w:szCs w:val="28"/>
          <w:lang w:eastAsia="ru-RU"/>
        </w:rPr>
        <w:t xml:space="preserve">УТВЕРЖДЕНЫ </w:t>
      </w:r>
    </w:p>
    <w:p w:rsidR="00CD1ABE" w:rsidRPr="00CD1ABE" w:rsidRDefault="00CD1ABE" w:rsidP="00CD1ABE">
      <w:pPr>
        <w:tabs>
          <w:tab w:val="left" w:pos="-1276"/>
        </w:tabs>
        <w:spacing w:after="0" w:line="240" w:lineRule="auto"/>
        <w:ind w:left="4860"/>
        <w:contextualSpacing/>
        <w:jc w:val="center"/>
        <w:rPr>
          <w:rFonts w:ascii="Times New Roman" w:eastAsia="Times New Roman" w:hAnsi="Times New Roman"/>
          <w:bCs/>
          <w:sz w:val="28"/>
          <w:szCs w:val="28"/>
          <w:lang w:eastAsia="ru-RU"/>
        </w:rPr>
      </w:pPr>
      <w:r w:rsidRPr="00CD1ABE">
        <w:rPr>
          <w:rFonts w:ascii="Times New Roman" w:eastAsia="Times New Roman" w:hAnsi="Times New Roman"/>
          <w:bCs/>
          <w:sz w:val="28"/>
          <w:szCs w:val="28"/>
          <w:lang w:eastAsia="ru-RU"/>
        </w:rPr>
        <w:t>решением Совета</w:t>
      </w:r>
    </w:p>
    <w:p w:rsidR="00CD1ABE" w:rsidRPr="00CD1ABE" w:rsidRDefault="00CD1ABE" w:rsidP="00CD1ABE">
      <w:pPr>
        <w:tabs>
          <w:tab w:val="left" w:pos="-1276"/>
        </w:tabs>
        <w:spacing w:after="0" w:line="240" w:lineRule="auto"/>
        <w:ind w:left="4860"/>
        <w:contextualSpacing/>
        <w:jc w:val="center"/>
        <w:rPr>
          <w:rFonts w:ascii="Times New Roman" w:eastAsia="Times New Roman" w:hAnsi="Times New Roman"/>
          <w:bCs/>
          <w:sz w:val="28"/>
          <w:szCs w:val="28"/>
          <w:lang w:eastAsia="ru-RU"/>
        </w:rPr>
      </w:pPr>
      <w:r w:rsidRPr="00CD1ABE">
        <w:rPr>
          <w:rFonts w:ascii="Times New Roman" w:eastAsia="Times New Roman" w:hAnsi="Times New Roman"/>
          <w:bCs/>
          <w:sz w:val="28"/>
          <w:szCs w:val="28"/>
          <w:lang w:eastAsia="ru-RU"/>
        </w:rPr>
        <w:t>Горькобалковского сельского поселения Новопокровского района</w:t>
      </w:r>
    </w:p>
    <w:p w:rsidR="00CD1ABE" w:rsidRPr="00CD1ABE" w:rsidRDefault="00CD1ABE" w:rsidP="00CD1ABE">
      <w:pPr>
        <w:tabs>
          <w:tab w:val="left" w:pos="-1276"/>
        </w:tabs>
        <w:spacing w:after="0" w:line="240" w:lineRule="auto"/>
        <w:ind w:left="4860"/>
        <w:contextualSpacing/>
        <w:jc w:val="center"/>
        <w:rPr>
          <w:rFonts w:ascii="Times New Roman" w:eastAsia="Times New Roman" w:hAnsi="Times New Roman"/>
          <w:b/>
          <w:bCs/>
          <w:sz w:val="28"/>
          <w:szCs w:val="28"/>
          <w:lang w:eastAsia="ru-RU"/>
        </w:rPr>
      </w:pPr>
      <w:r w:rsidRPr="00CD1ABE">
        <w:rPr>
          <w:rFonts w:ascii="Times New Roman" w:eastAsia="Times New Roman" w:hAnsi="Times New Roman"/>
          <w:bCs/>
          <w:sz w:val="28"/>
          <w:szCs w:val="28"/>
          <w:lang w:eastAsia="ru-RU"/>
        </w:rPr>
        <w:t xml:space="preserve">от </w:t>
      </w:r>
      <w:r w:rsidR="00AA6420">
        <w:rPr>
          <w:rFonts w:ascii="Times New Roman" w:eastAsia="Times New Roman" w:hAnsi="Times New Roman"/>
          <w:bCs/>
          <w:sz w:val="28"/>
          <w:szCs w:val="28"/>
          <w:lang w:eastAsia="ru-RU"/>
        </w:rPr>
        <w:t>24.03.2020 г.</w:t>
      </w:r>
      <w:r w:rsidRPr="00CD1ABE">
        <w:rPr>
          <w:rFonts w:ascii="Times New Roman" w:eastAsia="Times New Roman" w:hAnsi="Times New Roman"/>
          <w:bCs/>
          <w:sz w:val="28"/>
          <w:szCs w:val="28"/>
          <w:lang w:eastAsia="ru-RU"/>
        </w:rPr>
        <w:t xml:space="preserve"> №</w:t>
      </w:r>
      <w:r w:rsidR="00AA6420">
        <w:rPr>
          <w:rFonts w:ascii="Times New Roman" w:eastAsia="Times New Roman" w:hAnsi="Times New Roman"/>
          <w:bCs/>
          <w:sz w:val="28"/>
          <w:szCs w:val="28"/>
          <w:lang w:eastAsia="ru-RU"/>
        </w:rPr>
        <w:t xml:space="preserve"> 27</w:t>
      </w:r>
    </w:p>
    <w:p w:rsidR="00CD1ABE" w:rsidRPr="00CD1ABE" w:rsidRDefault="00CD1ABE" w:rsidP="00CD1ABE">
      <w:pPr>
        <w:tabs>
          <w:tab w:val="left" w:pos="-1276"/>
        </w:tabs>
        <w:spacing w:after="0" w:line="240" w:lineRule="auto"/>
        <w:contextualSpacing/>
        <w:jc w:val="center"/>
        <w:rPr>
          <w:rFonts w:ascii="Times New Roman" w:eastAsia="Times New Roman" w:hAnsi="Times New Roman"/>
          <w:b/>
          <w:bCs/>
          <w:sz w:val="28"/>
          <w:szCs w:val="28"/>
          <w:lang w:eastAsia="ru-RU"/>
        </w:rPr>
      </w:pPr>
    </w:p>
    <w:p w:rsidR="00CD1ABE" w:rsidRPr="00CD1ABE" w:rsidRDefault="00CD1ABE" w:rsidP="00CD1ABE">
      <w:pPr>
        <w:tabs>
          <w:tab w:val="left" w:pos="-1276"/>
        </w:tabs>
        <w:spacing w:after="0" w:line="240" w:lineRule="auto"/>
        <w:contextualSpacing/>
        <w:jc w:val="center"/>
        <w:rPr>
          <w:rFonts w:ascii="Times New Roman" w:eastAsia="Times New Roman" w:hAnsi="Times New Roman"/>
          <w:b/>
          <w:bCs/>
          <w:sz w:val="28"/>
          <w:szCs w:val="28"/>
          <w:lang w:eastAsia="ru-RU"/>
        </w:rPr>
      </w:pPr>
    </w:p>
    <w:p w:rsidR="00CD1ABE" w:rsidRPr="00CD1ABE" w:rsidRDefault="00CD1ABE" w:rsidP="00CD1ABE">
      <w:pPr>
        <w:tabs>
          <w:tab w:val="left" w:pos="-1276"/>
        </w:tabs>
        <w:spacing w:after="0" w:line="240" w:lineRule="auto"/>
        <w:ind w:left="1134" w:right="1700"/>
        <w:contextualSpacing/>
        <w:jc w:val="center"/>
        <w:rPr>
          <w:rFonts w:ascii="Times New Roman" w:eastAsia="Times New Roman" w:hAnsi="Times New Roman"/>
          <w:bCs/>
          <w:sz w:val="28"/>
          <w:szCs w:val="28"/>
          <w:lang w:eastAsia="ru-RU"/>
        </w:rPr>
      </w:pPr>
      <w:r w:rsidRPr="00CD1ABE">
        <w:rPr>
          <w:rFonts w:ascii="Times New Roman" w:eastAsia="Times New Roman" w:hAnsi="Times New Roman"/>
          <w:bCs/>
          <w:sz w:val="28"/>
          <w:szCs w:val="28"/>
          <w:lang w:eastAsia="ru-RU"/>
        </w:rPr>
        <w:t xml:space="preserve">Правила благоустройства территории </w:t>
      </w:r>
      <w:bookmarkStart w:id="1" w:name="_GoBack"/>
      <w:bookmarkEnd w:id="1"/>
    </w:p>
    <w:p w:rsidR="00CD1ABE" w:rsidRPr="00CD1ABE" w:rsidRDefault="00CD1ABE" w:rsidP="00CD1ABE">
      <w:pPr>
        <w:tabs>
          <w:tab w:val="left" w:pos="-1276"/>
        </w:tabs>
        <w:spacing w:after="0" w:line="240" w:lineRule="auto"/>
        <w:ind w:left="1134" w:right="1700"/>
        <w:contextualSpacing/>
        <w:jc w:val="center"/>
        <w:rPr>
          <w:rFonts w:ascii="Times New Roman" w:eastAsia="Times New Roman" w:hAnsi="Times New Roman"/>
          <w:bCs/>
          <w:sz w:val="28"/>
          <w:szCs w:val="28"/>
          <w:lang w:eastAsia="ru-RU"/>
        </w:rPr>
      </w:pPr>
      <w:r w:rsidRPr="00CD1ABE">
        <w:rPr>
          <w:rFonts w:ascii="Times New Roman" w:eastAsia="Times New Roman" w:hAnsi="Times New Roman"/>
          <w:bCs/>
          <w:sz w:val="28"/>
          <w:szCs w:val="28"/>
          <w:lang w:eastAsia="ru-RU"/>
        </w:rPr>
        <w:t xml:space="preserve">Горькобалковского сельского поселения </w:t>
      </w:r>
    </w:p>
    <w:p w:rsidR="00CD1ABE" w:rsidRPr="00CD1ABE" w:rsidRDefault="00CD1ABE" w:rsidP="00CD1ABE">
      <w:pPr>
        <w:tabs>
          <w:tab w:val="left" w:pos="-1276"/>
        </w:tabs>
        <w:spacing w:after="0" w:line="240" w:lineRule="auto"/>
        <w:ind w:left="1134" w:right="1700"/>
        <w:contextualSpacing/>
        <w:jc w:val="center"/>
        <w:rPr>
          <w:rFonts w:ascii="Times New Roman" w:eastAsia="Times New Roman" w:hAnsi="Times New Roman"/>
          <w:bCs/>
          <w:sz w:val="28"/>
          <w:szCs w:val="28"/>
          <w:lang w:eastAsia="ru-RU"/>
        </w:rPr>
      </w:pPr>
      <w:r w:rsidRPr="00CD1ABE">
        <w:rPr>
          <w:rFonts w:ascii="Times New Roman" w:eastAsia="Times New Roman" w:hAnsi="Times New Roman"/>
          <w:bCs/>
          <w:sz w:val="28"/>
          <w:szCs w:val="28"/>
          <w:lang w:eastAsia="ru-RU"/>
        </w:rPr>
        <w:t>Новопокровского района</w:t>
      </w:r>
    </w:p>
    <w:p w:rsidR="00CD1ABE" w:rsidRPr="00CD1ABE" w:rsidRDefault="00CD1ABE" w:rsidP="00CD1ABE">
      <w:pPr>
        <w:spacing w:after="0" w:line="240" w:lineRule="auto"/>
        <w:contextualSpacing/>
        <w:jc w:val="center"/>
        <w:rPr>
          <w:rFonts w:ascii="Times New Roman" w:eastAsia="Arial" w:hAnsi="Times New Roman" w:cs="Arial"/>
          <w:b/>
          <w:sz w:val="28"/>
          <w:szCs w:val="28"/>
          <w:lang w:eastAsia="ru-RU"/>
        </w:rPr>
      </w:pPr>
    </w:p>
    <w:p w:rsidR="00CD1ABE" w:rsidRPr="00CD1ABE" w:rsidRDefault="00CD1ABE" w:rsidP="00CD1ABE">
      <w:pPr>
        <w:spacing w:after="0" w:line="240" w:lineRule="auto"/>
        <w:contextualSpacing/>
        <w:jc w:val="center"/>
        <w:rPr>
          <w:rFonts w:ascii="Times New Roman" w:eastAsia="Arial" w:hAnsi="Times New Roman"/>
          <w:sz w:val="28"/>
          <w:szCs w:val="28"/>
          <w:lang w:eastAsia="ru-RU"/>
        </w:rPr>
      </w:pPr>
      <w:bookmarkStart w:id="2" w:name="_Toc472352439"/>
      <w:r w:rsidRPr="00CD1ABE">
        <w:rPr>
          <w:rFonts w:ascii="Times New Roman" w:eastAsia="Arial" w:hAnsi="Times New Roman"/>
          <w:sz w:val="28"/>
          <w:szCs w:val="28"/>
          <w:lang w:eastAsia="ru-RU"/>
        </w:rPr>
        <w:t>1. ОСНОВНЫЕ ПОНЯТИЯ</w:t>
      </w:r>
      <w:bookmarkEnd w:id="2"/>
    </w:p>
    <w:p w:rsidR="00CD1ABE" w:rsidRPr="00CD1ABE" w:rsidRDefault="00CD1ABE" w:rsidP="00CD1ABE">
      <w:pPr>
        <w:spacing w:after="0" w:line="240" w:lineRule="auto"/>
        <w:ind w:firstLine="709"/>
        <w:contextualSpacing/>
        <w:jc w:val="both"/>
        <w:rPr>
          <w:rFonts w:ascii="Arial" w:eastAsia="Arial" w:hAnsi="Arial" w:cs="Arial"/>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 В настоящих правилах благоустройства территории Горькобалковского сельского поселения Новопокровского района (далее - Правила) применяются следующие термины с соответствующими определениями: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1.1.1. Благоустройство территорий - 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1.1.2. Городская среда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В целях настоящего документа понятие «городская среда» применяется к Горькобалковскому сельскому поселению Новопокровского района (далее - поселение).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1.1.3. </w:t>
      </w:r>
      <w:proofErr w:type="gramStart"/>
      <w:r w:rsidRPr="00CD1ABE">
        <w:rPr>
          <w:rFonts w:ascii="Times New Roman" w:eastAsia="Times New Roman" w:hAnsi="Times New Roman"/>
          <w:sz w:val="28"/>
          <w:szCs w:val="28"/>
          <w:lang w:eastAsia="ru-RU"/>
        </w:rPr>
        <w:t>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w:t>
      </w:r>
      <w:proofErr w:type="gramEnd"/>
      <w:r w:rsidRPr="00CD1ABE">
        <w:rPr>
          <w:rFonts w:ascii="Times New Roman" w:eastAsia="Times New Roman" w:hAnsi="Times New Roman"/>
          <w:sz w:val="28"/>
          <w:szCs w:val="28"/>
          <w:lang w:eastAsia="ru-RU"/>
        </w:rPr>
        <w:t xml:space="preserve"> увеличения ширины земляного полотна на основном протяжении дороги.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1.1.4. Качество городской среды - комплексная характеристика территор</w:t>
      </w:r>
      <w:proofErr w:type="gramStart"/>
      <w:r w:rsidRPr="00CD1ABE">
        <w:rPr>
          <w:rFonts w:ascii="Times New Roman" w:eastAsia="Times New Roman" w:hAnsi="Times New Roman"/>
          <w:sz w:val="28"/>
          <w:szCs w:val="28"/>
          <w:lang w:eastAsia="ru-RU"/>
        </w:rPr>
        <w:t>ии и ее</w:t>
      </w:r>
      <w:proofErr w:type="gramEnd"/>
      <w:r w:rsidRPr="00CD1ABE">
        <w:rPr>
          <w:rFonts w:ascii="Times New Roman" w:eastAsia="Times New Roman" w:hAnsi="Times New Roman"/>
          <w:sz w:val="28"/>
          <w:szCs w:val="28"/>
          <w:lang w:eastAsia="ru-RU"/>
        </w:rPr>
        <w:t xml:space="preserve"> частей, определяющая уровень комфорта повседневной жизни для различных слоев населения.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1.1.5. Комплексное развитие городской среды – улучшение, обновление, трансформация, использование лучших практик и технологий на </w:t>
      </w:r>
      <w:r w:rsidRPr="00CD1ABE">
        <w:rPr>
          <w:rFonts w:ascii="Times New Roman" w:eastAsia="Times New Roman" w:hAnsi="Times New Roman"/>
          <w:sz w:val="28"/>
          <w:szCs w:val="28"/>
          <w:lang w:eastAsia="ru-RU"/>
        </w:rPr>
        <w:lastRenderedPageBreak/>
        <w:t xml:space="preserve">всех уровнях жизни поселения, в том числе развитие инфраструктуры, системы управления, технологий, коммуникаций между жителями поселения и сообществами.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1.1.6. Критерии качества городской среды - количественные и поддающиеся измерению параметры качества городской среды.</w:t>
      </w:r>
    </w:p>
    <w:p w:rsidR="00CD1ABE" w:rsidRPr="00CD1ABE" w:rsidRDefault="00CD1ABE" w:rsidP="00CD1ABE">
      <w:pPr>
        <w:spacing w:after="0" w:line="240" w:lineRule="auto"/>
        <w:ind w:firstLine="709"/>
        <w:contextualSpacing/>
        <w:jc w:val="both"/>
        <w:rPr>
          <w:rFonts w:ascii="Times New Roman" w:eastAsia="Arial" w:hAnsi="Times New Roman" w:cs="Arial"/>
          <w:sz w:val="28"/>
          <w:lang w:eastAsia="ru-RU"/>
        </w:rPr>
      </w:pPr>
      <w:r w:rsidRPr="00CD1ABE">
        <w:rPr>
          <w:rFonts w:ascii="Times New Roman" w:eastAsia="Times New Roman" w:hAnsi="Times New Roman"/>
          <w:sz w:val="28"/>
          <w:szCs w:val="28"/>
          <w:lang w:eastAsia="ru-RU"/>
        </w:rPr>
        <w:t xml:space="preserve">1.1.7. Нормируемый комплекс элементов благоустройства - необходимое минимальное сочетание элементов благоустройства для создания на территории поселения экологически благоприятной и безопасной, удобной и привлекательной среды.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1.1.8. Оценка качества городской среды - процедура получения объективных свидетельств о степени соответствия элементов городской среды на территории поселения установленным критериям для подготовки и обоснования перечня мероприятий по благоустройству и развитию территории в целях повышения качества жизни населения и привлекательности территории.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1.1.9. Общественные пространства - это территории поселения, которые постоянно доступны для </w:t>
      </w:r>
      <w:proofErr w:type="gramStart"/>
      <w:r w:rsidRPr="00CD1ABE">
        <w:rPr>
          <w:rFonts w:ascii="Times New Roman" w:eastAsia="Times New Roman" w:hAnsi="Times New Roman"/>
          <w:sz w:val="28"/>
          <w:szCs w:val="28"/>
          <w:lang w:eastAsia="ru-RU"/>
        </w:rPr>
        <w:t>населения</w:t>
      </w:r>
      <w:proofErr w:type="gramEnd"/>
      <w:r w:rsidRPr="00CD1ABE">
        <w:rPr>
          <w:rFonts w:ascii="Times New Roman" w:eastAsia="Times New Roman" w:hAnsi="Times New Roman"/>
          <w:sz w:val="28"/>
          <w:szCs w:val="28"/>
          <w:lang w:eastAsia="ru-RU"/>
        </w:rPr>
        <w:t xml:space="preserve"> в том числе площади, набережные,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поселения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CD1ABE" w:rsidRPr="00CD1ABE" w:rsidRDefault="00CD1ABE" w:rsidP="00CD1ABE">
      <w:pPr>
        <w:spacing w:after="0" w:line="240" w:lineRule="auto"/>
        <w:ind w:firstLine="709"/>
        <w:contextualSpacing/>
        <w:jc w:val="both"/>
        <w:rPr>
          <w:rFonts w:ascii="Times New Roman" w:eastAsia="Arial" w:hAnsi="Times New Roman" w:cs="Arial"/>
          <w:sz w:val="28"/>
          <w:lang w:eastAsia="ru-RU"/>
        </w:rPr>
      </w:pPr>
      <w:r w:rsidRPr="00CD1ABE">
        <w:rPr>
          <w:rFonts w:ascii="Times New Roman" w:eastAsia="Times New Roman" w:hAnsi="Times New Roman"/>
          <w:sz w:val="28"/>
          <w:szCs w:val="28"/>
          <w:lang w:eastAsia="ru-RU"/>
        </w:rPr>
        <w:t xml:space="preserve">1.1.10. </w:t>
      </w:r>
      <w:proofErr w:type="gramStart"/>
      <w:r w:rsidRPr="00CD1ABE">
        <w:rPr>
          <w:rFonts w:ascii="Times New Roman" w:eastAsia="Times New Roman" w:hAnsi="Times New Roman"/>
          <w:sz w:val="28"/>
          <w:szCs w:val="28"/>
          <w:lang w:eastAsia="ru-RU"/>
        </w:rPr>
        <w:t>Объекты благоустройства территории - территории поселения,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растительные группировки), водные объекты и гидротехнические сооружения, природные комплексы, эксплуатируемые кровли и озелененные участки</w:t>
      </w:r>
      <w:proofErr w:type="gramEnd"/>
      <w:r w:rsidRPr="00CD1ABE">
        <w:rPr>
          <w:rFonts w:ascii="Times New Roman" w:eastAsia="Times New Roman" w:hAnsi="Times New Roman"/>
          <w:sz w:val="28"/>
          <w:szCs w:val="28"/>
          <w:lang w:eastAsia="ru-RU"/>
        </w:rPr>
        <w:t xml:space="preserve"> крыш, линейные объекты дорожной сети, объекты ландшафтной архитектуры, другие территории поселения.</w:t>
      </w:r>
      <w:r w:rsidRPr="00CD1ABE">
        <w:rPr>
          <w:rFonts w:ascii="Times New Roman" w:eastAsia="Arial" w:hAnsi="Times New Roman" w:cs="Arial"/>
          <w:sz w:val="28"/>
          <w:lang w:eastAsia="ru-RU"/>
        </w:rPr>
        <w:t xml:space="preserve">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1.1.11. Проезд - дорога, примыкающая к проезжим частям жилых и магистральных улиц, разворотным площадкам.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1.1.12.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1.1.13. Развитие объекта благоустройства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1.1.14. Содержание объекта благоустройства - поддержание в надлежащем техническом, физическом, эстетическом состоянии объектов благоустройства, их отдельных элементов.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1.1.15. Субъекты городской среды - жители населенных пунктов,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1.1.16. Твердое покрытие - дорожное покрытие в составе дорожных одежд.</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1.1.17. Уборка территорий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1.1.18.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пешеходная и парковая дорога, дорога промышленных и коммунально-складских зонах (районах).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1.1.19. Элементы благоустройства территории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1.1.20. Аллея – свободно растущие или формованные деревья, высаженные в один или более рядов по обеим сторонам пешеходных или транспортных дорог.</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 xml:space="preserve">1.1.21. Бордюр - неширокая полоса из низкорослых кустарников, многолетников или однолетников, окаймляющая газоны, площадки, дорожки, цветники. </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 xml:space="preserve">1.1.22. Вертикальное озеленение - декорирование вертикальных плоскостей вьющимися, лазающими, ниспадающими растениями. </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 xml:space="preserve">1.1.23. 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 </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 xml:space="preserve">1.1.24. Зеленые насаждения - совокупность древесных, кустарниковых и травянистых растений на определенной территории. </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 xml:space="preserve">1.1.25. Клумба - цветник правильной геометрической формы плоского или повышающегося к центру профиля, один из основных элементов цветочного оформления архитектурно-ландшафтных объектов. </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 xml:space="preserve">1.1.26. </w:t>
      </w:r>
      <w:proofErr w:type="gramStart"/>
      <w:r w:rsidRPr="00CD1ABE">
        <w:rPr>
          <w:rFonts w:ascii="Times New Roman" w:eastAsia="Times New Roman" w:hAnsi="Times New Roman"/>
          <w:sz w:val="28"/>
          <w:szCs w:val="20"/>
          <w:lang w:eastAsia="ru-RU"/>
        </w:rPr>
        <w:t xml:space="preserve">Малые архитектурные формы - искусственные элементы садово-парковой композиции: беседки, ротонды, </w:t>
      </w:r>
      <w:proofErr w:type="spellStart"/>
      <w:r w:rsidRPr="00CD1ABE">
        <w:rPr>
          <w:rFonts w:ascii="Times New Roman" w:eastAsia="Times New Roman" w:hAnsi="Times New Roman"/>
          <w:sz w:val="28"/>
          <w:szCs w:val="20"/>
          <w:lang w:eastAsia="ru-RU"/>
        </w:rPr>
        <w:t>перголы</w:t>
      </w:r>
      <w:proofErr w:type="spellEnd"/>
      <w:r w:rsidRPr="00CD1ABE">
        <w:rPr>
          <w:rFonts w:ascii="Times New Roman" w:eastAsia="Times New Roman" w:hAnsi="Times New Roman"/>
          <w:sz w:val="28"/>
          <w:szCs w:val="20"/>
          <w:lang w:eastAsia="ru-RU"/>
        </w:rPr>
        <w:t xml:space="preserve">, трельяжи, скамейки, арки, скульптуры из растений, киоски, павильоны, оборудование детских площадок, навесы и другие. </w:t>
      </w:r>
      <w:proofErr w:type="gramEnd"/>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lastRenderedPageBreak/>
        <w:t xml:space="preserve">1.1.27. </w:t>
      </w:r>
      <w:proofErr w:type="spellStart"/>
      <w:r w:rsidRPr="00CD1ABE">
        <w:rPr>
          <w:rFonts w:ascii="Times New Roman" w:eastAsia="Times New Roman" w:hAnsi="Times New Roman"/>
          <w:sz w:val="28"/>
          <w:szCs w:val="20"/>
          <w:lang w:eastAsia="ru-RU"/>
        </w:rPr>
        <w:t>Одерновка</w:t>
      </w:r>
      <w:proofErr w:type="spellEnd"/>
      <w:r w:rsidRPr="00CD1ABE">
        <w:rPr>
          <w:rFonts w:ascii="Times New Roman" w:eastAsia="Times New Roman" w:hAnsi="Times New Roman"/>
          <w:sz w:val="28"/>
          <w:szCs w:val="20"/>
          <w:lang w:eastAsia="ru-RU"/>
        </w:rPr>
        <w:t xml:space="preserve"> - создание травяного покрова с помощью естественной или рулонной дернины. </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 xml:space="preserve">1.1.28. Рабатка - цветник правильной продолговатой формы, устраиваемый обычно вдоль дорожек и стен, длина </w:t>
      </w:r>
      <w:proofErr w:type="gramStart"/>
      <w:r w:rsidRPr="00CD1ABE">
        <w:rPr>
          <w:rFonts w:ascii="Times New Roman" w:eastAsia="Times New Roman" w:hAnsi="Times New Roman"/>
          <w:sz w:val="28"/>
          <w:szCs w:val="20"/>
          <w:lang w:eastAsia="ru-RU"/>
        </w:rPr>
        <w:t>которого</w:t>
      </w:r>
      <w:proofErr w:type="gramEnd"/>
      <w:r w:rsidRPr="00CD1ABE">
        <w:rPr>
          <w:rFonts w:ascii="Times New Roman" w:eastAsia="Times New Roman" w:hAnsi="Times New Roman"/>
          <w:sz w:val="28"/>
          <w:szCs w:val="20"/>
          <w:lang w:eastAsia="ru-RU"/>
        </w:rPr>
        <w:t xml:space="preserve"> в три и более раз превышает ширину. </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1.1.29. Рулонная дернина - дернина газонных трав, выращенная посевом семян на специальные маты рыхлой структуры из растительного или искусственного волокна.</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1.1.30 Солитер - отдельный декоративный экземпляр дерева или кустарника на открытом пространстве или на фоне массива, как акцент ландшафтной композиции.</w:t>
      </w:r>
    </w:p>
    <w:p w:rsidR="00CD1ABE" w:rsidRPr="00CD1ABE" w:rsidRDefault="00CD1ABE" w:rsidP="00CD1ABE">
      <w:pPr>
        <w:spacing w:after="0" w:line="240" w:lineRule="auto"/>
        <w:ind w:firstLine="709"/>
        <w:contextualSpacing/>
        <w:jc w:val="both"/>
        <w:rPr>
          <w:rFonts w:ascii="Times New Roman" w:eastAsia="Arial" w:hAnsi="Times New Roman" w:cs="Arial"/>
          <w:sz w:val="28"/>
          <w:lang w:eastAsia="ru-RU"/>
        </w:rPr>
      </w:pPr>
      <w:r w:rsidRPr="00CD1ABE">
        <w:rPr>
          <w:rFonts w:ascii="Times New Roman" w:eastAsia="Arial" w:hAnsi="Times New Roman" w:cs="Arial"/>
          <w:sz w:val="28"/>
          <w:lang w:eastAsia="ru-RU"/>
        </w:rPr>
        <w:t>1.1.31. Цветник - участок геометрической или свободной формы с высаженными одно,</w:t>
      </w:r>
      <w:r w:rsidR="00221B61">
        <w:rPr>
          <w:rFonts w:ascii="Times New Roman" w:eastAsia="Arial" w:hAnsi="Times New Roman" w:cs="Arial"/>
          <w:sz w:val="28"/>
          <w:lang w:eastAsia="ru-RU"/>
        </w:rPr>
        <w:t xml:space="preserve"> </w:t>
      </w:r>
      <w:proofErr w:type="spellStart"/>
      <w:r w:rsidRPr="00CD1ABE">
        <w:rPr>
          <w:rFonts w:ascii="Times New Roman" w:eastAsia="Arial" w:hAnsi="Times New Roman" w:cs="Arial"/>
          <w:sz w:val="28"/>
          <w:lang w:eastAsia="ru-RU"/>
        </w:rPr>
        <w:t>дву</w:t>
      </w:r>
      <w:proofErr w:type="spellEnd"/>
      <w:r w:rsidRPr="00CD1ABE">
        <w:rPr>
          <w:rFonts w:ascii="Times New Roman" w:eastAsia="Arial" w:hAnsi="Times New Roman" w:cs="Arial"/>
          <w:sz w:val="28"/>
          <w:lang w:eastAsia="ru-RU"/>
        </w:rPr>
        <w:t>- или многолетними цветочными растениями.</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1.1.32.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CD1ABE">
        <w:rPr>
          <w:rFonts w:ascii="Times New Roman" w:eastAsia="Times New Roman" w:hAnsi="Times New Roman"/>
          <w:sz w:val="28"/>
          <w:szCs w:val="28"/>
          <w:lang w:eastAsia="ru-RU"/>
        </w:rPr>
        <w:t>границы</w:t>
      </w:r>
      <w:proofErr w:type="gramEnd"/>
      <w:r w:rsidRPr="00CD1ABE">
        <w:rPr>
          <w:rFonts w:ascii="Times New Roman" w:eastAsia="Times New Roman" w:hAnsi="Times New Roman"/>
          <w:sz w:val="28"/>
          <w:szCs w:val="28"/>
          <w:lang w:eastAsia="ru-RU"/>
        </w:rPr>
        <w:t xml:space="preserve"> которой определены настоящими Правилами в соответствии с порядком, установленным Законом Краснодарского края от 21 декабря 2018 года № 3952-КЗ «О порядке определения органами местного самоуправления в Краснодарском крае границ прилегающих территорий».</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1.1.33.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1.1.34. Границы прилегающей территории - предел прилегающей территории. </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1.1.35. Внутренняя часть границ прилегающей территории - часть границ прилегающей территории, непосредственно примыкающая к границе здания, строения, сооружения, земельного участка, в отношении которых установлены границы прилегающей территории, то есть являющаяся их общей границей.</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1.1.36. </w:t>
      </w:r>
      <w:proofErr w:type="gramStart"/>
      <w:r w:rsidRPr="00CD1ABE">
        <w:rPr>
          <w:rFonts w:ascii="Times New Roman" w:eastAsia="Times New Roman" w:hAnsi="Times New Roman"/>
          <w:sz w:val="28"/>
          <w:szCs w:val="28"/>
          <w:lang w:eastAsia="ru-RU"/>
        </w:rPr>
        <w:t>Внешняя часть границ прилегающей территории - часть границ прилегающей территории, не примыкающая непосредственно к зданию, строению, сооружению, земельному участку, в отношении которых установлены границы прилегающей территории, то есть не являющаяся их общей границей.</w:t>
      </w:r>
      <w:proofErr w:type="gramEnd"/>
    </w:p>
    <w:p w:rsidR="00CD1ABE" w:rsidRPr="00CD1ABE" w:rsidRDefault="00CD1ABE" w:rsidP="00CD1ABE">
      <w:pPr>
        <w:keepNext/>
        <w:keepLines/>
        <w:spacing w:after="0" w:line="240" w:lineRule="auto"/>
        <w:contextualSpacing/>
        <w:outlineLvl w:val="0"/>
        <w:rPr>
          <w:rFonts w:ascii="Times New Roman" w:eastAsia="Arial" w:hAnsi="Times New Roman"/>
          <w:sz w:val="28"/>
          <w:szCs w:val="28"/>
          <w:lang w:eastAsia="ru-RU"/>
        </w:rPr>
      </w:pPr>
      <w:bookmarkStart w:id="3" w:name="_Toc472352440"/>
    </w:p>
    <w:p w:rsidR="00CD1ABE" w:rsidRPr="00CD1ABE" w:rsidRDefault="00CD1ABE" w:rsidP="00CD1ABE">
      <w:pPr>
        <w:keepNext/>
        <w:keepLines/>
        <w:spacing w:after="0" w:line="240" w:lineRule="auto"/>
        <w:ind w:left="450"/>
        <w:contextualSpacing/>
        <w:jc w:val="center"/>
        <w:outlineLvl w:val="0"/>
        <w:rPr>
          <w:rFonts w:ascii="Times New Roman" w:eastAsia="Arial" w:hAnsi="Times New Roman"/>
          <w:sz w:val="28"/>
          <w:szCs w:val="28"/>
          <w:lang w:eastAsia="ru-RU"/>
        </w:rPr>
      </w:pPr>
      <w:bookmarkStart w:id="4" w:name="_Toc35872290"/>
      <w:r w:rsidRPr="00CD1ABE">
        <w:rPr>
          <w:rFonts w:ascii="Times New Roman" w:eastAsia="Arial" w:hAnsi="Times New Roman"/>
          <w:sz w:val="28"/>
          <w:szCs w:val="28"/>
          <w:lang w:eastAsia="ru-RU"/>
        </w:rPr>
        <w:t>2. Общие принципы и подходы</w:t>
      </w:r>
      <w:bookmarkEnd w:id="3"/>
      <w:bookmarkEnd w:id="4"/>
    </w:p>
    <w:p w:rsidR="00CD1ABE" w:rsidRPr="00CD1ABE" w:rsidRDefault="00CD1ABE" w:rsidP="00CD1ABE">
      <w:pPr>
        <w:spacing w:after="0" w:line="240" w:lineRule="auto"/>
        <w:contextualSpacing/>
        <w:rPr>
          <w:rFonts w:ascii="Arial" w:eastAsia="Arial" w:hAnsi="Arial" w:cs="Arial"/>
          <w:color w:val="000000"/>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2.1. Настоящие Правила имеют целью создание безопасной, удобной, экологически благоприятной и привлекательной городской среды, способствующей комплексному и устойчивому развитию поселения.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2.2. Деятельность по благоустройству включает в себя разработку проектной документации по благоустройству территорий, выполнение мероприятий по благоустройству и содержание объектов благоустройства.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2.3. Участниками деятельности по благоустройству являются, в том числе: </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а) жители, которые формируют запрос на благоустройство и принимают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б) представители органа местного самоуправления, который формирует техническое задание, выбирает исполнителей и обеспечивает финансирование;</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в) хозяйствующие субъекты, осуществляющие деятельность на территории поселения, которые могут соучаствовать в формировании запроса на благоустройство, а также в финансировании мероприятий по благоустройству;</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г) представители профессионального сообщества, в том числе архитекторы и дизайнеры, которые разрабатывают концепции объектов благоустройства и создают рабочую документацию;</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д) исполнители работ, в том числе строители, производители малых архитектурных форм;</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е) иные лица.</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2.4. Участие жителей поселения (непосредственное или опосредованное) в деятельности по благоустройству является обязательным и осуществляется путем принятия решений, через вовлечение общественных организаций, общественное соучастие в реализации проектов. Механизмы и порядок участия жителей установлены разделом 11 настоящих Правил. Форма участия определяется органом местного самоуправления с учетом настоящих</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Правил в зависимости от особенностей проекта по благоустройству.</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2.5.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поселения, с учетом объективной потребности в развитии тех или иных общественных пространств, экономической эффективности реализации и планов развития поселения. </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2.6. Территории поселения удобно расположенные и </w:t>
      </w:r>
      <w:proofErr w:type="gramStart"/>
      <w:r w:rsidRPr="00CD1ABE">
        <w:rPr>
          <w:rFonts w:ascii="Times New Roman" w:eastAsia="Times New Roman" w:hAnsi="Times New Roman"/>
          <w:sz w:val="28"/>
          <w:szCs w:val="28"/>
          <w:lang w:eastAsia="ru-RU"/>
        </w:rPr>
        <w:t>легко доступные</w:t>
      </w:r>
      <w:proofErr w:type="gramEnd"/>
      <w:r w:rsidRPr="00CD1ABE">
        <w:rPr>
          <w:rFonts w:ascii="Times New Roman" w:eastAsia="Times New Roman" w:hAnsi="Times New Roman"/>
          <w:sz w:val="28"/>
          <w:szCs w:val="28"/>
          <w:lang w:eastAsia="ru-RU"/>
        </w:rPr>
        <w:t xml:space="preserve"> для большого числа жителей, используются с максимальной эффективностью, на протяжении как можно более длительного времени и в любой сезон. Должны быть обеспечена максимальная взаимосвязь сельских пространств, доступность объектов инфраструктуры и сервиса, в том числе за счет ликвидации необоснованных барьеров и препятствий.</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2.7. Инфраструктура и благоустройство территорий поселения разрабатываются с учетом приоритета пешеходов, общественного и велосипедного транспорта.</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highlight w:val="cyan"/>
          <w:lang w:eastAsia="ru-RU"/>
        </w:rPr>
      </w:pPr>
      <w:r w:rsidRPr="00CD1ABE">
        <w:rPr>
          <w:rFonts w:ascii="Times New Roman" w:eastAsia="Times New Roman" w:hAnsi="Times New Roman"/>
          <w:sz w:val="28"/>
          <w:szCs w:val="28"/>
          <w:lang w:eastAsia="ru-RU"/>
        </w:rPr>
        <w:t xml:space="preserve">2.8. </w:t>
      </w:r>
      <w:proofErr w:type="gramStart"/>
      <w:r w:rsidRPr="00CD1ABE">
        <w:rPr>
          <w:rFonts w:ascii="Times New Roman" w:eastAsia="Times New Roman" w:hAnsi="Times New Roman"/>
          <w:sz w:val="28"/>
          <w:szCs w:val="28"/>
          <w:lang w:eastAsia="ru-RU"/>
        </w:rPr>
        <w:t xml:space="preserve">Концепция благоустройства для каждой территории поселения создается с учетом потребностей и запросов жителей и других субъектов при их непосредственном участии на всех этапах создания концепции, а также с учетом стратегических задач комплексного устойчивого развития городской </w:t>
      </w:r>
      <w:r w:rsidRPr="00CD1ABE">
        <w:rPr>
          <w:rFonts w:ascii="Times New Roman" w:eastAsia="Times New Roman" w:hAnsi="Times New Roman"/>
          <w:sz w:val="28"/>
          <w:szCs w:val="28"/>
          <w:lang w:eastAsia="ru-RU"/>
        </w:rPr>
        <w:lastRenderedPageBreak/>
        <w:t>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w:t>
      </w:r>
      <w:proofErr w:type="gramEnd"/>
      <w:r w:rsidRPr="00CD1ABE">
        <w:rPr>
          <w:rFonts w:ascii="Times New Roman" w:eastAsia="Times New Roman" w:hAnsi="Times New Roman"/>
          <w:sz w:val="28"/>
          <w:szCs w:val="28"/>
          <w:lang w:eastAsia="ru-RU"/>
        </w:rPr>
        <w:t xml:space="preserve"> развитию территории, содержанию объектов благоустройства и для других форм созидательного проявления творческого потенциала жителей поселения.</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2.9. Приоритет обеспечения качества городской среды при реализации проектов благоустройства территорий достигается путем реализации следующих принципов:</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2.9.1. Принцип функционального разнообразия - насыщенность территории (квартала, жилого комплекса) разнообразными социальными и коммерческими сервисами.</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2.9.2. Принцип комфортной организации пешеходной среды - создание в поселении условий для приятных, безопасных, удобных пешеходных прогулок. Привлекательность пешеходных прогулок должна быть обеспечена путем совмещения различных функций (транзитная, коммуникационная, рекреационная, потребительская) на пешеходных маршрутах. Пешеходные прогулки должны быть доступны для различных категорий граждан, в том числе для маломобильных групп граждан при различных погодных условиях.</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2.9.3. 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2.9.4. Принцип комфортной среды для общения - гармоничное сосуществование в поселении общественных пространств (территорий с высокой концентрацией людей, сервисов, элементов благоустройства, предназначенных для активной общественной жизни) и приватных пространств с ограниченным доступом посторонних людей, предназначенных для уединенного общения и проведения времени.</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Общественные и приватные пространства должны быть четко отделены друг от друга планировочными средствами.</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2.9.5. Принцип гармонии с природой - насыщенность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Находящиеся в населенном пункте элементы природной среды должны иметь четкое функциональное назначение в структуре общественных либо приватных пространств. </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2.10. 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2.11. Общественные пространства должны обеспечивать принцип пространственной и планировочной взаимосвязи жилой и общественной среды, центров социального тяготения, транспортных узлов на всех уровнях.</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2.12. Комплексный проект должен учитывать следующие принципы формирования безопасной городской среды: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ориентация на пешехода, формирование единого (</w:t>
      </w:r>
      <w:proofErr w:type="spellStart"/>
      <w:r w:rsidRPr="00CD1ABE">
        <w:rPr>
          <w:rFonts w:ascii="Times New Roman" w:eastAsia="Times New Roman" w:hAnsi="Times New Roman"/>
          <w:sz w:val="28"/>
          <w:szCs w:val="28"/>
          <w:lang w:eastAsia="ru-RU"/>
        </w:rPr>
        <w:t>безбарьерного</w:t>
      </w:r>
      <w:proofErr w:type="spellEnd"/>
      <w:r w:rsidRPr="00CD1ABE">
        <w:rPr>
          <w:rFonts w:ascii="Times New Roman" w:eastAsia="Times New Roman" w:hAnsi="Times New Roman"/>
          <w:sz w:val="28"/>
          <w:szCs w:val="28"/>
          <w:lang w:eastAsia="ru-RU"/>
        </w:rPr>
        <w:t>) пешеходного уровня;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наличие устойчивой природной среды и природных сообществ, зеленых насаждений - деревьев и кустарников;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комфортный уровень освещения территории;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комплексное благоустройство территории с </w:t>
      </w:r>
      <w:proofErr w:type="gramStart"/>
      <w:r w:rsidRPr="00CD1ABE">
        <w:rPr>
          <w:rFonts w:ascii="Times New Roman" w:eastAsia="Times New Roman" w:hAnsi="Times New Roman"/>
          <w:sz w:val="28"/>
          <w:szCs w:val="28"/>
          <w:lang w:eastAsia="ru-RU"/>
        </w:rPr>
        <w:t>единым</w:t>
      </w:r>
      <w:proofErr w:type="gramEnd"/>
      <w:r w:rsidRPr="00CD1ABE">
        <w:rPr>
          <w:rFonts w:ascii="Times New Roman" w:eastAsia="Times New Roman" w:hAnsi="Times New Roman"/>
          <w:sz w:val="28"/>
          <w:szCs w:val="28"/>
          <w:lang w:eastAsia="ru-RU"/>
        </w:rPr>
        <w:t xml:space="preserve"> дизайн-кодом, обеспеченное необходимой инженерной инфраструктурой.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2.13. Реализация комплексных проектов благоустройства осуществляется с привлечением инвестиций девелоперов, развивающих данную территорию.</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2.14. Проектирование, строительство и эксплуатация объектов благоустройства различного функционального назначения должны обеспечивать требования по охране и поддержанию здоровья человека, охраны исторической и природной среды, создавать технические возможности беспрепятственного передвижения маломобильных групп населения по территории поселения, способствовать коммуникациям и взаимодействию граждан и сообществ и формированию новых связей между ними.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2.15. Реализация приоритетов обеспечения качества городской среды при выполнении проектов благоустройства территории обеспечивается посредством внесения изменений в местные нормативы градостроительного проектирования, учета в составе стратегии социально-экономического развития, муниципальных программ, генерального плана, правил землепользования и застройки, проектов планировки территории, проектной документации на объекты капитального строительства.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2.16. В стратегии социально-экономического развития поселения ставятся основные задачи в области обеспечения качества городской среды.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2.17. Настоящие Правила подлежат регулярному пересмотру и актуализации по мере реализации проектов по благоустройству, но не реже, чем 1 раз в пять лет.</w:t>
      </w:r>
      <w:r w:rsidR="00221B61">
        <w:rPr>
          <w:rFonts w:ascii="Times New Roman" w:eastAsia="Times New Roman" w:hAnsi="Times New Roman"/>
          <w:sz w:val="28"/>
          <w:szCs w:val="28"/>
          <w:lang w:eastAsia="ru-RU"/>
        </w:rPr>
        <w:t xml:space="preserve"> </w:t>
      </w:r>
    </w:p>
    <w:p w:rsidR="00CD1ABE" w:rsidRPr="00CD1ABE" w:rsidRDefault="00CD1ABE" w:rsidP="00CD1ABE">
      <w:pPr>
        <w:spacing w:before="100" w:beforeAutospacing="1" w:after="100" w:afterAutospacing="1" w:line="240" w:lineRule="auto"/>
        <w:contextualSpacing/>
        <w:jc w:val="center"/>
        <w:rPr>
          <w:rFonts w:ascii="Times New Roman" w:eastAsia="Arial" w:hAnsi="Times New Roman" w:cs="Arial"/>
          <w:sz w:val="28"/>
          <w:lang w:eastAsia="ru-RU"/>
        </w:rPr>
      </w:pPr>
      <w:bookmarkStart w:id="5" w:name="_Toc472352442"/>
      <w:r w:rsidRPr="00CD1ABE">
        <w:rPr>
          <w:rFonts w:ascii="Times New Roman" w:eastAsia="Arial" w:hAnsi="Times New Roman"/>
          <w:sz w:val="28"/>
          <w:szCs w:val="28"/>
          <w:lang w:eastAsia="ru-RU"/>
        </w:rPr>
        <w:t xml:space="preserve">3. </w:t>
      </w:r>
      <w:bookmarkEnd w:id="5"/>
      <w:r w:rsidRPr="00CD1ABE">
        <w:rPr>
          <w:rFonts w:ascii="Times New Roman" w:eastAsia="Arial" w:hAnsi="Times New Roman"/>
          <w:sz w:val="28"/>
          <w:szCs w:val="28"/>
          <w:lang w:eastAsia="ru-RU"/>
        </w:rPr>
        <w:t xml:space="preserve">Общие </w:t>
      </w:r>
      <w:proofErr w:type="gramStart"/>
      <w:r w:rsidRPr="00CD1ABE">
        <w:rPr>
          <w:rFonts w:ascii="Times New Roman" w:eastAsia="Arial" w:hAnsi="Times New Roman"/>
          <w:sz w:val="28"/>
          <w:szCs w:val="28"/>
          <w:lang w:eastAsia="ru-RU"/>
        </w:rPr>
        <w:t>требовании</w:t>
      </w:r>
      <w:proofErr w:type="gramEnd"/>
      <w:r w:rsidRPr="00CD1ABE">
        <w:rPr>
          <w:rFonts w:ascii="Times New Roman" w:eastAsia="Arial" w:hAnsi="Times New Roman"/>
          <w:sz w:val="28"/>
          <w:szCs w:val="28"/>
          <w:lang w:eastAsia="ru-RU"/>
        </w:rPr>
        <w:t xml:space="preserve"> к отдельным элементам благоустройства территорий</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3.1. К элементам благоустройства территории </w:t>
      </w:r>
      <w:proofErr w:type="gramStart"/>
      <w:r w:rsidRPr="00CD1ABE">
        <w:rPr>
          <w:rFonts w:ascii="Times New Roman" w:eastAsia="Arial" w:hAnsi="Times New Roman"/>
          <w:sz w:val="28"/>
          <w:szCs w:val="28"/>
          <w:lang w:eastAsia="ru-RU"/>
        </w:rPr>
        <w:t>относятся</w:t>
      </w:r>
      <w:proofErr w:type="gramEnd"/>
      <w:r w:rsidRPr="00CD1ABE">
        <w:rPr>
          <w:rFonts w:ascii="Times New Roman" w:eastAsia="Arial" w:hAnsi="Times New Roman"/>
          <w:sz w:val="28"/>
          <w:szCs w:val="28"/>
          <w:lang w:eastAsia="ru-RU"/>
        </w:rPr>
        <w:t xml:space="preserve"> в том числе следующие элементы:</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 пешеходные коммуникации;</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2) технические зоны транспортных, инженерных коммуникаций, инженерные коммуникации, </w:t>
      </w:r>
      <w:proofErr w:type="spellStart"/>
      <w:r w:rsidRPr="00CD1ABE">
        <w:rPr>
          <w:rFonts w:ascii="Times New Roman" w:eastAsia="Arial" w:hAnsi="Times New Roman"/>
          <w:sz w:val="28"/>
          <w:szCs w:val="28"/>
          <w:lang w:eastAsia="ru-RU"/>
        </w:rPr>
        <w:t>водоохранные</w:t>
      </w:r>
      <w:proofErr w:type="spellEnd"/>
      <w:r w:rsidRPr="00CD1ABE">
        <w:rPr>
          <w:rFonts w:ascii="Times New Roman" w:eastAsia="Arial" w:hAnsi="Times New Roman"/>
          <w:sz w:val="28"/>
          <w:szCs w:val="28"/>
          <w:lang w:eastAsia="ru-RU"/>
        </w:rPr>
        <w:t xml:space="preserve"> зоны;</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3) детские площадки;</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4) спортивные площадки;</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5) контейнерные площадки;</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6) площадки для выгула и дрессировки животных;</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7) площадки автостоянок, размещение и хранение транспортных средств на территории поселения;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8) элементы освещения;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9) средства размещения информации и рекламные конструкции;</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10) ограждения (заборы);</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11) элементы объектов капитального строительства;</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12) малые архитектурные формы;</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13) элементы озеленения;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14) уличное коммунально-бытовое и техническое оборудование;</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15) водные устройства;</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16) элементы инженерной подготовки и защиты территории;</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17) покрытия;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18) некапитальные нестационарные сооружения.</w:t>
      </w:r>
    </w:p>
    <w:p w:rsidR="00CD1ABE" w:rsidRPr="00CD1ABE" w:rsidRDefault="00CD1ABE" w:rsidP="00CD1ABE">
      <w:pPr>
        <w:spacing w:after="0" w:line="240" w:lineRule="auto"/>
        <w:ind w:firstLine="709"/>
        <w:contextualSpacing/>
        <w:rPr>
          <w:rFonts w:ascii="Times New Roman" w:eastAsia="Arial" w:hAnsi="Times New Roman"/>
          <w:sz w:val="28"/>
          <w:szCs w:val="28"/>
          <w:lang w:eastAsia="ru-RU"/>
        </w:rPr>
      </w:pPr>
    </w:p>
    <w:p w:rsidR="00CD1ABE" w:rsidRPr="00CD1ABE" w:rsidRDefault="00CD1ABE" w:rsidP="00CD1ABE">
      <w:pPr>
        <w:keepNext/>
        <w:keepLines/>
        <w:spacing w:after="0" w:line="240" w:lineRule="auto"/>
        <w:contextualSpacing/>
        <w:jc w:val="center"/>
        <w:outlineLvl w:val="0"/>
        <w:rPr>
          <w:rFonts w:ascii="Times New Roman" w:eastAsia="Arial" w:hAnsi="Times New Roman"/>
          <w:sz w:val="28"/>
          <w:szCs w:val="28"/>
          <w:lang w:eastAsia="ru-RU"/>
        </w:rPr>
      </w:pPr>
      <w:bookmarkStart w:id="6" w:name="_Toc472352443"/>
      <w:bookmarkStart w:id="7" w:name="_Toc35872291"/>
      <w:r w:rsidRPr="00CD1ABE">
        <w:rPr>
          <w:rFonts w:ascii="Times New Roman" w:eastAsia="Arial" w:hAnsi="Times New Roman"/>
          <w:sz w:val="28"/>
          <w:szCs w:val="28"/>
          <w:lang w:eastAsia="ru-RU"/>
        </w:rPr>
        <w:t>3.2. Элементы инженерной подготовки и защиты территории</w:t>
      </w:r>
      <w:bookmarkEnd w:id="6"/>
      <w:bookmarkEnd w:id="7"/>
    </w:p>
    <w:p w:rsidR="00CD1ABE" w:rsidRPr="00CD1ABE" w:rsidRDefault="00CD1ABE" w:rsidP="00CD1ABE">
      <w:pPr>
        <w:spacing w:after="0" w:line="240" w:lineRule="auto"/>
        <w:contextualSpacing/>
        <w:rPr>
          <w:rFonts w:ascii="Arial" w:eastAsia="Arial" w:hAnsi="Arial" w:cs="Arial"/>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3.2.1.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w:t>
      </w:r>
      <w:proofErr w:type="spellStart"/>
      <w:r w:rsidRPr="00CD1ABE">
        <w:rPr>
          <w:rFonts w:ascii="Times New Roman" w:eastAsia="Times New Roman" w:hAnsi="Times New Roman"/>
          <w:sz w:val="28"/>
          <w:szCs w:val="28"/>
          <w:lang w:eastAsia="ru-RU"/>
        </w:rPr>
        <w:t>берегоукрепления</w:t>
      </w:r>
      <w:proofErr w:type="spellEnd"/>
      <w:r w:rsidRPr="00CD1ABE">
        <w:rPr>
          <w:rFonts w:ascii="Times New Roman" w:eastAsia="Times New Roman" w:hAnsi="Times New Roman"/>
          <w:sz w:val="28"/>
          <w:szCs w:val="28"/>
          <w:lang w:eastAsia="ru-RU"/>
        </w:rPr>
        <w:t>, дамб обвалования, дренажных систем и прочих элементов, обеспечивающих инженерную защиту территорий.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3.2.2. Задачи организации рельефа при проектировании благоустройства следует определять в зависимости от функционального назначения территории и целей ее преобразования и реконструкции. Организацию рельефа реконструируемой территории, как правило,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3.2.3. При организации рельефа рекомендуется предусматривать снятие плодородного слоя почвы толщиной 150 - 200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3.2.4. При террасировании рельефа рекомендуется проектировать подпорные стенки и откосы. Максимально допустимые величины углов откосов устанавливаются в зависимости от видов грунтов.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3.2.5. Рекомендуется проводить укрепление откосов. Выбор материала и технологии укрепления зависят от местоположения откоса в поселении, </w:t>
      </w:r>
      <w:r w:rsidRPr="00CD1ABE">
        <w:rPr>
          <w:rFonts w:ascii="Times New Roman" w:eastAsia="Times New Roman" w:hAnsi="Times New Roman"/>
          <w:sz w:val="28"/>
          <w:szCs w:val="28"/>
          <w:lang w:eastAsia="ru-RU"/>
        </w:rPr>
        <w:lastRenderedPageBreak/>
        <w:t>предполагаемого уровня механических нагрузок на склон, крутизны склона и формируемой среды.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3.2.6. На территориях зон особо охраняемых природных территорий для укрепления откосов открытых русел водоемов рекомендуется использовать материалы и приемы, сохраняющие естественный вид берегов: </w:t>
      </w:r>
      <w:proofErr w:type="spellStart"/>
      <w:r w:rsidRPr="00CD1ABE">
        <w:rPr>
          <w:rFonts w:ascii="Times New Roman" w:eastAsia="Times New Roman" w:hAnsi="Times New Roman"/>
          <w:sz w:val="28"/>
          <w:szCs w:val="28"/>
          <w:lang w:eastAsia="ru-RU"/>
        </w:rPr>
        <w:t>габионные</w:t>
      </w:r>
      <w:proofErr w:type="spellEnd"/>
      <w:r w:rsidRPr="00CD1ABE">
        <w:rPr>
          <w:rFonts w:ascii="Times New Roman" w:eastAsia="Times New Roman" w:hAnsi="Times New Roman"/>
          <w:sz w:val="28"/>
          <w:szCs w:val="28"/>
          <w:lang w:eastAsia="ru-RU"/>
        </w:rPr>
        <w:t xml:space="preserve"> конструкции или «матрацы Рено», нетканые синтетические материалы, покрытие типа «соты», </w:t>
      </w:r>
      <w:proofErr w:type="spellStart"/>
      <w:r w:rsidRPr="00CD1ABE">
        <w:rPr>
          <w:rFonts w:ascii="Times New Roman" w:eastAsia="Times New Roman" w:hAnsi="Times New Roman"/>
          <w:sz w:val="28"/>
          <w:szCs w:val="28"/>
          <w:lang w:eastAsia="ru-RU"/>
        </w:rPr>
        <w:t>одерновку</w:t>
      </w:r>
      <w:proofErr w:type="spellEnd"/>
      <w:r w:rsidRPr="00CD1ABE">
        <w:rPr>
          <w:rFonts w:ascii="Times New Roman" w:eastAsia="Times New Roman" w:hAnsi="Times New Roman"/>
          <w:sz w:val="28"/>
          <w:szCs w:val="28"/>
          <w:lang w:eastAsia="ru-RU"/>
        </w:rPr>
        <w:t xml:space="preserve">, ряжевые деревянные </w:t>
      </w:r>
      <w:proofErr w:type="spellStart"/>
      <w:r w:rsidRPr="00CD1ABE">
        <w:rPr>
          <w:rFonts w:ascii="Times New Roman" w:eastAsia="Times New Roman" w:hAnsi="Times New Roman"/>
          <w:sz w:val="28"/>
          <w:szCs w:val="28"/>
          <w:lang w:eastAsia="ru-RU"/>
        </w:rPr>
        <w:t>берегоукрепления</w:t>
      </w:r>
      <w:proofErr w:type="spellEnd"/>
      <w:r w:rsidRPr="00CD1ABE">
        <w:rPr>
          <w:rFonts w:ascii="Times New Roman" w:eastAsia="Times New Roman" w:hAnsi="Times New Roman"/>
          <w:sz w:val="28"/>
          <w:szCs w:val="28"/>
          <w:lang w:eastAsia="ru-RU"/>
        </w:rPr>
        <w:t>, естественный камень, песок, валуны, посадки растений и т.п.</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3.2.7. В застройке укрепление откосов открытых русел рекомендуется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Pr="00CD1ABE">
        <w:rPr>
          <w:rFonts w:ascii="Times New Roman" w:eastAsia="Times New Roman" w:hAnsi="Times New Roman"/>
          <w:sz w:val="28"/>
          <w:szCs w:val="28"/>
          <w:lang w:eastAsia="ru-RU"/>
        </w:rPr>
        <w:t>омоноличиванием</w:t>
      </w:r>
      <w:proofErr w:type="spellEnd"/>
      <w:r w:rsidRPr="00CD1ABE">
        <w:rPr>
          <w:rFonts w:ascii="Times New Roman" w:eastAsia="Times New Roman" w:hAnsi="Times New Roman"/>
          <w:sz w:val="28"/>
          <w:szCs w:val="28"/>
          <w:lang w:eastAsia="ru-RU"/>
        </w:rPr>
        <w:t xml:space="preserve"> швов, тому подобное.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3.2.8. Подпорные стенки рекомендуется проектировать с учетом конструкций и разницы высот сопрягаемых террас в зависимости от каждого конкретного проектного решения.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3.2.9. Рекомендуется предусматривать ограждение подпорных стенок и верхних бровок откосов при размещении на них транспортных коммуникаций. 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3.2.10. Особое внимание при благоустройстве сельских пространств рекомендуется уделить организации системы поверхностного водоотвода и организации инфильтрации поверхностного стока. При работе на природных комплексах и озелененных территориях и других объектах благоустройства ландшафтно-</w:t>
      </w:r>
      <w:proofErr w:type="gramStart"/>
      <w:r w:rsidRPr="00CD1ABE">
        <w:rPr>
          <w:rFonts w:ascii="Times New Roman" w:eastAsia="Times New Roman" w:hAnsi="Times New Roman"/>
          <w:sz w:val="28"/>
          <w:szCs w:val="28"/>
          <w:lang w:eastAsia="ru-RU"/>
        </w:rPr>
        <w:t>архитектурными проектами</w:t>
      </w:r>
      <w:proofErr w:type="gramEnd"/>
      <w:r w:rsidRPr="00CD1ABE">
        <w:rPr>
          <w:rFonts w:ascii="Times New Roman" w:eastAsia="Times New Roman" w:hAnsi="Times New Roman"/>
          <w:sz w:val="28"/>
          <w:szCs w:val="28"/>
          <w:lang w:eastAsia="ru-RU"/>
        </w:rPr>
        <w:t xml:space="preserve"> необходимо максимально предусматривать возможность инфильтрации чистого дождевого стока на самом объекте благоустройства за счет создания устойчивых дренажных систем, устройства водопроницаемых покрытий, открытых задерненных канав с использованием высшей водной растительности.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3.2.11. На благоустраиваемой территории при наличии большого количества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могут закрываться решетками из материалов в зависимости от классов нагрузки и степени </w:t>
      </w:r>
      <w:proofErr w:type="spellStart"/>
      <w:r w:rsidRPr="00CD1ABE">
        <w:rPr>
          <w:rFonts w:ascii="Times New Roman" w:eastAsia="Times New Roman" w:hAnsi="Times New Roman"/>
          <w:sz w:val="28"/>
          <w:szCs w:val="28"/>
          <w:lang w:eastAsia="ru-RU"/>
        </w:rPr>
        <w:t>водопоглощения</w:t>
      </w:r>
      <w:proofErr w:type="spellEnd"/>
      <w:r w:rsidRPr="00CD1ABE">
        <w:rPr>
          <w:rFonts w:ascii="Times New Roman" w:eastAsia="Times New Roman" w:hAnsi="Times New Roman"/>
          <w:sz w:val="28"/>
          <w:szCs w:val="28"/>
          <w:lang w:eastAsia="ru-RU"/>
        </w:rPr>
        <w:t>. Линейный водоотвод обязательно должен быть связан с общей системой ливневой канализации.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3.2.12. Наружный водосток, используемый для отвода воды с кровель зданий, там где </w:t>
      </w:r>
      <w:proofErr w:type="gramStart"/>
      <w:r w:rsidRPr="00CD1ABE">
        <w:rPr>
          <w:rFonts w:ascii="Times New Roman" w:eastAsia="Times New Roman" w:hAnsi="Times New Roman"/>
          <w:sz w:val="28"/>
          <w:szCs w:val="28"/>
          <w:lang w:eastAsia="ru-RU"/>
        </w:rPr>
        <w:t>это</w:t>
      </w:r>
      <w:proofErr w:type="gramEnd"/>
      <w:r w:rsidRPr="00CD1ABE">
        <w:rPr>
          <w:rFonts w:ascii="Times New Roman" w:eastAsia="Times New Roman" w:hAnsi="Times New Roman"/>
          <w:sz w:val="28"/>
          <w:szCs w:val="28"/>
          <w:lang w:eastAsia="ru-RU"/>
        </w:rPr>
        <w:t xml:space="preserve"> возможно, рекомендуется 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чтобы около зданий на тротуарах не </w:t>
      </w:r>
      <w:r w:rsidRPr="00CD1ABE">
        <w:rPr>
          <w:rFonts w:ascii="Times New Roman" w:eastAsia="Times New Roman" w:hAnsi="Times New Roman"/>
          <w:sz w:val="28"/>
          <w:szCs w:val="28"/>
          <w:lang w:eastAsia="ru-RU"/>
        </w:rPr>
        <w:lastRenderedPageBreak/>
        <w:t>образовывались потоки воды, а в холодное время года – обледенение участков возле водосточных труб.</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3.2.13. При организации стока рекомендуется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w:t>
      </w:r>
      <w:proofErr w:type="spellStart"/>
      <w:r w:rsidRPr="00CD1ABE">
        <w:rPr>
          <w:rFonts w:ascii="Times New Roman" w:eastAsia="Times New Roman" w:hAnsi="Times New Roman"/>
          <w:sz w:val="28"/>
          <w:szCs w:val="28"/>
          <w:lang w:eastAsia="ru-RU"/>
        </w:rPr>
        <w:t>дождеприемных</w:t>
      </w:r>
      <w:proofErr w:type="spellEnd"/>
      <w:r w:rsidRPr="00CD1ABE">
        <w:rPr>
          <w:rFonts w:ascii="Times New Roman" w:eastAsia="Times New Roman" w:hAnsi="Times New Roman"/>
          <w:sz w:val="28"/>
          <w:szCs w:val="28"/>
          <w:lang w:eastAsia="ru-RU"/>
        </w:rPr>
        <w:t xml:space="preserve"> колодцев (с учётом материалов и конструкций). Проектирование поверхностного водоотвода рекомендуется осуществлять с минимальным объемом земляных работ и предусматривающий сток воды со скоростями, исключающими возможность эрозии почвы с учётом местоположения, существующих нормативов и технических условий.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3.2.14. 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w:t>
      </w:r>
      <w:proofErr w:type="spellStart"/>
      <w:r w:rsidRPr="00CD1ABE">
        <w:rPr>
          <w:rFonts w:ascii="Times New Roman" w:eastAsia="Times New Roman" w:hAnsi="Times New Roman"/>
          <w:sz w:val="28"/>
          <w:szCs w:val="28"/>
          <w:lang w:eastAsia="ru-RU"/>
        </w:rPr>
        <w:t>одерновка</w:t>
      </w:r>
      <w:proofErr w:type="spellEnd"/>
      <w:r w:rsidRPr="00CD1ABE">
        <w:rPr>
          <w:rFonts w:ascii="Times New Roman" w:eastAsia="Times New Roman" w:hAnsi="Times New Roman"/>
          <w:sz w:val="28"/>
          <w:szCs w:val="28"/>
          <w:lang w:eastAsia="ru-RU"/>
        </w:rPr>
        <w:t>, каменное мощение, монолитный бетон, сборный железобетон, керамика и др.), угол откосов кюветов рекомендуется принимать в зависимости от видов грунтов.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3.2.15. Минимальные и максимальные уклоны рекомендуется назначать с учетом </w:t>
      </w:r>
      <w:proofErr w:type="spellStart"/>
      <w:r w:rsidRPr="00CD1ABE">
        <w:rPr>
          <w:rFonts w:ascii="Times New Roman" w:eastAsia="Times New Roman" w:hAnsi="Times New Roman"/>
          <w:sz w:val="28"/>
          <w:szCs w:val="28"/>
          <w:lang w:eastAsia="ru-RU"/>
        </w:rPr>
        <w:t>неразмывающих</w:t>
      </w:r>
      <w:proofErr w:type="spellEnd"/>
      <w:r w:rsidRPr="00CD1ABE">
        <w:rPr>
          <w:rFonts w:ascii="Times New Roman" w:eastAsia="Times New Roman" w:hAnsi="Times New Roman"/>
          <w:sz w:val="28"/>
          <w:szCs w:val="28"/>
          <w:lang w:eastAsia="ru-RU"/>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следует обеспечивать устройство быстротоков (ступенчатых перепадов).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3.2.16. На территориях объектов рекреации водоотводные лотки могут обеспечивать сопряжение покрытия пешеходной коммуникации с газоном, их рекомендуется выполнять из элементов мощения (плоского булыжника, колотой или пиленой брусчатки, каменной плитки и др.), стыки допускается </w:t>
      </w:r>
      <w:proofErr w:type="spellStart"/>
      <w:r w:rsidRPr="00CD1ABE">
        <w:rPr>
          <w:rFonts w:ascii="Times New Roman" w:eastAsia="Times New Roman" w:hAnsi="Times New Roman"/>
          <w:sz w:val="28"/>
          <w:szCs w:val="28"/>
          <w:lang w:eastAsia="ru-RU"/>
        </w:rPr>
        <w:t>замоноличивать</w:t>
      </w:r>
      <w:proofErr w:type="spellEnd"/>
      <w:r w:rsidRPr="00CD1ABE">
        <w:rPr>
          <w:rFonts w:ascii="Times New Roman" w:eastAsia="Times New Roman" w:hAnsi="Times New Roman"/>
          <w:sz w:val="28"/>
          <w:szCs w:val="28"/>
          <w:lang w:eastAsia="ru-RU"/>
        </w:rPr>
        <w:t xml:space="preserve"> раствором высококачественной глины.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3.2.17. </w:t>
      </w:r>
      <w:proofErr w:type="spellStart"/>
      <w:r w:rsidRPr="00CD1ABE">
        <w:rPr>
          <w:rFonts w:ascii="Times New Roman" w:eastAsia="Times New Roman" w:hAnsi="Times New Roman"/>
          <w:sz w:val="28"/>
          <w:szCs w:val="28"/>
          <w:lang w:eastAsia="ru-RU"/>
        </w:rPr>
        <w:t>Дождеприемные</w:t>
      </w:r>
      <w:proofErr w:type="spellEnd"/>
      <w:r w:rsidRPr="00CD1ABE">
        <w:rPr>
          <w:rFonts w:ascii="Times New Roman" w:eastAsia="Times New Roman" w:hAnsi="Times New Roman"/>
          <w:sz w:val="28"/>
          <w:szCs w:val="28"/>
          <w:lang w:eastAsia="ru-RU"/>
        </w:rPr>
        <w:t xml:space="preserve"> колодцы являются элементами закрытой системы дождевой (</w:t>
      </w:r>
      <w:proofErr w:type="gramStart"/>
      <w:r w:rsidRPr="00CD1ABE">
        <w:rPr>
          <w:rFonts w:ascii="Times New Roman" w:eastAsia="Times New Roman" w:hAnsi="Times New Roman"/>
          <w:sz w:val="28"/>
          <w:szCs w:val="28"/>
          <w:lang w:eastAsia="ru-RU"/>
        </w:rPr>
        <w:t xml:space="preserve">ливневой) </w:t>
      </w:r>
      <w:proofErr w:type="gramEnd"/>
      <w:r w:rsidRPr="00CD1ABE">
        <w:rPr>
          <w:rFonts w:ascii="Times New Roman" w:eastAsia="Times New Roman" w:hAnsi="Times New Roman"/>
          <w:sz w:val="28"/>
          <w:szCs w:val="28"/>
          <w:lang w:eastAsia="ru-RU"/>
        </w:rPr>
        <w:t>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поселения не рекомендуется устройство поглощающих колодцев и испарительных площадок.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3.2.18. При обустройстве решеток, перекрывающих водоотводящие лотки на пешеходных коммуникациях, ребра решеток не рекомендуется располагать вдоль направления пешеходного движения, а ширину отверстий между ребрами следует принимать не более 15 мм.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keepNext/>
        <w:keepLines/>
        <w:spacing w:after="0" w:line="240" w:lineRule="auto"/>
        <w:contextualSpacing/>
        <w:jc w:val="center"/>
        <w:outlineLvl w:val="0"/>
        <w:rPr>
          <w:rFonts w:ascii="Times New Roman" w:eastAsia="Arial" w:hAnsi="Times New Roman"/>
          <w:sz w:val="28"/>
          <w:szCs w:val="28"/>
          <w:lang w:eastAsia="ru-RU"/>
        </w:rPr>
      </w:pPr>
      <w:bookmarkStart w:id="8" w:name="_Toc472352444"/>
      <w:bookmarkStart w:id="9" w:name="_Toc35872292"/>
      <w:r w:rsidRPr="00CD1ABE">
        <w:rPr>
          <w:rFonts w:ascii="Times New Roman" w:eastAsia="Arial" w:hAnsi="Times New Roman"/>
          <w:sz w:val="28"/>
          <w:szCs w:val="28"/>
          <w:lang w:eastAsia="ru-RU"/>
        </w:rPr>
        <w:t>3.3. Элементы озеленения</w:t>
      </w:r>
      <w:bookmarkEnd w:id="8"/>
      <w:bookmarkEnd w:id="9"/>
    </w:p>
    <w:p w:rsidR="00CD1ABE" w:rsidRPr="00CD1ABE" w:rsidRDefault="00CD1ABE" w:rsidP="00CD1ABE">
      <w:pPr>
        <w:spacing w:after="0" w:line="240" w:lineRule="auto"/>
        <w:contextualSpacing/>
        <w:rPr>
          <w:rFonts w:ascii="Arial" w:eastAsia="Arial" w:hAnsi="Arial" w:cs="Arial"/>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3.3.1.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w:t>
      </w:r>
      <w:r w:rsidRPr="00CD1ABE">
        <w:rPr>
          <w:rFonts w:ascii="Times New Roman" w:eastAsia="Times New Roman" w:hAnsi="Times New Roman"/>
          <w:sz w:val="28"/>
          <w:szCs w:val="28"/>
          <w:lang w:eastAsia="ru-RU"/>
        </w:rPr>
        <w:lastRenderedPageBreak/>
        <w:t>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поселения.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3.3.2. Работы по озеленению следует планировать в комплексе и в контексте общего зеленого «каркаса» поселения, обеспечивающего для всех жителей доступ</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 xml:space="preserve">к </w:t>
      </w:r>
      <w:proofErr w:type="spellStart"/>
      <w:r w:rsidRPr="00CD1ABE">
        <w:rPr>
          <w:rFonts w:ascii="Times New Roman" w:eastAsia="Times New Roman" w:hAnsi="Times New Roman"/>
          <w:sz w:val="28"/>
          <w:szCs w:val="28"/>
          <w:lang w:eastAsia="ru-RU"/>
        </w:rPr>
        <w:t>неурбанизированным</w:t>
      </w:r>
      <w:proofErr w:type="spellEnd"/>
      <w:r w:rsidRPr="00CD1ABE">
        <w:rPr>
          <w:rFonts w:ascii="Times New Roman" w:eastAsia="Times New Roman" w:hAnsi="Times New Roman"/>
          <w:sz w:val="28"/>
          <w:szCs w:val="28"/>
          <w:lang w:eastAsia="ru-RU"/>
        </w:rPr>
        <w:t xml:space="preserve"> ландшафтам, возможность для занятий спортом и общения, физический комфорт и улучшения визуальных и экологических характеристик</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городской среды.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3.3.3. </w:t>
      </w:r>
      <w:proofErr w:type="gramStart"/>
      <w:r w:rsidRPr="00CD1ABE">
        <w:rPr>
          <w:rFonts w:ascii="Times New Roman" w:eastAsia="Times New Roman" w:hAnsi="Times New Roman"/>
          <w:sz w:val="28"/>
          <w:szCs w:val="28"/>
          <w:lang w:eastAsia="ru-RU"/>
        </w:rPr>
        <w:t>Основными типами насаждений и озеленения могут являться: рядовые посадки, аллеи, живые изгороди, солитеры, группы, массивы, группы, солитеры, живые изгороди,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w:t>
      </w:r>
      <w:proofErr w:type="gramEnd"/>
      <w:r w:rsidRPr="00CD1ABE">
        <w:rPr>
          <w:rFonts w:ascii="Times New Roman" w:eastAsia="Times New Roman" w:hAnsi="Times New Roman"/>
          <w:sz w:val="28"/>
          <w:szCs w:val="28"/>
          <w:lang w:eastAsia="ru-RU"/>
        </w:rPr>
        <w:t xml:space="preserve">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3.3.4. На территории поселения могут использоваться два вида озеленения: стационарное - посадка растений в грунт и мобильное - посадка растений в специальные передвижные емкости (контейнеры, вазоны и тому подобное). Работы проводятся исключительно по проекту. </w:t>
      </w:r>
      <w:proofErr w:type="gramStart"/>
      <w:r w:rsidRPr="00CD1ABE">
        <w:rPr>
          <w:rFonts w:ascii="Times New Roman" w:eastAsia="Times New Roman" w:hAnsi="Times New Roman"/>
          <w:sz w:val="28"/>
          <w:szCs w:val="28"/>
          <w:lang w:eastAsia="ru-RU"/>
        </w:rPr>
        <w:t>Стационарное и мобильное озеленение, как правило, используют для создания архитектурно-ландшафтных объектов (газонов, садов, парков, скверов, бульваров, дворовых территорий и тому подобное, цветников, площадок с кустами и деревьями и тому подобное) на естественных и искусственных элементах рельефа, крышах (озеленение крыш), фасадах (вертикальное озеленение) зданий и сооружений.</w:t>
      </w:r>
      <w:proofErr w:type="gramEnd"/>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3.3.5. При проектировании озеленения учитываются минимальные расстояния посадок деревьев и кустарников до инженерных сетей, зданий и сооружений. Для сокращения минимально допустимых расстояний рекомендуется использовать обоснованные инженерные решения по защите корневых систем древесных растений. При определении размеров </w:t>
      </w:r>
      <w:proofErr w:type="spellStart"/>
      <w:r w:rsidRPr="00CD1ABE">
        <w:rPr>
          <w:rFonts w:ascii="Times New Roman" w:eastAsia="Times New Roman" w:hAnsi="Times New Roman"/>
          <w:sz w:val="28"/>
          <w:szCs w:val="28"/>
          <w:lang w:eastAsia="ru-RU"/>
        </w:rPr>
        <w:t>комов</w:t>
      </w:r>
      <w:proofErr w:type="spellEnd"/>
      <w:r w:rsidRPr="00CD1ABE">
        <w:rPr>
          <w:rFonts w:ascii="Times New Roman" w:eastAsia="Times New Roman" w:hAnsi="Times New Roman"/>
          <w:sz w:val="28"/>
          <w:szCs w:val="28"/>
          <w:lang w:eastAsia="ru-RU"/>
        </w:rPr>
        <w:t>, ям и траншей для посадки растений рекомендуется ориентироваться на</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посадочные материалы, соответствующие ГОСТ. Рекомендуется соблюдать максимальное количество зеленых насаждений на различных территориях населенного пункта,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3.3.6. Проектирование озеленения и формирование системы зеленых насаждений как «зеленого каркаса», на территории поселения рекомендуется вести с учетом факторов потери (в той или иной степени) способности экосистем к </w:t>
      </w:r>
      <w:proofErr w:type="spellStart"/>
      <w:r w:rsidRPr="00CD1ABE">
        <w:rPr>
          <w:rFonts w:ascii="Times New Roman" w:eastAsia="Times New Roman" w:hAnsi="Times New Roman"/>
          <w:sz w:val="28"/>
          <w:szCs w:val="28"/>
          <w:lang w:eastAsia="ru-RU"/>
        </w:rPr>
        <w:t>саморегуляции</w:t>
      </w:r>
      <w:proofErr w:type="spellEnd"/>
      <w:r w:rsidRPr="00CD1ABE">
        <w:rPr>
          <w:rFonts w:ascii="Times New Roman" w:eastAsia="Times New Roman" w:hAnsi="Times New Roman"/>
          <w:sz w:val="28"/>
          <w:szCs w:val="28"/>
          <w:lang w:eastAsia="ru-RU"/>
        </w:rPr>
        <w:t>. Для обеспечения жизнеспособности зелёных насаждений и озеленяемых территорий в целом обычно требуется:</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lastRenderedPageBreak/>
        <w:t>производить благоустройство и озеленение территории поселения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учитывать степень техногенных нагрузок от прилегающих территорий;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 xml:space="preserve">3.3.7. </w:t>
      </w:r>
      <w:r w:rsidRPr="00CD1ABE">
        <w:rPr>
          <w:rFonts w:ascii="Times New Roman" w:eastAsia="Times New Roman" w:hAnsi="Times New Roman"/>
          <w:sz w:val="28"/>
          <w:szCs w:val="28"/>
          <w:lang w:eastAsia="ru-RU"/>
        </w:rPr>
        <w:t>На территории поселения рекомендуется проводить исследования состава почвы (грунтов) на физико-химическую, санитарно-эпидемиологи-</w:t>
      </w:r>
      <w:proofErr w:type="spellStart"/>
      <w:r w:rsidRPr="00CD1ABE">
        <w:rPr>
          <w:rFonts w:ascii="Times New Roman" w:eastAsia="Times New Roman" w:hAnsi="Times New Roman"/>
          <w:sz w:val="28"/>
          <w:szCs w:val="28"/>
          <w:lang w:eastAsia="ru-RU"/>
        </w:rPr>
        <w:t>ческую</w:t>
      </w:r>
      <w:proofErr w:type="spellEnd"/>
      <w:r w:rsidRPr="00CD1ABE">
        <w:rPr>
          <w:rFonts w:ascii="Times New Roman" w:eastAsia="Times New Roman" w:hAnsi="Times New Roman"/>
          <w:sz w:val="28"/>
          <w:szCs w:val="28"/>
          <w:lang w:eastAsia="ru-RU"/>
        </w:rPr>
        <w:t xml:space="preserve"> и радиологическую безопасность, предусматривать ее рекультивацию в случае превышения допустимых параметров загрязнения. </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3.3.8.</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При посадке деревьев в зонах действия теплотрасс рекомендуется учитывать фактор прогревания почвы в обе стороны от оси теплотрассы.</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3.3.9. При воздействии неблагоприятных техногенных и климатических факторов на различные территории поселения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3.3.10.</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Для защиты от ветра рекомендуется использовать зеленые насаждения ажурной конструкции с вертикальной сомкнутостью полога 60 - 70%.</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3.3.11.</w:t>
      </w:r>
      <w:r w:rsidRPr="00CD1ABE">
        <w:rPr>
          <w:rFonts w:ascii="Arial" w:eastAsia="Arial" w:hAnsi="Arial" w:cs="Arial"/>
          <w:lang w:eastAsia="ru-RU"/>
        </w:rPr>
        <w:t xml:space="preserve"> </w:t>
      </w:r>
      <w:proofErr w:type="spellStart"/>
      <w:r w:rsidRPr="00CD1ABE">
        <w:rPr>
          <w:rFonts w:ascii="Times New Roman" w:eastAsia="Times New Roman" w:hAnsi="Times New Roman"/>
          <w:sz w:val="28"/>
          <w:szCs w:val="28"/>
          <w:lang w:eastAsia="ru-RU"/>
        </w:rPr>
        <w:t>Шумозащитные</w:t>
      </w:r>
      <w:proofErr w:type="spellEnd"/>
      <w:r w:rsidRPr="00CD1ABE">
        <w:rPr>
          <w:rFonts w:ascii="Times New Roman" w:eastAsia="Times New Roman" w:hAnsi="Times New Roman"/>
          <w:sz w:val="28"/>
          <w:szCs w:val="28"/>
          <w:lang w:eastAsia="ru-RU"/>
        </w:rPr>
        <w:t xml:space="preserve"> насаждения рекомендуется проектировать в виде однорядных или многорядных рядовых посадок не ниже 7 м, обеспечивая в ряду расстояния между стволами взрослых деревьев 8 - 10 м (с широкой кроной), 5 - 6 м (со средней кроной), 3 - 4 м (с узкой кроной), </w:t>
      </w:r>
      <w:proofErr w:type="spellStart"/>
      <w:r w:rsidRPr="00CD1ABE">
        <w:rPr>
          <w:rFonts w:ascii="Times New Roman" w:eastAsia="Times New Roman" w:hAnsi="Times New Roman"/>
          <w:sz w:val="28"/>
          <w:szCs w:val="28"/>
          <w:lang w:eastAsia="ru-RU"/>
        </w:rPr>
        <w:t>подкроновое</w:t>
      </w:r>
      <w:proofErr w:type="spellEnd"/>
      <w:r w:rsidRPr="00CD1ABE">
        <w:rPr>
          <w:rFonts w:ascii="Times New Roman" w:eastAsia="Times New Roman" w:hAnsi="Times New Roman"/>
          <w:sz w:val="28"/>
          <w:szCs w:val="28"/>
          <w:lang w:eastAsia="ru-RU"/>
        </w:rPr>
        <w:t xml:space="preserve"> пространство следует заполнять рядами кустарника. </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3.3.12.</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В условиях высокого уровня загрязнения воздуха рекомендуется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CD1ABE">
        <w:rPr>
          <w:rFonts w:ascii="Times New Roman" w:eastAsia="Times New Roman" w:hAnsi="Times New Roman"/>
          <w:sz w:val="28"/>
          <w:szCs w:val="28"/>
          <w:lang w:eastAsia="ru-RU"/>
        </w:rPr>
        <w:t>несмыкание</w:t>
      </w:r>
      <w:proofErr w:type="spellEnd"/>
      <w:r w:rsidRPr="00CD1ABE">
        <w:rPr>
          <w:rFonts w:ascii="Times New Roman" w:eastAsia="Times New Roman" w:hAnsi="Times New Roman"/>
          <w:sz w:val="28"/>
          <w:szCs w:val="28"/>
          <w:lang w:eastAsia="ru-RU"/>
        </w:rPr>
        <w:t xml:space="preserve"> крон).</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3.3.13.</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 xml:space="preserve">Жители поселения должны быть обеспечены качественными озелененными территориями в шаговой доступности от дома. Зеленые пространства рекомендуется проектировать </w:t>
      </w:r>
      <w:proofErr w:type="gramStart"/>
      <w:r w:rsidRPr="00CD1ABE">
        <w:rPr>
          <w:rFonts w:ascii="Times New Roman" w:eastAsia="Times New Roman" w:hAnsi="Times New Roman"/>
          <w:sz w:val="28"/>
          <w:szCs w:val="28"/>
          <w:lang w:eastAsia="ru-RU"/>
        </w:rPr>
        <w:t>приспособленными</w:t>
      </w:r>
      <w:proofErr w:type="gramEnd"/>
      <w:r w:rsidRPr="00CD1ABE">
        <w:rPr>
          <w:rFonts w:ascii="Times New Roman" w:eastAsia="Times New Roman" w:hAnsi="Times New Roman"/>
          <w:sz w:val="28"/>
          <w:szCs w:val="28"/>
          <w:lang w:eastAsia="ru-RU"/>
        </w:rPr>
        <w:t xml:space="preserve"> для активного использования с учетом концепции устойчивого развития и бережного отношения к окружающей среде.</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3.3.14.</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 xml:space="preserve">При проектировании озелененных пространств необходимо учитывать факторы биоразнообразия и непрерывности озелененных элементов городской среды, необходимо создавать проекты зеленых «каркасов» поселения для поддержания внутри </w:t>
      </w:r>
      <w:proofErr w:type="spellStart"/>
      <w:r w:rsidRPr="00CD1ABE">
        <w:rPr>
          <w:rFonts w:ascii="Times New Roman" w:eastAsia="Times New Roman" w:hAnsi="Times New Roman"/>
          <w:sz w:val="28"/>
          <w:szCs w:val="28"/>
          <w:lang w:eastAsia="ru-RU"/>
        </w:rPr>
        <w:t>экосистемных</w:t>
      </w:r>
      <w:proofErr w:type="spellEnd"/>
      <w:r w:rsidRPr="00CD1ABE">
        <w:rPr>
          <w:rFonts w:ascii="Times New Roman" w:eastAsia="Times New Roman" w:hAnsi="Times New Roman"/>
          <w:sz w:val="28"/>
          <w:szCs w:val="28"/>
          <w:lang w:eastAsia="ru-RU"/>
        </w:rPr>
        <w:t xml:space="preserve"> связей.</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8"/>
          <w:lang w:eastAsia="ru-RU"/>
        </w:rPr>
        <w:t xml:space="preserve">3.3.15. </w:t>
      </w:r>
      <w:r w:rsidRPr="00CD1ABE">
        <w:rPr>
          <w:rFonts w:ascii="Times New Roman" w:eastAsia="Times New Roman" w:hAnsi="Times New Roman"/>
          <w:sz w:val="28"/>
          <w:szCs w:val="20"/>
          <w:lang w:eastAsia="ru-RU"/>
        </w:rPr>
        <w:t>Недопустимо использовать в озеленении детских учреждений, улиц, общественных пространств</w:t>
      </w:r>
      <w:r w:rsidRPr="00CD1ABE">
        <w:rPr>
          <w:rFonts w:ascii="Courier New" w:eastAsia="Times New Roman" w:hAnsi="Courier New"/>
          <w:sz w:val="20"/>
          <w:szCs w:val="20"/>
          <w:lang w:eastAsia="ru-RU"/>
        </w:rPr>
        <w:t xml:space="preserve"> </w:t>
      </w:r>
      <w:r w:rsidRPr="00CD1ABE">
        <w:rPr>
          <w:rFonts w:ascii="Times New Roman" w:eastAsia="Times New Roman" w:hAnsi="Times New Roman"/>
          <w:sz w:val="28"/>
          <w:szCs w:val="20"/>
          <w:lang w:eastAsia="ru-RU"/>
        </w:rPr>
        <w:t>растений, обладающих ядовитыми свойствами и с колючками.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cs="Arial"/>
          <w:sz w:val="28"/>
          <w:lang w:eastAsia="ru-RU"/>
        </w:rPr>
        <w:t xml:space="preserve">3.3.16. Размещение объектов озеленения относительно сооружений приведено в таблице 6.1 приложения № 1 к настоящим Правилам. </w:t>
      </w:r>
    </w:p>
    <w:p w:rsidR="00CD1ABE" w:rsidRPr="00CD1ABE" w:rsidRDefault="00CD1ABE" w:rsidP="00CD1ABE">
      <w:pPr>
        <w:keepNext/>
        <w:keepLines/>
        <w:spacing w:after="0" w:line="240" w:lineRule="auto"/>
        <w:contextualSpacing/>
        <w:jc w:val="center"/>
        <w:outlineLvl w:val="0"/>
        <w:rPr>
          <w:rFonts w:ascii="Times New Roman" w:eastAsia="Times New Roman" w:hAnsi="Times New Roman"/>
          <w:sz w:val="28"/>
          <w:szCs w:val="28"/>
          <w:lang w:eastAsia="ru-RU"/>
        </w:rPr>
      </w:pPr>
      <w:bookmarkStart w:id="10" w:name="_Toc472352445"/>
    </w:p>
    <w:p w:rsidR="00CD1ABE" w:rsidRPr="00CD1ABE" w:rsidRDefault="00CD1ABE" w:rsidP="00CD1ABE">
      <w:pPr>
        <w:keepNext/>
        <w:keepLines/>
        <w:spacing w:after="0" w:line="240" w:lineRule="auto"/>
        <w:contextualSpacing/>
        <w:jc w:val="center"/>
        <w:outlineLvl w:val="0"/>
        <w:rPr>
          <w:rFonts w:ascii="Times New Roman" w:eastAsia="Times New Roman" w:hAnsi="Times New Roman"/>
          <w:sz w:val="28"/>
          <w:szCs w:val="28"/>
          <w:lang w:eastAsia="ru-RU"/>
        </w:rPr>
      </w:pPr>
      <w:bookmarkStart w:id="11" w:name="_Toc35872293"/>
      <w:r w:rsidRPr="00CD1ABE">
        <w:rPr>
          <w:rFonts w:ascii="Times New Roman" w:eastAsia="Times New Roman" w:hAnsi="Times New Roman"/>
          <w:sz w:val="28"/>
          <w:szCs w:val="28"/>
          <w:lang w:eastAsia="ru-RU"/>
        </w:rPr>
        <w:t>3.4. Виды покрытий</w:t>
      </w:r>
      <w:bookmarkEnd w:id="10"/>
      <w:bookmarkEnd w:id="11"/>
    </w:p>
    <w:p w:rsidR="00CD1ABE" w:rsidRPr="00CD1ABE" w:rsidRDefault="00CD1ABE" w:rsidP="00CD1ABE">
      <w:pPr>
        <w:spacing w:after="0" w:line="240" w:lineRule="auto"/>
        <w:contextualSpacing/>
        <w:rPr>
          <w:rFonts w:ascii="Arial" w:eastAsia="Arial" w:hAnsi="Arial" w:cs="Arial"/>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3.4.1.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рекомендуется определять следующие виды покрытий: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 xml:space="preserve">твердые (капитальные) - монолитные или сборные, выполняемые из асфальтобетона, </w:t>
      </w:r>
      <w:proofErr w:type="spellStart"/>
      <w:r w:rsidRPr="00CD1ABE">
        <w:rPr>
          <w:rFonts w:ascii="Times New Roman" w:eastAsia="Times New Roman" w:hAnsi="Times New Roman"/>
          <w:sz w:val="28"/>
          <w:szCs w:val="28"/>
          <w:lang w:eastAsia="ru-RU"/>
        </w:rPr>
        <w:t>цементобетона</w:t>
      </w:r>
      <w:proofErr w:type="spellEnd"/>
      <w:r w:rsidRPr="00CD1ABE">
        <w:rPr>
          <w:rFonts w:ascii="Times New Roman" w:eastAsia="Times New Roman" w:hAnsi="Times New Roman"/>
          <w:sz w:val="28"/>
          <w:szCs w:val="28"/>
          <w:lang w:eastAsia="ru-RU"/>
        </w:rPr>
        <w:t>, природного камня и тому подобное материалов;</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мягкие (некапитальные) - выполняемые из природных или искусственных сыпучих материалов (песок, щебень, гранитные высевки, керамзит, резиновая крошка и другие), находящихся в естественном состоянии, сухих смесях, уплотненных или укрепленных вяжущими;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газонные, выполняемые по специальным технологиям подготовки и посадки травяного покрова;</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комбинированные, представляющие сочетания покрытий, указанных выше (например, плитка, утопленная в газон и тому подобное).</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3.4.2.</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На территории поселения не рекомендуется допускать наличия участков почвы без перечисленных видов покрытий, за исключением участков территории в процессе реконструкции и строительства.</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3.4.3.</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 xml:space="preserve">Применяемый в проекте вид покрытия рекомендуется устанавливать </w:t>
      </w:r>
      <w:proofErr w:type="gramStart"/>
      <w:r w:rsidRPr="00CD1ABE">
        <w:rPr>
          <w:rFonts w:ascii="Times New Roman" w:eastAsia="Times New Roman" w:hAnsi="Times New Roman"/>
          <w:sz w:val="28"/>
          <w:szCs w:val="28"/>
          <w:lang w:eastAsia="ru-RU"/>
        </w:rPr>
        <w:t>прочным</w:t>
      </w:r>
      <w:proofErr w:type="gramEnd"/>
      <w:r w:rsidRPr="00CD1ABE">
        <w:rPr>
          <w:rFonts w:ascii="Times New Roman" w:eastAsia="Times New Roman" w:hAnsi="Times New Roman"/>
          <w:sz w:val="28"/>
          <w:szCs w:val="28"/>
          <w:lang w:eastAsia="ru-RU"/>
        </w:rPr>
        <w:t xml:space="preserve">, </w:t>
      </w:r>
      <w:proofErr w:type="spellStart"/>
      <w:r w:rsidRPr="00CD1ABE">
        <w:rPr>
          <w:rFonts w:ascii="Times New Roman" w:eastAsia="Times New Roman" w:hAnsi="Times New Roman"/>
          <w:sz w:val="28"/>
          <w:szCs w:val="28"/>
          <w:lang w:eastAsia="ru-RU"/>
        </w:rPr>
        <w:t>ремонтопригодным</w:t>
      </w:r>
      <w:proofErr w:type="spellEnd"/>
      <w:r w:rsidRPr="00CD1ABE">
        <w:rPr>
          <w:rFonts w:ascii="Times New Roman" w:eastAsia="Times New Roman" w:hAnsi="Times New Roman"/>
          <w:sz w:val="28"/>
          <w:szCs w:val="28"/>
          <w:lang w:eastAsia="ru-RU"/>
        </w:rPr>
        <w:t xml:space="preserve">, </w:t>
      </w:r>
      <w:proofErr w:type="spellStart"/>
      <w:r w:rsidRPr="00CD1ABE">
        <w:rPr>
          <w:rFonts w:ascii="Times New Roman" w:eastAsia="Times New Roman" w:hAnsi="Times New Roman"/>
          <w:sz w:val="28"/>
          <w:szCs w:val="28"/>
          <w:lang w:eastAsia="ru-RU"/>
        </w:rPr>
        <w:t>экологичным</w:t>
      </w:r>
      <w:proofErr w:type="spellEnd"/>
      <w:r w:rsidRPr="00CD1ABE">
        <w:rPr>
          <w:rFonts w:ascii="Times New Roman" w:eastAsia="Times New Roman" w:hAnsi="Times New Roman"/>
          <w:sz w:val="28"/>
          <w:szCs w:val="28"/>
          <w:lang w:eastAsia="ru-RU"/>
        </w:rPr>
        <w:t>, не допускающим скольжения. 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w:t>
      </w:r>
      <w:proofErr w:type="gramStart"/>
      <w:r w:rsidRPr="00CD1ABE">
        <w:rPr>
          <w:rFonts w:ascii="Times New Roman" w:eastAsia="Times New Roman" w:hAnsi="Times New Roman"/>
          <w:sz w:val="28"/>
          <w:szCs w:val="28"/>
          <w:lang w:eastAsia="ru-RU"/>
        </w:rPr>
        <w:t>ств пр</w:t>
      </w:r>
      <w:proofErr w:type="gramEnd"/>
      <w:r w:rsidRPr="00CD1ABE">
        <w:rPr>
          <w:rFonts w:ascii="Times New Roman" w:eastAsia="Times New Roman" w:hAnsi="Times New Roman"/>
          <w:sz w:val="28"/>
          <w:szCs w:val="28"/>
          <w:lang w:eastAsia="ru-RU"/>
        </w:rPr>
        <w:t xml:space="preserve">и благоустройстве отдельных видов территорий (детских, спортивных площадок, площадок для выгула собак, прогулочных дорожек и тому подобное объектов); газонных и комбинированных, как наиболее </w:t>
      </w:r>
      <w:proofErr w:type="spellStart"/>
      <w:r w:rsidRPr="00CD1ABE">
        <w:rPr>
          <w:rFonts w:ascii="Times New Roman" w:eastAsia="Times New Roman" w:hAnsi="Times New Roman"/>
          <w:sz w:val="28"/>
          <w:szCs w:val="28"/>
          <w:lang w:eastAsia="ru-RU"/>
        </w:rPr>
        <w:t>экологичных</w:t>
      </w:r>
      <w:proofErr w:type="spellEnd"/>
      <w:r w:rsidRPr="00CD1ABE">
        <w:rPr>
          <w:rFonts w:ascii="Times New Roman" w:eastAsia="Times New Roman" w:hAnsi="Times New Roman"/>
          <w:sz w:val="28"/>
          <w:szCs w:val="28"/>
          <w:lang w:eastAsia="ru-RU"/>
        </w:rPr>
        <w:t>.</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3.4.4.</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Твердые виды покрытия рекомендуется устанавливать с шероховатой поверхностью. Рекомендуется не допускать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 xml:space="preserve">3.4.5. </w:t>
      </w:r>
      <w:r w:rsidRPr="00CD1ABE">
        <w:rPr>
          <w:rFonts w:ascii="Times New Roman" w:eastAsia="Times New Roman" w:hAnsi="Times New Roman"/>
          <w:sz w:val="28"/>
          <w:szCs w:val="28"/>
          <w:lang w:eastAsia="ru-RU"/>
        </w:rPr>
        <w:t>Рекомендуется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назначаются в зависимости от условий движения транспорта и пешеходов.</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3.4.6.</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На территории общественных простран</w:t>
      </w:r>
      <w:proofErr w:type="gramStart"/>
      <w:r w:rsidRPr="00CD1ABE">
        <w:rPr>
          <w:rFonts w:ascii="Times New Roman" w:eastAsia="Times New Roman" w:hAnsi="Times New Roman"/>
          <w:sz w:val="28"/>
          <w:szCs w:val="28"/>
          <w:lang w:eastAsia="ru-RU"/>
        </w:rPr>
        <w:t>ств вс</w:t>
      </w:r>
      <w:proofErr w:type="gramEnd"/>
      <w:r w:rsidRPr="00CD1ABE">
        <w:rPr>
          <w:rFonts w:ascii="Times New Roman" w:eastAsia="Times New Roman" w:hAnsi="Times New Roman"/>
          <w:sz w:val="28"/>
          <w:szCs w:val="28"/>
          <w:lang w:eastAsia="ru-RU"/>
        </w:rPr>
        <w:t xml:space="preserve">е преграды (уступы, ступени, пандусы, деревья, осветительное, информационное и уличное </w:t>
      </w:r>
      <w:r w:rsidRPr="00CD1ABE">
        <w:rPr>
          <w:rFonts w:ascii="Times New Roman" w:eastAsia="Times New Roman" w:hAnsi="Times New Roman"/>
          <w:sz w:val="28"/>
          <w:szCs w:val="28"/>
          <w:lang w:eastAsia="ru-RU"/>
        </w:rPr>
        <w:lastRenderedPageBreak/>
        <w:t>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рекомендуется начинать на расстоянии не менее чем за 0,8 м до преграды, края улицы, начала опасного участка, изменения направления движения и тому подобное. Если на тактильном покрытии имеются продольные бороздки шириной более 15 мм и глубиной более 6 мм, их не рекомендуется располагать вдоль направления движения.</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3.4.7.</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 xml:space="preserve">Для деревьев, расположенных в мощении рекомендуется применять различные виды защиты (приствольные решетки, бордюры, </w:t>
      </w:r>
      <w:proofErr w:type="spellStart"/>
      <w:r w:rsidRPr="00CD1ABE">
        <w:rPr>
          <w:rFonts w:ascii="Times New Roman" w:eastAsia="Times New Roman" w:hAnsi="Times New Roman"/>
          <w:sz w:val="28"/>
          <w:szCs w:val="28"/>
          <w:lang w:eastAsia="ru-RU"/>
        </w:rPr>
        <w:t>периметральные</w:t>
      </w:r>
      <w:proofErr w:type="spellEnd"/>
      <w:r w:rsidRPr="00CD1ABE">
        <w:rPr>
          <w:rFonts w:ascii="Times New Roman" w:eastAsia="Times New Roman" w:hAnsi="Times New Roman"/>
          <w:sz w:val="28"/>
          <w:szCs w:val="28"/>
          <w:lang w:eastAsia="ru-RU"/>
        </w:rPr>
        <w:t xml:space="preserve"> скамейки и прочее), а при их отсутствии рекомендуется предусматривать выполнение защитных видов покрытий в радиусе не менее 1,5 м от ствола дерева: щебеночное, галечное, «соты» с засевом газона. Защитное покрытие может быть выполнено в одном уровне или выше покрытия пешеходных коммуникаций.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3.4.8.</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К элементам сопряжения поверхностей обычно относят различные виды бортовых камней, пандусы, ступени, лестницы.</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3.4.9.</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На стыке тротуара и проезжей части, как правило, устанавливают дорожные бортовые камни. Для предотвращения наезда автотранспорта на газон в местах сопряжения покрытия проезжей части с газоном рекомендуется применение повышенного бортового камня, а также площадках автостоянок при крупных объектах обслуживания.</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3.4.10.</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При сопряжении покрытия пешеходных коммуникаций с газоном можно устанавливать садовый борт,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тому подобное) для оформления примыкания различных типов покрытия.</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3.4.11.</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При уклонах пешеходных коммуникаций более 60 промилле рекомендуется 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рекомендуется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рекомендуется предусматривать бордюрный пандус для обеспечения спуска с покрытия тротуара на уровень дорожного покрытия.</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3.4.12.</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При проектировании открытых лестниц на перепадах рельефа высоту ступеней рекомендуется назначать не более 120 мм, ширину - не менее</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400 мм и уклон 10 - 20 промилле в сторону вышележащей ступени. После каждых 10 - 12 ступеней рекомендуется устраивать площадки длиной не менее</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 xml:space="preserve">1,5 м. Край первых ступеней лестниц при спуске и подъеме рекомендуется выделять полосами яркой контрастной окраски. Все ступени </w:t>
      </w:r>
      <w:r w:rsidRPr="00CD1ABE">
        <w:rPr>
          <w:rFonts w:ascii="Times New Roman" w:eastAsia="Times New Roman" w:hAnsi="Times New Roman"/>
          <w:sz w:val="28"/>
          <w:szCs w:val="28"/>
          <w:lang w:eastAsia="ru-RU"/>
        </w:rPr>
        <w:lastRenderedPageBreak/>
        <w:t>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поселения высота ступеней может быть увеличена до 150 мм, а ширина ступеней и длина площадки - уменьшена до</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300 мм и 1,0 м соответственно.</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3.4.13.</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Пандус обычно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предусматривается ограждающий бортик высотой не менее 75 мм и поручни. Зависимость уклона пандуса от высоты подъема рекомендуется принимать по таблице 1 приложения № 1 к настоящим Правилам. Уклон бордюрного пандуса, как правило, принимают 1:12.</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3.4.14.</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 xml:space="preserve">При повороте пандуса или его протяженности более 9 м не реже чем через каждые 9 м рекомендуется предусматривать горизонтальные площадки размером 1,5 x 1,5 м. На горизонтальных площадках по окончании спуска рекомендуется проектировать дренажные устройства. Горизонтальные участки пути в начале и конце пандуса рекомендуется выполнять </w:t>
      </w:r>
      <w:proofErr w:type="gramStart"/>
      <w:r w:rsidRPr="00CD1ABE">
        <w:rPr>
          <w:rFonts w:ascii="Times New Roman" w:eastAsia="Times New Roman" w:hAnsi="Times New Roman"/>
          <w:sz w:val="28"/>
          <w:szCs w:val="28"/>
          <w:lang w:eastAsia="ru-RU"/>
        </w:rPr>
        <w:t>отличающимися</w:t>
      </w:r>
      <w:proofErr w:type="gramEnd"/>
      <w:r w:rsidRPr="00CD1ABE">
        <w:rPr>
          <w:rFonts w:ascii="Times New Roman" w:eastAsia="Times New Roman" w:hAnsi="Times New Roman"/>
          <w:sz w:val="28"/>
          <w:szCs w:val="28"/>
          <w:lang w:eastAsia="ru-RU"/>
        </w:rPr>
        <w:t xml:space="preserve"> от окружающих поверхностей текстурой и цветом.</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3.4.15.</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По обеим сторонам лестницы или пандуса рекомендуется предусматривать поручни на высоте 800 - 920 мм круглого или прямоугольного сечения, удобного для охвата рукой и отстоящего от стены на 40 мм. При ширине лестниц 2,5 м и более рекомендуется предусматривать разделительные поручни. Длину поручней рекомендуется устанавливать больше длины пандуса или лестницы с каждой стороны не менее чем на 0,3 м, с округленными и гладкими концами поручней. При проектировании рекомендуется предусматривать конструкции поручней, исключающие соприкосновение руки с металлом.</w:t>
      </w:r>
    </w:p>
    <w:p w:rsidR="00CD1ABE" w:rsidRPr="00CD1ABE" w:rsidRDefault="00CD1ABE" w:rsidP="00CD1ABE">
      <w:pPr>
        <w:keepNext/>
        <w:keepLines/>
        <w:spacing w:before="400" w:after="120" w:line="240" w:lineRule="auto"/>
        <w:contextualSpacing/>
        <w:jc w:val="center"/>
        <w:outlineLvl w:val="0"/>
        <w:rPr>
          <w:rFonts w:ascii="Times New Roman" w:eastAsia="Times New Roman" w:hAnsi="Times New Roman"/>
          <w:sz w:val="28"/>
          <w:szCs w:val="28"/>
          <w:lang w:eastAsia="ru-RU"/>
        </w:rPr>
      </w:pPr>
      <w:bookmarkStart w:id="12" w:name="_Toc472352446"/>
      <w:bookmarkStart w:id="13" w:name="_Toc35872294"/>
      <w:r w:rsidRPr="00CD1ABE">
        <w:rPr>
          <w:rFonts w:ascii="Times New Roman" w:eastAsia="Times New Roman" w:hAnsi="Times New Roman"/>
          <w:sz w:val="28"/>
          <w:szCs w:val="28"/>
          <w:lang w:eastAsia="ru-RU"/>
        </w:rPr>
        <w:t>3.5. Ограждения</w:t>
      </w:r>
      <w:bookmarkEnd w:id="12"/>
      <w:bookmarkEnd w:id="13"/>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3.5.1. </w:t>
      </w:r>
      <w:proofErr w:type="gramStart"/>
      <w:r w:rsidRPr="00CD1ABE">
        <w:rPr>
          <w:rFonts w:ascii="Times New Roman" w:eastAsia="Times New Roman" w:hAnsi="Times New Roman"/>
          <w:sz w:val="28"/>
          <w:szCs w:val="28"/>
          <w:lang w:eastAsia="ru-RU"/>
        </w:rPr>
        <w:t>В целях благоустройства на территории поселения рекомендуется предусматривать применение различных видов ограждений, которые различаются: по назначению (декоративные, защитные, их сочетание), высоте (низкие - 0,3 - 1,0 м, средние - 1,1 - 1,7 м, высокие - 1,8 - 3,0 м), виду материала (металлические, железобетонные и другие), степени проницаемости для взгляда (прозрачные, глухие), степени стационарности (постоянные, временные, передвижные).</w:t>
      </w:r>
      <w:proofErr w:type="gramEnd"/>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3.5.2. Проектирование ограждений рекомендуется производить в зависимости от их местоположения и назначения.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3.5.3. Ограждения транспортных сооружений населенного пункта рекомендуется проектировать согласно соответствующих ГОСТ, верхних бровок откосов и террас - согласно разделу 3.2 настоящих Правил.</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3.5.4. Ограждение территорий памятников историко-культурного наследия рекомендуется выполнять в соответствии с регламентами, установленными для данных территорий.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3.5.5. На территориях общественного, жилого, рекреационного назначения запрещается проектирование глухих и железобетонных ограждений, в том числе при проектировании ограждений многоквартирных домов. Рекомендуется применение декоративных ажурных металлических ограждений.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3.5.6. Сплошное ограждение многоквартирных домов является нежелательным.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3.5.7. 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3.5.8.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3.5.9. При проектировании ограждений рекомендуется учитывать следующие требования:</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разграничить зеленую зону (газоны, клумбы, парки) с маршрутами пешеходов и транспорта; </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выполнять проектирование дорожек и тротуаров с учетом потоков людей и маршрутов;</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 </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проектировать изменение высоты и геометрии бордюрного камня с учетом сезонных снежных отвалов;</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использовать (в особенности на границах зеленых зон) многолетних всесезонных кустистых растений;</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по возможности использовать светоотражающие фасадные конструкции для затененных участков газонов; </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proofErr w:type="spellStart"/>
      <w:r w:rsidRPr="00CD1ABE">
        <w:rPr>
          <w:rFonts w:ascii="Times New Roman" w:eastAsia="Times New Roman" w:hAnsi="Times New Roman"/>
          <w:sz w:val="28"/>
          <w:szCs w:val="28"/>
          <w:lang w:eastAsia="ru-RU"/>
        </w:rPr>
        <w:t>цвето</w:t>
      </w:r>
      <w:proofErr w:type="spellEnd"/>
      <w:r w:rsidRPr="00CD1ABE">
        <w:rPr>
          <w:rFonts w:ascii="Times New Roman" w:eastAsia="Times New Roman" w:hAnsi="Times New Roman"/>
          <w:sz w:val="28"/>
          <w:szCs w:val="28"/>
          <w:lang w:eastAsia="ru-RU"/>
        </w:rPr>
        <w:t xml:space="preserve">-графическое оформление ограждений (как и остальных объектов) должно быть максимально нейтрально к окружению. </w:t>
      </w:r>
      <w:proofErr w:type="gramStart"/>
      <w:r w:rsidRPr="00CD1ABE">
        <w:rPr>
          <w:rFonts w:ascii="Times New Roman" w:eastAsia="Times New Roman" w:hAnsi="Times New Roman"/>
          <w:sz w:val="28"/>
          <w:szCs w:val="28"/>
          <w:lang w:eastAsia="ru-RU"/>
        </w:rPr>
        <w:t>Допустимы натуральные цвета материалов (камень, металл, дерево и подобные), либо нейтральные цвета (черный, белый, серый, темные оттенки других цветов).</w:t>
      </w:r>
      <w:proofErr w:type="gramEnd"/>
      <w:r w:rsidRPr="00CD1ABE">
        <w:rPr>
          <w:rFonts w:ascii="Times New Roman" w:eastAsia="Times New Roman" w:hAnsi="Times New Roman"/>
          <w:sz w:val="28"/>
          <w:szCs w:val="28"/>
          <w:lang w:eastAsia="ru-RU"/>
        </w:rPr>
        <w:t xml:space="preserve"> Вокруг зеленой зоны рекомендуется черные ограждения или натуральных цветов материала. Внутри парков допустимы белые ограждения (в большинстве случаев деревянные). Серые оттенки окраски используются для объектов вне зеленой зоны.</w:t>
      </w:r>
      <w:bookmarkStart w:id="14" w:name="_Toc472352447"/>
    </w:p>
    <w:p w:rsidR="00CD1ABE" w:rsidRPr="00CD1ABE" w:rsidRDefault="00CD1ABE" w:rsidP="00CD1ABE">
      <w:pPr>
        <w:spacing w:after="0" w:line="240" w:lineRule="auto"/>
        <w:ind w:firstLine="720"/>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3.6. Водные устройства</w:t>
      </w:r>
      <w:bookmarkEnd w:id="14"/>
    </w:p>
    <w:p w:rsidR="00CD1ABE" w:rsidRPr="00CD1ABE" w:rsidRDefault="00CD1ABE" w:rsidP="00CD1ABE">
      <w:pPr>
        <w:spacing w:after="0" w:line="240" w:lineRule="auto"/>
        <w:contextualSpacing/>
        <w:rPr>
          <w:rFonts w:ascii="Arial" w:eastAsia="Arial" w:hAnsi="Arial" w:cs="Arial"/>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3.6.1. К водным устройствам относятся фонтаны, питьевые фонтанчики, родники,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3.6.2. Фонтаны рекомендуется проектировать на основании индивидуальных архитектурных проектных разработок.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3.6.3. Питьевые фонтанчики могут быть как типовыми, так и выполненными по специально разработанному проекту, их следует размещать в зонах отдыха и рекомендуется - на спортивных площадках. Место размещения питьевого фонтанчика и подход к нему рекомендуется оборудовать твердым видом покрытия, высота должна составлять не более 90 см для взрослых и не более</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70 см для детей.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3.6.4. Следует учитывать, что родники на территории поселения должны соответствовать качеству воды согласно требованиям СанПиНов и иметь положительное заключение органов санитарно-эпидемиологического надзора, на особо охраняемых территориях для обустройства родника, кроме вышеуказанного заключения, требуется разрешение уполномоченных органов природопользования и охраны окружающей среды. Родники рекомендуется оборудовать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3.6.5. Декоративные водоемы рекомендуется сооружать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рекомендуется делать гладким, удобным для очистки. Рекомендуется использование приемов цветового и светового оформления.</w:t>
      </w:r>
      <w:bookmarkStart w:id="15" w:name="_Toc472352448"/>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3.7. Мебель для территорий </w:t>
      </w:r>
      <w:bookmarkEnd w:id="15"/>
      <w:r w:rsidRPr="00CD1ABE">
        <w:rPr>
          <w:rFonts w:ascii="Times New Roman" w:eastAsia="Times New Roman" w:hAnsi="Times New Roman"/>
          <w:sz w:val="28"/>
          <w:szCs w:val="28"/>
          <w:lang w:eastAsia="ru-RU"/>
        </w:rPr>
        <w:t>поселения</w:t>
      </w:r>
    </w:p>
    <w:p w:rsidR="00CD1ABE" w:rsidRPr="00CD1ABE" w:rsidRDefault="00CD1ABE" w:rsidP="00CD1ABE">
      <w:pPr>
        <w:spacing w:after="0" w:line="240" w:lineRule="auto"/>
        <w:ind w:firstLine="709"/>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3.7.1. К мебели поселения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 и другие.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3.7.2. Установку скамей рекомендуется предусматривать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w:t>
      </w:r>
      <w:proofErr w:type="gramStart"/>
      <w:r w:rsidRPr="00CD1ABE">
        <w:rPr>
          <w:rFonts w:ascii="Times New Roman" w:eastAsia="Times New Roman" w:hAnsi="Times New Roman"/>
          <w:sz w:val="28"/>
          <w:szCs w:val="28"/>
          <w:lang w:eastAsia="ru-RU"/>
        </w:rPr>
        <w:t>выступающими</w:t>
      </w:r>
      <w:proofErr w:type="gramEnd"/>
      <w:r w:rsidRPr="00CD1ABE">
        <w:rPr>
          <w:rFonts w:ascii="Times New Roman" w:eastAsia="Times New Roman" w:hAnsi="Times New Roman"/>
          <w:sz w:val="28"/>
          <w:szCs w:val="28"/>
          <w:lang w:eastAsia="ru-RU"/>
        </w:rPr>
        <w:t xml:space="preserve"> над поверхностью земли. Высоту скамьи для отдыха взрослого человека от уровня покрытия до плоскости сидения рекомендуется принимать в пределах</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420 - 480 мм. Поверхности скамьи для отдыха рекомендуется выполнять из дерева, с различными видами водоустойчивой обработки (предпочтительно - пропиткой).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 xml:space="preserve">3.7.3. На территории особо охраняемых природных </w:t>
      </w:r>
      <w:proofErr w:type="gramStart"/>
      <w:r w:rsidRPr="00CD1ABE">
        <w:rPr>
          <w:rFonts w:ascii="Times New Roman" w:eastAsia="Times New Roman" w:hAnsi="Times New Roman"/>
          <w:sz w:val="28"/>
          <w:szCs w:val="28"/>
          <w:lang w:eastAsia="ru-RU"/>
        </w:rPr>
        <w:t>территорий</w:t>
      </w:r>
      <w:proofErr w:type="gramEnd"/>
      <w:r w:rsidRPr="00CD1ABE">
        <w:rPr>
          <w:rFonts w:ascii="Times New Roman" w:eastAsia="Times New Roman" w:hAnsi="Times New Roman"/>
          <w:sz w:val="28"/>
          <w:szCs w:val="28"/>
          <w:lang w:eastAsia="ru-RU"/>
        </w:rPr>
        <w:t xml:space="preserve"> возможно выполнять скамьи и столы из древесных пней-срубов, бревен и плах, не имеющих сколов и острых углов.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3.7.4. Количество размещаемой мебели поселения рекомендуется устанавливать в зависимости от функционального назначения территории и количества посетителей на этой территории.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keepNext/>
        <w:keepLines/>
        <w:spacing w:after="0" w:line="240" w:lineRule="auto"/>
        <w:contextualSpacing/>
        <w:jc w:val="center"/>
        <w:outlineLvl w:val="0"/>
        <w:rPr>
          <w:rFonts w:ascii="Times New Roman" w:eastAsia="Times New Roman" w:hAnsi="Times New Roman"/>
          <w:sz w:val="28"/>
          <w:szCs w:val="28"/>
          <w:lang w:eastAsia="ru-RU"/>
        </w:rPr>
      </w:pPr>
      <w:bookmarkStart w:id="16" w:name="_Toc472352449"/>
      <w:bookmarkStart w:id="17" w:name="_Toc35872295"/>
      <w:r w:rsidRPr="00CD1ABE">
        <w:rPr>
          <w:rFonts w:ascii="Times New Roman" w:eastAsia="Times New Roman" w:hAnsi="Times New Roman"/>
          <w:sz w:val="28"/>
          <w:szCs w:val="28"/>
          <w:lang w:eastAsia="ru-RU"/>
        </w:rPr>
        <w:t>3.8. Уличное коммунально-бытовое оборудование</w:t>
      </w:r>
      <w:bookmarkEnd w:id="16"/>
      <w:bookmarkEnd w:id="17"/>
    </w:p>
    <w:p w:rsidR="00CD1ABE" w:rsidRPr="00CD1ABE" w:rsidRDefault="00CD1ABE" w:rsidP="00CD1ABE">
      <w:pPr>
        <w:spacing w:after="0" w:line="240" w:lineRule="auto"/>
        <w:contextualSpacing/>
        <w:rPr>
          <w:rFonts w:ascii="Arial" w:eastAsia="Arial" w:hAnsi="Arial" w:cs="Arial"/>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3.8.1. Улично-коммунальное оборудование, как правило,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3.8.2. Для сбора бытового мусора на улицах, площадях, объектах рекреации рекомендуется применять контейнеры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Урны должны быть заметными, их размер и количество определяется потоком людей на территории.</w:t>
      </w:r>
      <w:r w:rsidR="00221B61">
        <w:rPr>
          <w:rFonts w:ascii="Times New Roman" w:eastAsia="Times New Roman" w:hAnsi="Times New Roman"/>
          <w:sz w:val="28"/>
          <w:szCs w:val="28"/>
          <w:lang w:eastAsia="ru-RU"/>
        </w:rPr>
        <w:t xml:space="preserve"> </w:t>
      </w:r>
      <w:proofErr w:type="gramStart"/>
      <w:r w:rsidRPr="00CD1ABE">
        <w:rPr>
          <w:rFonts w:ascii="Times New Roman" w:eastAsia="Times New Roman" w:hAnsi="Times New Roman"/>
          <w:sz w:val="28"/>
          <w:szCs w:val="28"/>
          <w:lang w:eastAsia="ru-RU"/>
        </w:rPr>
        <w:t>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60 м, других территорий</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поселения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w:t>
      </w:r>
      <w:proofErr w:type="gramEnd"/>
      <w:r w:rsidRPr="00CD1ABE">
        <w:rPr>
          <w:rFonts w:ascii="Times New Roman" w:eastAsia="Times New Roman" w:hAnsi="Times New Roman"/>
          <w:sz w:val="28"/>
          <w:szCs w:val="28"/>
          <w:lang w:eastAsia="ru-RU"/>
        </w:rPr>
        <w:t xml:space="preserve">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3.8.3.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Количество и объем контейнеров определяется в соответствии с требованиями законодательства об отходах производства и потребления.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keepNext/>
        <w:keepLines/>
        <w:spacing w:after="0" w:line="240" w:lineRule="auto"/>
        <w:contextualSpacing/>
        <w:jc w:val="center"/>
        <w:outlineLvl w:val="0"/>
        <w:rPr>
          <w:rFonts w:ascii="Times New Roman" w:eastAsia="Times New Roman" w:hAnsi="Times New Roman"/>
          <w:sz w:val="28"/>
          <w:szCs w:val="28"/>
          <w:lang w:eastAsia="ru-RU"/>
        </w:rPr>
      </w:pPr>
      <w:bookmarkStart w:id="18" w:name="_Toc472352450"/>
      <w:bookmarkStart w:id="19" w:name="_Toc35872296"/>
      <w:r w:rsidRPr="00CD1ABE">
        <w:rPr>
          <w:rFonts w:ascii="Times New Roman" w:eastAsia="Times New Roman" w:hAnsi="Times New Roman"/>
          <w:sz w:val="28"/>
          <w:szCs w:val="28"/>
          <w:lang w:eastAsia="ru-RU"/>
        </w:rPr>
        <w:t>3.9. Уличное техническое оборудование</w:t>
      </w:r>
      <w:bookmarkEnd w:id="18"/>
      <w:bookmarkEnd w:id="19"/>
    </w:p>
    <w:p w:rsidR="00CD1ABE" w:rsidRPr="00CD1ABE" w:rsidRDefault="00CD1ABE" w:rsidP="00CD1ABE">
      <w:pPr>
        <w:spacing w:after="0" w:line="240" w:lineRule="auto"/>
        <w:contextualSpacing/>
        <w:rPr>
          <w:rFonts w:ascii="Times New Roman" w:eastAsia="Arial"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bookmarkStart w:id="20" w:name="_Toc472352451"/>
      <w:r w:rsidRPr="00CD1ABE">
        <w:rPr>
          <w:rFonts w:ascii="Times New Roman" w:eastAsia="Times New Roman" w:hAnsi="Times New Roman"/>
          <w:sz w:val="28"/>
          <w:szCs w:val="28"/>
          <w:lang w:eastAsia="ru-RU"/>
        </w:rPr>
        <w:lastRenderedPageBreak/>
        <w:t xml:space="preserve">3.9.1. К уличному техническому оборудованию относятся: укрытия таксофонов, почтовые ящики, автоматы по продаже воды и другие, торговые палатки, элементы инженерного оборудования (подъемные площадки для инвалидных колясок, смотровые люки, решетки </w:t>
      </w:r>
      <w:proofErr w:type="spellStart"/>
      <w:r w:rsidRPr="00CD1ABE">
        <w:rPr>
          <w:rFonts w:ascii="Times New Roman" w:eastAsia="Times New Roman" w:hAnsi="Times New Roman"/>
          <w:sz w:val="28"/>
          <w:szCs w:val="28"/>
          <w:lang w:eastAsia="ru-RU"/>
        </w:rPr>
        <w:t>дождеприемных</w:t>
      </w:r>
      <w:proofErr w:type="spellEnd"/>
      <w:r w:rsidRPr="00CD1ABE">
        <w:rPr>
          <w:rFonts w:ascii="Times New Roman" w:eastAsia="Times New Roman" w:hAnsi="Times New Roman"/>
          <w:sz w:val="28"/>
          <w:szCs w:val="28"/>
          <w:lang w:eastAsia="ru-RU"/>
        </w:rPr>
        <w:t xml:space="preserve"> колодцев, вентиляционные шахты подземных коммуникаций, шкафы телефонной связи и тому подобное).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3.9.2. Установка уличного технического оборудования должна обеспечивать удобный подход к оборудованию и соответствовать СНиП.</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3.9.3. При установке таксофонов на территориях общественного, жилого, рекреационного назначения рекомендуется предусматривать их электроосвещение. Места размещения таксофонов рекомендуется проектировать в максимальном приближении от мест присоединения закладных устройств канала (трубы) телефонной канализации и канала (трубы) для электроосвещения. Кроме этого, рекомендуется не менее одного из таксофонов (или одного в каждом ряду) устанавливать на такой высоте, чтобы уровень щели </w:t>
      </w:r>
      <w:proofErr w:type="spellStart"/>
      <w:r w:rsidRPr="00CD1ABE">
        <w:rPr>
          <w:rFonts w:ascii="Times New Roman" w:eastAsia="Times New Roman" w:hAnsi="Times New Roman"/>
          <w:sz w:val="28"/>
          <w:szCs w:val="28"/>
          <w:lang w:eastAsia="ru-RU"/>
        </w:rPr>
        <w:t>монетоприемника</w:t>
      </w:r>
      <w:proofErr w:type="spellEnd"/>
      <w:r w:rsidRPr="00CD1ABE">
        <w:rPr>
          <w:rFonts w:ascii="Times New Roman" w:eastAsia="Times New Roman" w:hAnsi="Times New Roman"/>
          <w:sz w:val="28"/>
          <w:szCs w:val="28"/>
          <w:lang w:eastAsia="ru-RU"/>
        </w:rPr>
        <w:t xml:space="preserve"> от покрытия составлял 1,3 м; уровень приемного отверстия почтового ящика рекомендуется располагать от уровня покрытия на высоте 1,3 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3.9.4. Рекомендуется выполнять оформление элементов инженерного оборудования, не нарушающей уровень благоустройства формируемой среды, ухудшающей условия передвижения, противоречащей техническим условиям, в том числе: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крышки люков смотровых колодцев, расположенных на территории пешеходных коммуникаций (в том числе уличных переходов), следует проектировать, как правило, в одном уровне с покрытием прилегающей поверхности, в ином случае перепад отметок, не превышающий 20 мм, а зазоры между краем люка и покрытием тротуара - не более 15 мм;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вентиляционные шахты оборудовать решетками.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3.10. Игровое и спортивное оборудование</w:t>
      </w:r>
      <w:bookmarkEnd w:id="20"/>
    </w:p>
    <w:p w:rsidR="00CD1ABE" w:rsidRPr="00CD1ABE" w:rsidRDefault="00CD1ABE" w:rsidP="00CD1ABE">
      <w:pPr>
        <w:spacing w:after="0" w:line="240" w:lineRule="auto"/>
        <w:ind w:firstLine="709"/>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bookmarkStart w:id="21" w:name="_Toc472352452"/>
      <w:r w:rsidRPr="00CD1ABE">
        <w:rPr>
          <w:rFonts w:ascii="Times New Roman" w:eastAsia="Times New Roman" w:hAnsi="Times New Roman"/>
          <w:sz w:val="28"/>
          <w:szCs w:val="28"/>
          <w:lang w:eastAsia="ru-RU"/>
        </w:rPr>
        <w:t>3.10.1.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рекомендуется обеспечивать соответствие оборудования анатомо-физиологическим особенностям разных возрастных групп.</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3.10.2. Игровое оборудование.</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3.10.2.1. Следует учитывать, что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3.10.2.2. Рекомендуется предусматривать следующие требования к материалу игрового оборудования и условиям его обработки:</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 xml:space="preserve">деревянное </w:t>
      </w:r>
      <w:proofErr w:type="gramStart"/>
      <w:r w:rsidRPr="00CD1ABE">
        <w:rPr>
          <w:rFonts w:ascii="Times New Roman" w:eastAsia="Times New Roman" w:hAnsi="Times New Roman"/>
          <w:sz w:val="28"/>
          <w:szCs w:val="28"/>
          <w:lang w:eastAsia="ru-RU"/>
        </w:rPr>
        <w:t>оборудование</w:t>
      </w:r>
      <w:proofErr w:type="gramEnd"/>
      <w:r w:rsidRPr="00CD1ABE">
        <w:rPr>
          <w:rFonts w:ascii="Times New Roman" w:eastAsia="Times New Roman" w:hAnsi="Times New Roman"/>
          <w:sz w:val="28"/>
          <w:szCs w:val="28"/>
          <w:lang w:eastAsia="ru-RU"/>
        </w:rPr>
        <w:t xml:space="preserve">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w:t>
      </w:r>
      <w:proofErr w:type="spellStart"/>
      <w:r w:rsidRPr="00CD1ABE">
        <w:rPr>
          <w:rFonts w:ascii="Times New Roman" w:eastAsia="Times New Roman" w:hAnsi="Times New Roman"/>
          <w:sz w:val="28"/>
          <w:szCs w:val="28"/>
          <w:lang w:eastAsia="ru-RU"/>
        </w:rPr>
        <w:t>металлопластик</w:t>
      </w:r>
      <w:proofErr w:type="spellEnd"/>
      <w:r w:rsidRPr="00CD1ABE">
        <w:rPr>
          <w:rFonts w:ascii="Times New Roman" w:eastAsia="Times New Roman" w:hAnsi="Times New Roman"/>
          <w:sz w:val="28"/>
          <w:szCs w:val="28"/>
          <w:lang w:eastAsia="ru-RU"/>
        </w:rPr>
        <w:t xml:space="preserve"> (не травмирует, не ржавеет, морозоустойчив);</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3.10.2.3. В требованиях к конструкциям игрового оборудования рекомендуется исключать острые углы, </w:t>
      </w:r>
      <w:proofErr w:type="spellStart"/>
      <w:r w:rsidRPr="00CD1ABE">
        <w:rPr>
          <w:rFonts w:ascii="Times New Roman" w:eastAsia="Times New Roman" w:hAnsi="Times New Roman"/>
          <w:sz w:val="28"/>
          <w:szCs w:val="28"/>
          <w:lang w:eastAsia="ru-RU"/>
        </w:rPr>
        <w:t>застревание</w:t>
      </w:r>
      <w:proofErr w:type="spellEnd"/>
      <w:r w:rsidRPr="00CD1ABE">
        <w:rPr>
          <w:rFonts w:ascii="Times New Roman" w:eastAsia="Times New Roman" w:hAnsi="Times New Roman"/>
          <w:sz w:val="28"/>
          <w:szCs w:val="28"/>
          <w:lang w:eastAsia="ru-RU"/>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 мм.</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3.10.2.4. </w:t>
      </w:r>
      <w:proofErr w:type="gramStart"/>
      <w:r w:rsidRPr="00CD1ABE">
        <w:rPr>
          <w:rFonts w:ascii="Times New Roman" w:eastAsia="Times New Roman" w:hAnsi="Times New Roman"/>
          <w:sz w:val="28"/>
          <w:szCs w:val="28"/>
          <w:lang w:eastAsia="ru-RU"/>
        </w:rPr>
        <w:t>При размещении игрового оборудования на детских игровых площадках рекомендуется соблюдать минимальные расстояния безопасности, в соответствии с таблицей 2 приложения № 1 к настоящим Правилам, в пределах которых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roofErr w:type="gramEnd"/>
      <w:r w:rsidRPr="00CD1ABE">
        <w:rPr>
          <w:rFonts w:ascii="Times New Roman" w:eastAsia="Times New Roman" w:hAnsi="Times New Roman"/>
          <w:sz w:val="28"/>
          <w:szCs w:val="28"/>
          <w:lang w:eastAsia="ru-RU"/>
        </w:rPr>
        <w:t xml:space="preserve"> Требования к параметрам игрового оборудования и его отдельных частей рекомендуется принимать согласно таблице 3 приложения № 1 к настоящим Правилам.</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3.10.3. Спортивное оборудование.</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3.10.3.1.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rsidR="00CD1ABE" w:rsidRPr="00CD1ABE" w:rsidRDefault="00CD1ABE" w:rsidP="00CD1ABE">
      <w:pPr>
        <w:spacing w:after="0" w:line="240" w:lineRule="auto"/>
        <w:contextualSpacing/>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3.11. Освещение и осветительное оборудование</w:t>
      </w:r>
      <w:bookmarkEnd w:id="21"/>
    </w:p>
    <w:p w:rsidR="00CD1ABE" w:rsidRPr="00CD1ABE" w:rsidRDefault="00CD1ABE" w:rsidP="00CD1ABE">
      <w:pPr>
        <w:spacing w:after="0" w:line="240" w:lineRule="auto"/>
        <w:contextualSpacing/>
        <w:rPr>
          <w:rFonts w:ascii="Times New Roman" w:eastAsia="Arial"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bookmarkStart w:id="22" w:name="_Toc472352453"/>
      <w:r w:rsidRPr="00CD1ABE">
        <w:rPr>
          <w:rFonts w:ascii="Times New Roman" w:eastAsia="Times New Roman" w:hAnsi="Times New Roman"/>
          <w:sz w:val="28"/>
          <w:szCs w:val="28"/>
          <w:lang w:eastAsia="ru-RU"/>
        </w:rPr>
        <w:t xml:space="preserve">3.11.1. В различных градостроительных условиях рекомендуется предусматривать функциональное, архитектурное и информационное </w:t>
      </w:r>
      <w:r w:rsidRPr="00CD1ABE">
        <w:rPr>
          <w:rFonts w:ascii="Times New Roman" w:eastAsia="Times New Roman" w:hAnsi="Times New Roman"/>
          <w:sz w:val="28"/>
          <w:szCs w:val="28"/>
          <w:lang w:eastAsia="ru-RU"/>
        </w:rPr>
        <w:lastRenderedPageBreak/>
        <w:t xml:space="preserve">освещение с целью решения утилитарных, </w:t>
      </w:r>
      <w:proofErr w:type="spellStart"/>
      <w:r w:rsidRPr="00CD1ABE">
        <w:rPr>
          <w:rFonts w:ascii="Times New Roman" w:eastAsia="Times New Roman" w:hAnsi="Times New Roman"/>
          <w:sz w:val="28"/>
          <w:szCs w:val="28"/>
          <w:lang w:eastAsia="ru-RU"/>
        </w:rPr>
        <w:t>светопланировочных</w:t>
      </w:r>
      <w:proofErr w:type="spellEnd"/>
      <w:r w:rsidRPr="00CD1ABE">
        <w:rPr>
          <w:rFonts w:ascii="Times New Roman" w:eastAsia="Times New Roman" w:hAnsi="Times New Roman"/>
          <w:sz w:val="28"/>
          <w:szCs w:val="28"/>
          <w:lang w:eastAsia="ru-RU"/>
        </w:rPr>
        <w:t xml:space="preserve"> и </w:t>
      </w:r>
      <w:proofErr w:type="spellStart"/>
      <w:r w:rsidRPr="00CD1ABE">
        <w:rPr>
          <w:rFonts w:ascii="Times New Roman" w:eastAsia="Times New Roman" w:hAnsi="Times New Roman"/>
          <w:sz w:val="28"/>
          <w:szCs w:val="28"/>
          <w:lang w:eastAsia="ru-RU"/>
        </w:rPr>
        <w:t>светокомпозиционных</w:t>
      </w:r>
      <w:proofErr w:type="spellEnd"/>
      <w:r w:rsidRPr="00CD1ABE">
        <w:rPr>
          <w:rFonts w:ascii="Times New Roman" w:eastAsia="Times New Roman" w:hAnsi="Times New Roman"/>
          <w:sz w:val="28"/>
          <w:szCs w:val="28"/>
          <w:lang w:eastAsia="ru-RU"/>
        </w:rPr>
        <w:t xml:space="preserve"> задач, в </w:t>
      </w:r>
      <w:proofErr w:type="spellStart"/>
      <w:r w:rsidRPr="00CD1ABE">
        <w:rPr>
          <w:rFonts w:ascii="Times New Roman" w:eastAsia="Times New Roman" w:hAnsi="Times New Roman"/>
          <w:sz w:val="28"/>
          <w:szCs w:val="28"/>
          <w:lang w:eastAsia="ru-RU"/>
        </w:rPr>
        <w:t>т.ч</w:t>
      </w:r>
      <w:proofErr w:type="spellEnd"/>
      <w:r w:rsidRPr="00CD1ABE">
        <w:rPr>
          <w:rFonts w:ascii="Times New Roman" w:eastAsia="Times New Roman" w:hAnsi="Times New Roman"/>
          <w:sz w:val="28"/>
          <w:szCs w:val="28"/>
          <w:lang w:eastAsia="ru-RU"/>
        </w:rPr>
        <w:t xml:space="preserve">. при необходимости светоцветового зонирования территорий поселения и формирования системы </w:t>
      </w:r>
      <w:proofErr w:type="spellStart"/>
      <w:r w:rsidRPr="00CD1ABE">
        <w:rPr>
          <w:rFonts w:ascii="Times New Roman" w:eastAsia="Times New Roman" w:hAnsi="Times New Roman"/>
          <w:sz w:val="28"/>
          <w:szCs w:val="28"/>
          <w:lang w:eastAsia="ru-RU"/>
        </w:rPr>
        <w:t>светопространственных</w:t>
      </w:r>
      <w:proofErr w:type="spellEnd"/>
      <w:r w:rsidRPr="00CD1ABE">
        <w:rPr>
          <w:rFonts w:ascii="Times New Roman" w:eastAsia="Times New Roman" w:hAnsi="Times New Roman"/>
          <w:sz w:val="28"/>
          <w:szCs w:val="28"/>
          <w:lang w:eastAsia="ru-RU"/>
        </w:rPr>
        <w:t xml:space="preserve"> ансамблей.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3.11.2. При проектировании каждой из трех основных групп осветительных установок (функционального, архитектурного освещения, световой информации) рекомендуется обеспечивать: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надежность работы установок согласно Правилам устройства электроустановок (далее</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 ПУЭ), безопасность населения, обслуживающего персонала и, в необходимых случаях, защищенность от вандализма;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экономичность и </w:t>
      </w:r>
      <w:proofErr w:type="spellStart"/>
      <w:r w:rsidRPr="00CD1ABE">
        <w:rPr>
          <w:rFonts w:ascii="Times New Roman" w:eastAsia="Times New Roman" w:hAnsi="Times New Roman"/>
          <w:sz w:val="28"/>
          <w:szCs w:val="28"/>
          <w:lang w:eastAsia="ru-RU"/>
        </w:rPr>
        <w:t>энергоэффективность</w:t>
      </w:r>
      <w:proofErr w:type="spellEnd"/>
      <w:r w:rsidRPr="00CD1ABE">
        <w:rPr>
          <w:rFonts w:ascii="Times New Roman" w:eastAsia="Times New Roman" w:hAnsi="Times New Roman"/>
          <w:sz w:val="28"/>
          <w:szCs w:val="28"/>
          <w:lang w:eastAsia="ru-RU"/>
        </w:rPr>
        <w:t xml:space="preserve"> применяемых установок, рациональное распределение и использование электроэнергии;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эстетика элементов осветительных установок, их дизайн, качество материалов и изделий с учетом восприятия в дневное и ночное время;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удобство обслуживания и управления при разных режимах работы установок.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3.11.3.Функциональное освещение.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3.11.3.1. Функциональное освещение (далее - ФО) осуществляется стационарными установками освещения дорожных покрытий и простран</w:t>
      </w:r>
      <w:proofErr w:type="gramStart"/>
      <w:r w:rsidRPr="00CD1ABE">
        <w:rPr>
          <w:rFonts w:ascii="Times New Roman" w:eastAsia="Times New Roman" w:hAnsi="Times New Roman"/>
          <w:sz w:val="28"/>
          <w:szCs w:val="28"/>
          <w:lang w:eastAsia="ru-RU"/>
        </w:rPr>
        <w:t>ств в тр</w:t>
      </w:r>
      <w:proofErr w:type="gramEnd"/>
      <w:r w:rsidRPr="00CD1ABE">
        <w:rPr>
          <w:rFonts w:ascii="Times New Roman" w:eastAsia="Times New Roman" w:hAnsi="Times New Roman"/>
          <w:sz w:val="28"/>
          <w:szCs w:val="28"/>
          <w:lang w:eastAsia="ru-RU"/>
        </w:rPr>
        <w:t xml:space="preserve">анспортных и пешеходных зонах. Установки ФО, как правило, подразделяют </w:t>
      </w:r>
      <w:proofErr w:type="gramStart"/>
      <w:r w:rsidRPr="00CD1ABE">
        <w:rPr>
          <w:rFonts w:ascii="Times New Roman" w:eastAsia="Times New Roman" w:hAnsi="Times New Roman"/>
          <w:sz w:val="28"/>
          <w:szCs w:val="28"/>
          <w:lang w:eastAsia="ru-RU"/>
        </w:rPr>
        <w:t>на</w:t>
      </w:r>
      <w:proofErr w:type="gramEnd"/>
      <w:r w:rsidRPr="00CD1ABE">
        <w:rPr>
          <w:rFonts w:ascii="Times New Roman" w:eastAsia="Times New Roman" w:hAnsi="Times New Roman"/>
          <w:sz w:val="28"/>
          <w:szCs w:val="28"/>
          <w:lang w:eastAsia="ru-RU"/>
        </w:rPr>
        <w:t xml:space="preserve"> обычные, </w:t>
      </w:r>
      <w:proofErr w:type="spellStart"/>
      <w:r w:rsidRPr="00CD1ABE">
        <w:rPr>
          <w:rFonts w:ascii="Times New Roman" w:eastAsia="Times New Roman" w:hAnsi="Times New Roman"/>
          <w:sz w:val="28"/>
          <w:szCs w:val="28"/>
          <w:lang w:eastAsia="ru-RU"/>
        </w:rPr>
        <w:t>высокомачтовые</w:t>
      </w:r>
      <w:proofErr w:type="spellEnd"/>
      <w:r w:rsidRPr="00CD1ABE">
        <w:rPr>
          <w:rFonts w:ascii="Times New Roman" w:eastAsia="Times New Roman" w:hAnsi="Times New Roman"/>
          <w:sz w:val="28"/>
          <w:szCs w:val="28"/>
          <w:lang w:eastAsia="ru-RU"/>
        </w:rPr>
        <w:t>, парапетные, газонные и встроенные.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3.11.3.2. В обычных установках светильники рекомендуется располагать на опорах (венчающие, консольные), подвесах или фасадах (бра, плафоны) на высоте от 3 до 15 м. Их рекомендуется применять в транспортных и пешеходных зонах как наиболее традиционные.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3.11.3.3. В </w:t>
      </w:r>
      <w:proofErr w:type="spellStart"/>
      <w:r w:rsidRPr="00CD1ABE">
        <w:rPr>
          <w:rFonts w:ascii="Times New Roman" w:eastAsia="Times New Roman" w:hAnsi="Times New Roman"/>
          <w:sz w:val="28"/>
          <w:szCs w:val="28"/>
          <w:lang w:eastAsia="ru-RU"/>
        </w:rPr>
        <w:t>высокомачтовых</w:t>
      </w:r>
      <w:proofErr w:type="spellEnd"/>
      <w:r w:rsidRPr="00CD1ABE">
        <w:rPr>
          <w:rFonts w:ascii="Times New Roman" w:eastAsia="Times New Roman" w:hAnsi="Times New Roman"/>
          <w:sz w:val="28"/>
          <w:szCs w:val="28"/>
          <w:lang w:eastAsia="ru-RU"/>
        </w:rPr>
        <w:t xml:space="preserve"> установках осветительные приборы (прожекторы или светильники) рекомендуется располагать на опорах на высоте 20 и более метров. Эти установки рекомендуется использовать для освещения обширных пространств, транспортных развязок и магистралей, открытых паркингов.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3.11.3.4. В парапетных установках светильники рекомендуется встраивать линией или пунктиром в парапет высотой до 1,2 метров, ограждающий проезжую часть путепроводов, мостов, эстакад, пандусов, развязок, а также тротуары и площадки. Их применение рекомендуется обосновать технико-экономическими и (или) художественными аргументами.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3.11.3.5. Газонные светильники обычно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3.11.3.6. Светильники, встроенные в ступени, подпорные стенки, ограждения, цоколи зданий и сооружений, малые архитектурные формы (далее – МАФ), рекомендуется использовать для освещения пешеходных зон территорий общественного назначения.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3.11.4. Архитектурное освещение.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3.11.4.1. Архитектурное освещение (далее - АО) рекомендуется применять для формирования художественно выразительной визуальной среды в вечернем городе,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3.11.4.2. К временным установкам АО относится праздничная иллюминация: световые гирлянды, сетки, контурные обтяжки, </w:t>
      </w:r>
      <w:proofErr w:type="spellStart"/>
      <w:r w:rsidRPr="00CD1ABE">
        <w:rPr>
          <w:rFonts w:ascii="Times New Roman" w:eastAsia="Times New Roman" w:hAnsi="Times New Roman"/>
          <w:sz w:val="28"/>
          <w:szCs w:val="28"/>
          <w:lang w:eastAsia="ru-RU"/>
        </w:rPr>
        <w:t>светографические</w:t>
      </w:r>
      <w:proofErr w:type="spellEnd"/>
      <w:r w:rsidRPr="00CD1ABE">
        <w:rPr>
          <w:rFonts w:ascii="Times New Roman" w:eastAsia="Times New Roman" w:hAnsi="Times New Roman"/>
          <w:sz w:val="28"/>
          <w:szCs w:val="28"/>
          <w:lang w:eastAsia="ru-RU"/>
        </w:rPr>
        <w:t xml:space="preserve"> элементы, панно и объемные композиции из ламп накаливания, разрядных, светодиодов, </w:t>
      </w:r>
      <w:proofErr w:type="spellStart"/>
      <w:r w:rsidRPr="00CD1ABE">
        <w:rPr>
          <w:rFonts w:ascii="Times New Roman" w:eastAsia="Times New Roman" w:hAnsi="Times New Roman"/>
          <w:sz w:val="28"/>
          <w:szCs w:val="28"/>
          <w:lang w:eastAsia="ru-RU"/>
        </w:rPr>
        <w:t>световодов</w:t>
      </w:r>
      <w:proofErr w:type="spellEnd"/>
      <w:r w:rsidRPr="00CD1ABE">
        <w:rPr>
          <w:rFonts w:ascii="Times New Roman" w:eastAsia="Times New Roman" w:hAnsi="Times New Roman"/>
          <w:sz w:val="28"/>
          <w:szCs w:val="28"/>
          <w:lang w:eastAsia="ru-RU"/>
        </w:rPr>
        <w:t>, световые проекции, лазерные рисунки и тому подобное.</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Times New Roman" w:hAnsi="Times New Roman"/>
          <w:sz w:val="28"/>
          <w:szCs w:val="28"/>
          <w:lang w:eastAsia="ru-RU"/>
        </w:rPr>
        <w:t>3.11.4.3. 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Times New Roman" w:hAnsi="Times New Roman"/>
          <w:sz w:val="28"/>
          <w:szCs w:val="28"/>
          <w:lang w:eastAsia="ru-RU"/>
        </w:rPr>
        <w:t>3.11.5.Световая информация</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3.11.5.1.</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 xml:space="preserve">Световая информация (далее - СИ), в том числе, световая реклама, как правило, должна помогать ориентации пешеходов и водителей автотранспорта в пространстве и участвовать в решении </w:t>
      </w:r>
      <w:proofErr w:type="spellStart"/>
      <w:r w:rsidRPr="00CD1ABE">
        <w:rPr>
          <w:rFonts w:ascii="Times New Roman" w:eastAsia="Times New Roman" w:hAnsi="Times New Roman"/>
          <w:sz w:val="28"/>
          <w:szCs w:val="28"/>
          <w:lang w:eastAsia="ru-RU"/>
        </w:rPr>
        <w:t>светокомпозиционных</w:t>
      </w:r>
      <w:proofErr w:type="spellEnd"/>
      <w:r w:rsidRPr="00CD1ABE">
        <w:rPr>
          <w:rFonts w:ascii="Times New Roman" w:eastAsia="Times New Roman" w:hAnsi="Times New Roman"/>
          <w:sz w:val="28"/>
          <w:szCs w:val="28"/>
          <w:lang w:eastAsia="ru-RU"/>
        </w:rPr>
        <w:t xml:space="preserve"> задач. Рекомендуется 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rsidR="00CD1ABE" w:rsidRPr="00CD1ABE" w:rsidRDefault="00CD1ABE" w:rsidP="00CD1ABE">
      <w:pPr>
        <w:spacing w:after="0" w:line="240" w:lineRule="auto"/>
        <w:ind w:left="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3.11.6. Источники света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 xml:space="preserve">3.11.6.1. В стационарных установках ФО и АО рекомендуется применять </w:t>
      </w:r>
      <w:proofErr w:type="spellStart"/>
      <w:r w:rsidRPr="00CD1ABE">
        <w:rPr>
          <w:rFonts w:ascii="Times New Roman" w:eastAsia="Arial" w:hAnsi="Times New Roman"/>
          <w:sz w:val="28"/>
          <w:szCs w:val="28"/>
          <w:lang w:eastAsia="ru-RU"/>
        </w:rPr>
        <w:t>энергоэффективные</w:t>
      </w:r>
      <w:proofErr w:type="spellEnd"/>
      <w:r w:rsidRPr="00CD1ABE">
        <w:rPr>
          <w:rFonts w:ascii="Times New Roman" w:eastAsia="Arial" w:hAnsi="Times New Roman"/>
          <w:sz w:val="28"/>
          <w:szCs w:val="28"/>
          <w:lang w:eastAsia="ru-RU"/>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3.11.6.2. 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3.11.6.3. 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w:t>
      </w:r>
      <w:r w:rsidRPr="00CD1ABE">
        <w:rPr>
          <w:rFonts w:ascii="Times New Roman" w:eastAsia="Times New Roman" w:hAnsi="Times New Roman"/>
          <w:sz w:val="28"/>
          <w:szCs w:val="28"/>
          <w:lang w:eastAsia="ru-RU"/>
        </w:rPr>
        <w:lastRenderedPageBreak/>
        <w:t>особенно с хроматическим светом, функционирующих в конкретном пространстве населенного пункта или световом ансамбле.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3.11.7. Освещение транспортных и пешеходных зон.</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3.11.7.1. В установках ФО транспортных и пешеходных зон рекомендуется применять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Pr="00CD1ABE">
        <w:rPr>
          <w:rFonts w:ascii="Times New Roman" w:eastAsia="Times New Roman" w:hAnsi="Times New Roman"/>
          <w:sz w:val="28"/>
          <w:szCs w:val="28"/>
          <w:lang w:eastAsia="ru-RU"/>
        </w:rPr>
        <w:t>светораспределением</w:t>
      </w:r>
      <w:proofErr w:type="spellEnd"/>
      <w:r w:rsidRPr="00CD1ABE">
        <w:rPr>
          <w:rFonts w:ascii="Times New Roman" w:eastAsia="Times New Roman" w:hAnsi="Times New Roman"/>
          <w:sz w:val="28"/>
          <w:szCs w:val="28"/>
          <w:lang w:eastAsia="ru-RU"/>
        </w:rPr>
        <w:t xml:space="preserve"> (типа шаров из прозрачного или светорассеивающего материала) допускается в установках: газонных, на фасадах (типа бра и плафонов) и на опорах с венчающими и консольными приборами. Установка последних рекомендуется на озелененных территориях или на фоне освещенных фасадов зданий, сооружений, склонов рельефа.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3.11.7.2. Для освещения проезжей части улиц и сопутствующих им тротуаров рекомендуется в зонах интенсивного пешеходного движения применять </w:t>
      </w:r>
      <w:proofErr w:type="spellStart"/>
      <w:r w:rsidRPr="00CD1ABE">
        <w:rPr>
          <w:rFonts w:ascii="Times New Roman" w:eastAsia="Times New Roman" w:hAnsi="Times New Roman"/>
          <w:sz w:val="28"/>
          <w:szCs w:val="28"/>
          <w:lang w:eastAsia="ru-RU"/>
        </w:rPr>
        <w:t>двухконсольные</w:t>
      </w:r>
      <w:proofErr w:type="spellEnd"/>
      <w:r w:rsidRPr="00CD1ABE">
        <w:rPr>
          <w:rFonts w:ascii="Times New Roman" w:eastAsia="Times New Roman" w:hAnsi="Times New Roman"/>
          <w:sz w:val="28"/>
          <w:szCs w:val="28"/>
          <w:lang w:eastAsia="ru-RU"/>
        </w:rPr>
        <w:t xml:space="preserve"> опоры со светильниками на разной высоте, снабженными </w:t>
      </w:r>
      <w:proofErr w:type="spellStart"/>
      <w:r w:rsidRPr="00CD1ABE">
        <w:rPr>
          <w:rFonts w:ascii="Times New Roman" w:eastAsia="Times New Roman" w:hAnsi="Times New Roman"/>
          <w:sz w:val="28"/>
          <w:szCs w:val="28"/>
          <w:lang w:eastAsia="ru-RU"/>
        </w:rPr>
        <w:t>разноспектральными</w:t>
      </w:r>
      <w:proofErr w:type="spellEnd"/>
      <w:r w:rsidRPr="00CD1ABE">
        <w:rPr>
          <w:rFonts w:ascii="Times New Roman" w:eastAsia="Times New Roman" w:hAnsi="Times New Roman"/>
          <w:sz w:val="28"/>
          <w:szCs w:val="28"/>
          <w:lang w:eastAsia="ru-RU"/>
        </w:rPr>
        <w:t xml:space="preserve"> источниками света.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3.11.7.3. Выбор типа, расположения и способа установки светильников ФО транспортных и пешеходных зон рекомендуется осуществлять с учетом формируемого масштаба </w:t>
      </w:r>
      <w:proofErr w:type="spellStart"/>
      <w:r w:rsidRPr="00CD1ABE">
        <w:rPr>
          <w:rFonts w:ascii="Times New Roman" w:eastAsia="Times New Roman" w:hAnsi="Times New Roman"/>
          <w:sz w:val="28"/>
          <w:szCs w:val="28"/>
          <w:lang w:eastAsia="ru-RU"/>
        </w:rPr>
        <w:t>светопространств</w:t>
      </w:r>
      <w:proofErr w:type="spellEnd"/>
      <w:r w:rsidRPr="00CD1ABE">
        <w:rPr>
          <w:rFonts w:ascii="Times New Roman" w:eastAsia="Times New Roman" w:hAnsi="Times New Roman"/>
          <w:sz w:val="28"/>
          <w:szCs w:val="28"/>
          <w:lang w:eastAsia="ru-RU"/>
        </w:rPr>
        <w:t xml:space="preserve">. </w:t>
      </w:r>
      <w:proofErr w:type="gramStart"/>
      <w:r w:rsidRPr="00CD1ABE">
        <w:rPr>
          <w:rFonts w:ascii="Times New Roman" w:eastAsia="Times New Roman" w:hAnsi="Times New Roman"/>
          <w:sz w:val="28"/>
          <w:szCs w:val="28"/>
          <w:lang w:eastAsia="ru-RU"/>
        </w:rPr>
        <w:t>Над проезжей частью улиц, дорог и площадей светильники на опорах рекомендуется устанавливать на высоте не менее 8 м. В пешеходных зонах высота установки светильников на опорах может приниматься, как правило, не менее 3,5 м и не более 5,5 м. Светильники (бра, плафоны) для освещения проездов, тротуаров и площадок, расположенных у зданий, рекомендуется устанавливать на высоте не менее 3 м.</w:t>
      </w:r>
      <w:proofErr w:type="gramEnd"/>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3.11.7.4. Опоры уличных светильников для освещения проезжей части могут располагаться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или троллейбусного движения, а также регулярного движения грузовых машин. Следует учитывать, что опора не должна находиться между пожарным гидрантом и проезжей частью улиц и дорог.</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3.11.7.5. Опоры на пересечениях магистральных улиц и дорог, как правило, устанавливаются до начала закругления тротуаров и не ближе 1,5 м от различного рода въездов, не нарушая единого строя линии их установки.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3.11.8. Режимы работы осветительных установок.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3.11.8.1.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вечерний будничный режим, когда функционируют все стационарные установки ФО, АО и СИ, за исключением систем праздничного освещения;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ночной дежурный режим, когда в установках ФО, АО и СИ может отключаться часть осветительных приборов, допускаемая нормами </w:t>
      </w:r>
      <w:r w:rsidRPr="00CD1ABE">
        <w:rPr>
          <w:rFonts w:ascii="Times New Roman" w:eastAsia="Times New Roman" w:hAnsi="Times New Roman"/>
          <w:sz w:val="28"/>
          <w:szCs w:val="28"/>
          <w:lang w:eastAsia="ru-RU"/>
        </w:rPr>
        <w:lastRenderedPageBreak/>
        <w:t>освещенности и распоряжениями администрации Горькобалковского сельского поселения Новопокровского района (далее - администрации);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3.11.8.2. Включение всех групп осветительных установок независимо от их ведомственной принадлежности может производиться вечером при снижении уровня естественной освещенности до 20 </w:t>
      </w:r>
      <w:proofErr w:type="spellStart"/>
      <w:r w:rsidRPr="00CD1ABE">
        <w:rPr>
          <w:rFonts w:ascii="Times New Roman" w:eastAsia="Times New Roman" w:hAnsi="Times New Roman"/>
          <w:sz w:val="28"/>
          <w:szCs w:val="28"/>
          <w:lang w:eastAsia="ru-RU"/>
        </w:rPr>
        <w:t>лк</w:t>
      </w:r>
      <w:proofErr w:type="spellEnd"/>
      <w:r w:rsidRPr="00CD1ABE">
        <w:rPr>
          <w:rFonts w:ascii="Times New Roman" w:eastAsia="Times New Roman" w:hAnsi="Times New Roman"/>
          <w:sz w:val="28"/>
          <w:szCs w:val="28"/>
          <w:lang w:eastAsia="ru-RU"/>
        </w:rPr>
        <w:t>. Отключение рекомендуется производить: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roofErr w:type="gramStart"/>
      <w:r w:rsidRPr="00CD1ABE">
        <w:rPr>
          <w:rFonts w:ascii="Times New Roman" w:eastAsia="Times New Roman" w:hAnsi="Times New Roman"/>
          <w:sz w:val="28"/>
          <w:szCs w:val="28"/>
          <w:lang w:eastAsia="ru-RU"/>
        </w:rPr>
        <w:t xml:space="preserve">установок ФО - утром при повышении освещенности до 10 </w:t>
      </w:r>
      <w:proofErr w:type="spellStart"/>
      <w:r w:rsidRPr="00CD1ABE">
        <w:rPr>
          <w:rFonts w:ascii="Times New Roman" w:eastAsia="Times New Roman" w:hAnsi="Times New Roman"/>
          <w:sz w:val="28"/>
          <w:szCs w:val="28"/>
          <w:lang w:eastAsia="ru-RU"/>
        </w:rPr>
        <w:t>лк</w:t>
      </w:r>
      <w:proofErr w:type="spellEnd"/>
      <w:r w:rsidRPr="00CD1ABE">
        <w:rPr>
          <w:rFonts w:ascii="Times New Roman" w:eastAsia="Times New Roman" w:hAnsi="Times New Roman"/>
          <w:sz w:val="28"/>
          <w:szCs w:val="28"/>
          <w:lang w:eastAsia="ru-RU"/>
        </w:rPr>
        <w:t>; время возможного отключения части уличных светильников при переходе с вечернего на ночной режим устанавливается администрацией, переключение освещения пешеходных тоннелей с дневного на вечерний и ночной режим, а также с ночного на дневной следует производить одновременно с включением и отключением уличного освещения;</w:t>
      </w:r>
      <w:proofErr w:type="gramEnd"/>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установок АО - в соответствии с решением администрации,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(градостроительные доминанты, въезды в населенные пункты и тому подобное) установки АО могут функционировать от заката до рассвета;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установок СИ - по решению соответствующих ведомств или владельцев.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3.12. МАФ и характерные требования к ним</w:t>
      </w:r>
      <w:bookmarkEnd w:id="22"/>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3.12.1. Для каждого элемента планировочной структуры существуют характерные требования, которые основываются на частоте и продолжительности ее использования, потенциальной</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аудитории, наличии свободного пространства, интенсивности пешеходного и автомобильного движения, близости транспортных узлов. Выбор МАФ во многом зависит от количества людей, ежедневно посещающих территорию: например в районах крупных объектов транспорта гораздо больше пешеходов, чем в жилых кварталах. В некоторых местах мебель необходимо фиксировать, чтобы ее невозможно было переместить и помешать тем самым потоку пешеходов или автомобилей. Стоит подбирать материалы и дизайн объектов с учетом всех условий, тогда мебель прослужит дольше, будет более удобна и эффективна в использовании и гармонично впишется в окружающую среду.</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3.12.2. При проектировании, выборе МАФ рекомендуется использовать</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и стоит учитывать:</w:t>
      </w:r>
    </w:p>
    <w:p w:rsidR="00CD1ABE" w:rsidRPr="00CD1ABE" w:rsidRDefault="00CD1ABE" w:rsidP="00CD1ABE">
      <w:pPr>
        <w:spacing w:after="0" w:line="240" w:lineRule="auto"/>
        <w:ind w:firstLine="720"/>
        <w:contextualSpacing/>
        <w:jc w:val="both"/>
        <w:rPr>
          <w:rFonts w:ascii="Times New Roman" w:eastAsia="Times New Roman" w:hAnsi="Times New Roman"/>
          <w:sz w:val="32"/>
          <w:szCs w:val="24"/>
          <w:lang w:eastAsia="ru-RU"/>
        </w:rPr>
      </w:pPr>
      <w:r w:rsidRPr="00CD1ABE">
        <w:rPr>
          <w:rFonts w:ascii="Times New Roman" w:eastAsia="Times New Roman" w:hAnsi="Times New Roman"/>
          <w:sz w:val="28"/>
          <w:lang w:eastAsia="ru-RU"/>
        </w:rPr>
        <w:t>а) материалы, подходящие для климата и соответствующие конструкции и назначению МАФ. Предпочтительнее использование натуральных материалов;</w:t>
      </w:r>
    </w:p>
    <w:p w:rsidR="00CD1ABE" w:rsidRPr="00CD1ABE" w:rsidRDefault="00CD1ABE" w:rsidP="00CD1ABE">
      <w:pPr>
        <w:spacing w:after="0" w:line="240" w:lineRule="auto"/>
        <w:ind w:firstLine="720"/>
        <w:contextualSpacing/>
        <w:jc w:val="both"/>
        <w:rPr>
          <w:rFonts w:ascii="Times New Roman" w:eastAsia="Times New Roman" w:hAnsi="Times New Roman"/>
          <w:sz w:val="32"/>
          <w:szCs w:val="24"/>
          <w:lang w:eastAsia="ru-RU"/>
        </w:rPr>
      </w:pPr>
      <w:r w:rsidRPr="00CD1ABE">
        <w:rPr>
          <w:rFonts w:ascii="Times New Roman" w:eastAsia="Times New Roman" w:hAnsi="Times New Roman"/>
          <w:sz w:val="28"/>
          <w:lang w:eastAsia="ru-RU"/>
        </w:rPr>
        <w:lastRenderedPageBreak/>
        <w:t>б) антивандальную защищенность - от разрушения, оклейки, нанесения надписей и изображений;</w:t>
      </w:r>
    </w:p>
    <w:p w:rsidR="00CD1ABE" w:rsidRPr="00CD1ABE" w:rsidRDefault="00CD1ABE" w:rsidP="00CD1ABE">
      <w:pPr>
        <w:spacing w:after="0" w:line="240" w:lineRule="auto"/>
        <w:ind w:firstLine="720"/>
        <w:contextualSpacing/>
        <w:jc w:val="both"/>
        <w:rPr>
          <w:rFonts w:ascii="Times New Roman" w:eastAsia="Times New Roman" w:hAnsi="Times New Roman"/>
          <w:sz w:val="32"/>
          <w:szCs w:val="24"/>
          <w:lang w:eastAsia="ru-RU"/>
        </w:rPr>
      </w:pPr>
      <w:r w:rsidRPr="00CD1ABE">
        <w:rPr>
          <w:rFonts w:ascii="Times New Roman" w:eastAsia="Times New Roman" w:hAnsi="Times New Roman"/>
          <w:sz w:val="28"/>
          <w:lang w:eastAsia="ru-RU"/>
        </w:rPr>
        <w:t>в)</w:t>
      </w:r>
      <w:r w:rsidR="00221B61">
        <w:rPr>
          <w:rFonts w:ascii="Times New Roman" w:eastAsia="Times New Roman" w:hAnsi="Times New Roman"/>
          <w:sz w:val="28"/>
          <w:lang w:eastAsia="ru-RU"/>
        </w:rPr>
        <w:t xml:space="preserve"> </w:t>
      </w:r>
      <w:r w:rsidRPr="00CD1ABE">
        <w:rPr>
          <w:rFonts w:ascii="Times New Roman" w:eastAsia="Times New Roman" w:hAnsi="Times New Roman"/>
          <w:sz w:val="28"/>
          <w:lang w:eastAsia="ru-RU"/>
        </w:rPr>
        <w:t>возможность ремонта или замены деталей МАФ;</w:t>
      </w:r>
    </w:p>
    <w:p w:rsidR="00CD1ABE" w:rsidRPr="00CD1ABE" w:rsidRDefault="00CD1ABE" w:rsidP="00CD1ABE">
      <w:pPr>
        <w:spacing w:after="0" w:line="240" w:lineRule="auto"/>
        <w:ind w:firstLine="720"/>
        <w:contextualSpacing/>
        <w:jc w:val="both"/>
        <w:rPr>
          <w:rFonts w:ascii="Times New Roman" w:eastAsia="Times New Roman" w:hAnsi="Times New Roman"/>
          <w:sz w:val="32"/>
          <w:szCs w:val="24"/>
          <w:lang w:eastAsia="ru-RU"/>
        </w:rPr>
      </w:pPr>
      <w:r w:rsidRPr="00CD1ABE">
        <w:rPr>
          <w:rFonts w:ascii="Times New Roman" w:eastAsia="Times New Roman" w:hAnsi="Times New Roman"/>
          <w:sz w:val="28"/>
          <w:lang w:eastAsia="ru-RU"/>
        </w:rPr>
        <w:t>г)</w:t>
      </w:r>
      <w:r w:rsidR="00221B61">
        <w:rPr>
          <w:rFonts w:ascii="Times New Roman" w:eastAsia="Times New Roman" w:hAnsi="Times New Roman"/>
          <w:sz w:val="28"/>
          <w:lang w:eastAsia="ru-RU"/>
        </w:rPr>
        <w:t xml:space="preserve"> </w:t>
      </w:r>
      <w:r w:rsidRPr="00CD1ABE">
        <w:rPr>
          <w:rFonts w:ascii="Times New Roman" w:eastAsia="Times New Roman" w:hAnsi="Times New Roman"/>
          <w:sz w:val="28"/>
          <w:lang w:eastAsia="ru-RU"/>
        </w:rPr>
        <w:t>защиту от образования наледи и снежных заносов, обеспечение стока воды;</w:t>
      </w:r>
    </w:p>
    <w:p w:rsidR="00CD1ABE" w:rsidRPr="00CD1ABE" w:rsidRDefault="00CD1ABE" w:rsidP="00CD1ABE">
      <w:pPr>
        <w:spacing w:after="0" w:line="240" w:lineRule="auto"/>
        <w:ind w:firstLine="720"/>
        <w:contextualSpacing/>
        <w:jc w:val="both"/>
        <w:rPr>
          <w:rFonts w:ascii="Times New Roman" w:eastAsia="Times New Roman" w:hAnsi="Times New Roman"/>
          <w:sz w:val="32"/>
          <w:szCs w:val="24"/>
          <w:lang w:eastAsia="ru-RU"/>
        </w:rPr>
      </w:pPr>
      <w:r w:rsidRPr="00CD1ABE">
        <w:rPr>
          <w:rFonts w:ascii="Times New Roman" w:eastAsia="Times New Roman" w:hAnsi="Times New Roman"/>
          <w:sz w:val="28"/>
          <w:lang w:eastAsia="ru-RU"/>
        </w:rPr>
        <w:t>д) удобство обслуживания, а также механизированной и ручной очистки территории рядом с МАФ и под конструкцией;</w:t>
      </w:r>
    </w:p>
    <w:p w:rsidR="00CD1ABE" w:rsidRPr="00CD1ABE" w:rsidRDefault="00CD1ABE" w:rsidP="00CD1ABE">
      <w:pPr>
        <w:spacing w:after="0" w:line="240" w:lineRule="auto"/>
        <w:ind w:firstLine="720"/>
        <w:contextualSpacing/>
        <w:jc w:val="both"/>
        <w:rPr>
          <w:rFonts w:ascii="Times New Roman" w:eastAsia="Times New Roman" w:hAnsi="Times New Roman"/>
          <w:sz w:val="32"/>
          <w:szCs w:val="24"/>
          <w:lang w:eastAsia="ru-RU"/>
        </w:rPr>
      </w:pPr>
      <w:r w:rsidRPr="00CD1ABE">
        <w:rPr>
          <w:rFonts w:ascii="Times New Roman" w:eastAsia="Times New Roman" w:hAnsi="Times New Roman"/>
          <w:sz w:val="28"/>
          <w:lang w:eastAsia="ru-RU"/>
        </w:rPr>
        <w:t>е)</w:t>
      </w:r>
      <w:r w:rsidR="00221B61">
        <w:rPr>
          <w:rFonts w:ascii="Times New Roman" w:eastAsia="Times New Roman" w:hAnsi="Times New Roman"/>
          <w:sz w:val="28"/>
          <w:lang w:eastAsia="ru-RU"/>
        </w:rPr>
        <w:t xml:space="preserve"> </w:t>
      </w:r>
      <w:r w:rsidRPr="00CD1ABE">
        <w:rPr>
          <w:rFonts w:ascii="Times New Roman" w:eastAsia="Times New Roman" w:hAnsi="Times New Roman"/>
          <w:sz w:val="28"/>
          <w:lang w:eastAsia="ru-RU"/>
        </w:rPr>
        <w:t>эргономичность конструкций (высоту и наклон спинки, высоту урн и прочее);</w:t>
      </w:r>
    </w:p>
    <w:p w:rsidR="00CD1ABE" w:rsidRPr="00CD1ABE" w:rsidRDefault="00CD1ABE" w:rsidP="00CD1ABE">
      <w:pPr>
        <w:spacing w:after="0" w:line="240" w:lineRule="auto"/>
        <w:ind w:firstLine="720"/>
        <w:contextualSpacing/>
        <w:jc w:val="both"/>
        <w:rPr>
          <w:rFonts w:ascii="Times New Roman" w:eastAsia="Times New Roman" w:hAnsi="Times New Roman"/>
          <w:sz w:val="32"/>
          <w:szCs w:val="24"/>
          <w:lang w:eastAsia="ru-RU"/>
        </w:rPr>
      </w:pPr>
      <w:r w:rsidRPr="00CD1ABE">
        <w:rPr>
          <w:rFonts w:ascii="Times New Roman" w:eastAsia="Times New Roman" w:hAnsi="Times New Roman"/>
          <w:sz w:val="28"/>
          <w:lang w:eastAsia="ru-RU"/>
        </w:rPr>
        <w:t>ж)</w:t>
      </w:r>
      <w:r w:rsidR="00221B61">
        <w:rPr>
          <w:rFonts w:ascii="Times New Roman" w:eastAsia="Times New Roman" w:hAnsi="Times New Roman"/>
          <w:sz w:val="28"/>
          <w:lang w:eastAsia="ru-RU"/>
        </w:rPr>
        <w:t xml:space="preserve"> </w:t>
      </w:r>
      <w:r w:rsidRPr="00CD1ABE">
        <w:rPr>
          <w:rFonts w:ascii="Times New Roman" w:eastAsia="Times New Roman" w:hAnsi="Times New Roman"/>
          <w:sz w:val="28"/>
          <w:lang w:eastAsia="ru-RU"/>
        </w:rPr>
        <w:t>расцветку, не диссонирующую с окружением;</w:t>
      </w:r>
    </w:p>
    <w:p w:rsidR="00CD1ABE" w:rsidRPr="00CD1ABE" w:rsidRDefault="00CD1ABE" w:rsidP="00CD1ABE">
      <w:pPr>
        <w:spacing w:after="0" w:line="240" w:lineRule="auto"/>
        <w:ind w:firstLine="720"/>
        <w:contextualSpacing/>
        <w:jc w:val="both"/>
        <w:rPr>
          <w:rFonts w:ascii="Times New Roman" w:eastAsia="Times New Roman" w:hAnsi="Times New Roman"/>
          <w:sz w:val="32"/>
          <w:szCs w:val="24"/>
          <w:lang w:eastAsia="ru-RU"/>
        </w:rPr>
      </w:pPr>
      <w:r w:rsidRPr="00CD1ABE">
        <w:rPr>
          <w:rFonts w:ascii="Times New Roman" w:eastAsia="Times New Roman" w:hAnsi="Times New Roman"/>
          <w:sz w:val="28"/>
          <w:lang w:eastAsia="ru-RU"/>
        </w:rPr>
        <w:t>з)</w:t>
      </w:r>
      <w:r w:rsidR="00221B61">
        <w:rPr>
          <w:rFonts w:ascii="Times New Roman" w:eastAsia="Times New Roman" w:hAnsi="Times New Roman"/>
          <w:sz w:val="28"/>
          <w:lang w:eastAsia="ru-RU"/>
        </w:rPr>
        <w:t xml:space="preserve"> </w:t>
      </w:r>
      <w:r w:rsidRPr="00CD1ABE">
        <w:rPr>
          <w:rFonts w:ascii="Times New Roman" w:eastAsia="Times New Roman" w:hAnsi="Times New Roman"/>
          <w:sz w:val="28"/>
          <w:lang w:eastAsia="ru-RU"/>
        </w:rPr>
        <w:t>безопасность для потенциальных пользователей;</w:t>
      </w:r>
    </w:p>
    <w:p w:rsidR="00CD1ABE" w:rsidRPr="00CD1ABE" w:rsidRDefault="00CD1ABE" w:rsidP="00CD1ABE">
      <w:pPr>
        <w:spacing w:after="0" w:line="240" w:lineRule="auto"/>
        <w:ind w:firstLine="720"/>
        <w:contextualSpacing/>
        <w:jc w:val="both"/>
        <w:rPr>
          <w:rFonts w:ascii="Times New Roman" w:eastAsia="Times New Roman" w:hAnsi="Times New Roman"/>
          <w:sz w:val="32"/>
          <w:szCs w:val="24"/>
          <w:lang w:eastAsia="ru-RU"/>
        </w:rPr>
      </w:pPr>
      <w:r w:rsidRPr="00CD1ABE">
        <w:rPr>
          <w:rFonts w:ascii="Times New Roman" w:eastAsia="Times New Roman" w:hAnsi="Times New Roman"/>
          <w:sz w:val="28"/>
          <w:lang w:eastAsia="ru-RU"/>
        </w:rPr>
        <w:t>и)</w:t>
      </w:r>
      <w:r w:rsidR="00221B61">
        <w:rPr>
          <w:rFonts w:ascii="Times New Roman" w:eastAsia="Times New Roman" w:hAnsi="Times New Roman"/>
          <w:sz w:val="28"/>
          <w:lang w:eastAsia="ru-RU"/>
        </w:rPr>
        <w:t xml:space="preserve"> </w:t>
      </w:r>
      <w:r w:rsidRPr="00CD1ABE">
        <w:rPr>
          <w:rFonts w:ascii="Times New Roman" w:eastAsia="Times New Roman" w:hAnsi="Times New Roman"/>
          <w:sz w:val="28"/>
          <w:lang w:eastAsia="ru-RU"/>
        </w:rPr>
        <w:t>стилистическое сочетание с другими МАФ и окружающей</w:t>
      </w:r>
      <w:r w:rsidR="00221B61">
        <w:rPr>
          <w:rFonts w:ascii="Times New Roman" w:eastAsia="Times New Roman" w:hAnsi="Times New Roman"/>
          <w:sz w:val="28"/>
          <w:lang w:eastAsia="ru-RU"/>
        </w:rPr>
        <w:t xml:space="preserve"> </w:t>
      </w:r>
      <w:r w:rsidRPr="00CD1ABE">
        <w:rPr>
          <w:rFonts w:ascii="Times New Roman" w:eastAsia="Times New Roman" w:hAnsi="Times New Roman"/>
          <w:sz w:val="28"/>
          <w:lang w:eastAsia="ru-RU"/>
        </w:rPr>
        <w:t>архитектурой;</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к</w:t>
      </w:r>
      <w:r w:rsidRPr="00CD1ABE">
        <w:rPr>
          <w:rFonts w:ascii="Times New Roman" w:eastAsia="Times New Roman" w:hAnsi="Times New Roman"/>
          <w:sz w:val="24"/>
          <w:szCs w:val="24"/>
          <w:lang w:eastAsia="ru-RU"/>
        </w:rPr>
        <w:t xml:space="preserve">) </w:t>
      </w:r>
      <w:r w:rsidRPr="00CD1ABE">
        <w:rPr>
          <w:rFonts w:ascii="Times New Roman" w:eastAsia="Times New Roman" w:hAnsi="Times New Roman"/>
          <w:sz w:val="28"/>
          <w:lang w:eastAsia="ru-RU"/>
        </w:rPr>
        <w:t>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CD1ABE" w:rsidRPr="00CD1ABE" w:rsidRDefault="00CD1ABE" w:rsidP="00CD1ABE">
      <w:pPr>
        <w:spacing w:after="0" w:line="240" w:lineRule="auto"/>
        <w:ind w:firstLine="720"/>
        <w:contextualSpacing/>
        <w:jc w:val="both"/>
        <w:rPr>
          <w:rFonts w:ascii="Times New Roman" w:eastAsia="Times New Roman" w:hAnsi="Times New Roman"/>
          <w:sz w:val="32"/>
          <w:szCs w:val="24"/>
          <w:lang w:eastAsia="ru-RU"/>
        </w:rPr>
      </w:pPr>
      <w:r w:rsidRPr="00CD1ABE">
        <w:rPr>
          <w:rFonts w:ascii="Times New Roman" w:eastAsia="Times New Roman" w:hAnsi="Times New Roman"/>
          <w:sz w:val="28"/>
          <w:lang w:eastAsia="ru-RU"/>
        </w:rPr>
        <w:t xml:space="preserve">3.12.3. </w:t>
      </w:r>
      <w:r w:rsidRPr="00CD1ABE">
        <w:rPr>
          <w:rFonts w:ascii="Times New Roman" w:eastAsia="Times New Roman" w:hAnsi="Times New Roman"/>
          <w:sz w:val="28"/>
          <w:szCs w:val="28"/>
          <w:lang w:eastAsia="ru-RU"/>
        </w:rPr>
        <w:t>Общие требования к установке МАФ:</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а)</w:t>
      </w:r>
      <w:r w:rsidR="00221B61">
        <w:rPr>
          <w:rFonts w:ascii="Times New Roman" w:eastAsia="Times New Roman" w:hAnsi="Times New Roman"/>
          <w:sz w:val="28"/>
          <w:lang w:eastAsia="ru-RU"/>
        </w:rPr>
        <w:t xml:space="preserve"> </w:t>
      </w:r>
      <w:r w:rsidRPr="00CD1ABE">
        <w:rPr>
          <w:rFonts w:ascii="Times New Roman" w:eastAsia="Times New Roman" w:hAnsi="Times New Roman"/>
          <w:sz w:val="28"/>
          <w:lang w:eastAsia="ru-RU"/>
        </w:rPr>
        <w:t>расположение, не создающее препятствий</w:t>
      </w:r>
      <w:r w:rsidR="00221B61">
        <w:rPr>
          <w:rFonts w:ascii="Times New Roman" w:eastAsia="Times New Roman" w:hAnsi="Times New Roman"/>
          <w:sz w:val="28"/>
          <w:lang w:eastAsia="ru-RU"/>
        </w:rPr>
        <w:t xml:space="preserve"> </w:t>
      </w:r>
      <w:r w:rsidRPr="00CD1ABE">
        <w:rPr>
          <w:rFonts w:ascii="Times New Roman" w:eastAsia="Times New Roman" w:hAnsi="Times New Roman"/>
          <w:sz w:val="28"/>
          <w:lang w:eastAsia="ru-RU"/>
        </w:rPr>
        <w:t>для пешеходов;</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б)</w:t>
      </w:r>
      <w:r w:rsidR="00221B61">
        <w:rPr>
          <w:rFonts w:ascii="Times New Roman" w:eastAsia="Times New Roman" w:hAnsi="Times New Roman"/>
          <w:sz w:val="28"/>
          <w:lang w:eastAsia="ru-RU"/>
        </w:rPr>
        <w:t xml:space="preserve"> </w:t>
      </w:r>
      <w:r w:rsidRPr="00CD1ABE">
        <w:rPr>
          <w:rFonts w:ascii="Times New Roman" w:eastAsia="Times New Roman" w:hAnsi="Times New Roman"/>
          <w:sz w:val="28"/>
          <w:lang w:eastAsia="ru-RU"/>
        </w:rPr>
        <w:t>плотная установка на минимальной площади в местах большого скопления людей;</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в)</w:t>
      </w:r>
      <w:r w:rsidR="00221B61">
        <w:rPr>
          <w:rFonts w:ascii="Times New Roman" w:eastAsia="Times New Roman" w:hAnsi="Times New Roman"/>
          <w:sz w:val="28"/>
          <w:lang w:eastAsia="ru-RU"/>
        </w:rPr>
        <w:t xml:space="preserve"> </w:t>
      </w:r>
      <w:r w:rsidRPr="00CD1ABE">
        <w:rPr>
          <w:rFonts w:ascii="Times New Roman" w:eastAsia="Times New Roman" w:hAnsi="Times New Roman"/>
          <w:sz w:val="28"/>
          <w:lang w:eastAsia="ru-RU"/>
        </w:rPr>
        <w:t>устойчивость конструкции;</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г)</w:t>
      </w:r>
      <w:r w:rsidR="00221B61">
        <w:rPr>
          <w:rFonts w:ascii="Times New Roman" w:eastAsia="Times New Roman" w:hAnsi="Times New Roman"/>
          <w:sz w:val="28"/>
          <w:lang w:eastAsia="ru-RU"/>
        </w:rPr>
        <w:t xml:space="preserve"> </w:t>
      </w:r>
      <w:r w:rsidRPr="00CD1ABE">
        <w:rPr>
          <w:rFonts w:ascii="Times New Roman" w:eastAsia="Times New Roman" w:hAnsi="Times New Roman"/>
          <w:sz w:val="28"/>
          <w:lang w:eastAsia="ru-RU"/>
        </w:rPr>
        <w:t>надежная фиксация или обеспечение возможности перемещения в зависимости от условий расположения;</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д)</w:t>
      </w:r>
      <w:r w:rsidR="00221B61">
        <w:rPr>
          <w:rFonts w:ascii="Times New Roman" w:eastAsia="Times New Roman" w:hAnsi="Times New Roman"/>
          <w:sz w:val="28"/>
          <w:lang w:eastAsia="ru-RU"/>
        </w:rPr>
        <w:t xml:space="preserve"> </w:t>
      </w:r>
      <w:r w:rsidRPr="00CD1ABE">
        <w:rPr>
          <w:rFonts w:ascii="Times New Roman" w:eastAsia="Times New Roman" w:hAnsi="Times New Roman"/>
          <w:sz w:val="28"/>
          <w:lang w:eastAsia="ru-RU"/>
        </w:rPr>
        <w:t>наличие в каждой конкретной зоне МАФ рекомендуемых типов для такой зоны.</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 xml:space="preserve">3.12.4. </w:t>
      </w:r>
      <w:r w:rsidRPr="00CD1ABE">
        <w:rPr>
          <w:rFonts w:ascii="Times New Roman" w:eastAsia="Times New Roman" w:hAnsi="Times New Roman"/>
          <w:sz w:val="28"/>
          <w:szCs w:val="28"/>
          <w:lang w:eastAsia="ru-RU"/>
        </w:rPr>
        <w:t>Частные требования к скамейкам:</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наличие спинок для скамеек рекреационных зон;</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наличие спинок и поручней для скамеек дворовых зон;</w:t>
      </w:r>
    </w:p>
    <w:p w:rsidR="00CD1ABE" w:rsidRPr="00CD1ABE" w:rsidRDefault="00CD1ABE" w:rsidP="00CD1ABE">
      <w:pPr>
        <w:spacing w:after="0" w:line="240" w:lineRule="auto"/>
        <w:ind w:firstLine="720"/>
        <w:contextualSpacing/>
        <w:rPr>
          <w:rFonts w:ascii="Times New Roman" w:eastAsia="Times New Roman" w:hAnsi="Times New Roman"/>
          <w:sz w:val="28"/>
          <w:lang w:eastAsia="ru-RU"/>
        </w:rPr>
      </w:pPr>
      <w:r w:rsidRPr="00CD1ABE">
        <w:rPr>
          <w:rFonts w:ascii="Times New Roman" w:eastAsia="Times New Roman" w:hAnsi="Times New Roman"/>
          <w:sz w:val="28"/>
          <w:lang w:eastAsia="ru-RU"/>
        </w:rPr>
        <w:t>отсутствие спинок и поручней для скамеек транзитных зон.</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 xml:space="preserve">3.12.5. </w:t>
      </w:r>
      <w:r w:rsidRPr="00CD1ABE">
        <w:rPr>
          <w:rFonts w:ascii="Times New Roman" w:eastAsia="Times New Roman" w:hAnsi="Times New Roman"/>
          <w:sz w:val="28"/>
          <w:szCs w:val="28"/>
          <w:lang w:eastAsia="ru-RU"/>
        </w:rPr>
        <w:t>Частные требования к урнам:</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наличие пепельниц, предохраняющих мусор от возгорания;</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достаточная высота (минимальная около 100 см) и объем;</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 xml:space="preserve">наличие рельефного </w:t>
      </w:r>
      <w:proofErr w:type="spellStart"/>
      <w:r w:rsidRPr="00CD1ABE">
        <w:rPr>
          <w:rFonts w:ascii="Times New Roman" w:eastAsia="Times New Roman" w:hAnsi="Times New Roman"/>
          <w:sz w:val="28"/>
          <w:lang w:eastAsia="ru-RU"/>
        </w:rPr>
        <w:t>текстурирования</w:t>
      </w:r>
      <w:proofErr w:type="spellEnd"/>
      <w:r w:rsidRPr="00CD1ABE">
        <w:rPr>
          <w:rFonts w:ascii="Times New Roman" w:eastAsia="Times New Roman" w:hAnsi="Times New Roman"/>
          <w:sz w:val="28"/>
          <w:lang w:eastAsia="ru-RU"/>
        </w:rPr>
        <w:t xml:space="preserve"> или перфорирования для защиты от графического вандализма;</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защита от дождя и снега;</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использование и аккуратное расположение вставных ведер и мусорных мешков.</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szCs w:val="28"/>
          <w:lang w:eastAsia="ru-RU"/>
        </w:rPr>
        <w:t xml:space="preserve">3.12.6. Частные требования к цветочницам (вазонам), в том числе </w:t>
      </w:r>
      <w:proofErr w:type="gramStart"/>
      <w:r w:rsidRPr="00CD1ABE">
        <w:rPr>
          <w:rFonts w:ascii="Times New Roman" w:eastAsia="Times New Roman" w:hAnsi="Times New Roman"/>
          <w:sz w:val="28"/>
          <w:szCs w:val="28"/>
          <w:lang w:eastAsia="ru-RU"/>
        </w:rPr>
        <w:t>к</w:t>
      </w:r>
      <w:proofErr w:type="gramEnd"/>
      <w:r w:rsidRPr="00CD1ABE">
        <w:rPr>
          <w:rFonts w:ascii="Times New Roman" w:eastAsia="Times New Roman" w:hAnsi="Times New Roman"/>
          <w:sz w:val="28"/>
          <w:szCs w:val="28"/>
          <w:lang w:eastAsia="ru-RU"/>
        </w:rPr>
        <w:t xml:space="preserve"> навесным:</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кашпо следует выставлять только на существующих объектах;</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цветочницы (вазоны) должны иметь достаточную высоту - для предотвращения случайного наезда автомобилей и попадания мусора;</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дизайн (цвет, форма) цветочниц (вазонов) не должен отвлекать внимание от растений;</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lastRenderedPageBreak/>
        <w:t>цветочницы и кашпо зимой необходимо хранить в помещении или заменять в них цветы хвойными растениями или иными растительными декорациями.</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 xml:space="preserve">3.12.7. </w:t>
      </w:r>
      <w:r w:rsidRPr="00CD1ABE">
        <w:rPr>
          <w:rFonts w:ascii="Times New Roman" w:eastAsia="Times New Roman" w:hAnsi="Times New Roman"/>
          <w:sz w:val="28"/>
          <w:szCs w:val="28"/>
          <w:lang w:eastAsia="ru-RU"/>
        </w:rPr>
        <w:t>Частные требования к ограждениям:</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достаточная прочность для защиты пешеходов от наезда автомобилей;</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модульность, возможность создания конструкции любой формы;</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светоотражающие элементы там, где возможен случайный наезд автомобиля;</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недопустимо располагать ограды далее 10 см от края газона;</w:t>
      </w:r>
    </w:p>
    <w:p w:rsidR="00CD1ABE" w:rsidRPr="00CD1ABE" w:rsidRDefault="00CD1ABE" w:rsidP="00CD1ABE">
      <w:pPr>
        <w:spacing w:after="0" w:line="240" w:lineRule="auto"/>
        <w:ind w:firstLine="720"/>
        <w:contextualSpacing/>
        <w:jc w:val="both"/>
        <w:rPr>
          <w:rFonts w:ascii="Times New Roman" w:eastAsia="Times New Roman" w:hAnsi="Times New Roman"/>
          <w:sz w:val="28"/>
          <w:lang w:eastAsia="ru-RU"/>
        </w:rPr>
      </w:pPr>
      <w:r w:rsidRPr="00CD1ABE">
        <w:rPr>
          <w:rFonts w:ascii="Times New Roman" w:eastAsia="Times New Roman" w:hAnsi="Times New Roman"/>
          <w:sz w:val="28"/>
          <w:lang w:eastAsia="ru-RU"/>
        </w:rPr>
        <w:t>нейтральный цвет (черный для ограждения зеленых насаждений, серый или серебряный для ограждений транспортных потоков, белый и черный для ограждений в парковых зонах) или натуральный цвет материала.</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lang w:eastAsia="ru-RU"/>
        </w:rPr>
        <w:t xml:space="preserve">3.12.8. </w:t>
      </w:r>
      <w:proofErr w:type="gramStart"/>
      <w:r w:rsidRPr="00CD1ABE">
        <w:rPr>
          <w:rFonts w:ascii="Times New Roman" w:eastAsia="Times New Roman" w:hAnsi="Times New Roman"/>
          <w:sz w:val="28"/>
          <w:szCs w:val="28"/>
          <w:lang w:eastAsia="ru-RU"/>
        </w:rPr>
        <w:t>Характерные</w:t>
      </w:r>
      <w:proofErr w:type="gramEnd"/>
      <w:r w:rsidRPr="00CD1ABE">
        <w:rPr>
          <w:rFonts w:ascii="Times New Roman" w:eastAsia="Times New Roman" w:hAnsi="Times New Roman"/>
          <w:sz w:val="28"/>
          <w:szCs w:val="28"/>
          <w:lang w:eastAsia="ru-RU"/>
        </w:rPr>
        <w:t xml:space="preserve"> МАФ тротуаров автомобильных дорог:</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скамейки без спинки с достаточным местом для сумок;</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опоры у скамеек для людей с ограниченными возможностями; </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заграждения, обеспечивающие защиту пешеходов от наезда автомобилей;</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высокие безопасные заборы;</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навесные кашпо, навесные цветочницы и вазоны;</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высокие цветочницы (вазоны) и урны;</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пепельницы - встроенные в урны или отдельные;</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proofErr w:type="spellStart"/>
      <w:r w:rsidRPr="00CD1ABE">
        <w:rPr>
          <w:rFonts w:ascii="Times New Roman" w:eastAsia="Times New Roman" w:hAnsi="Times New Roman"/>
          <w:sz w:val="28"/>
          <w:szCs w:val="28"/>
          <w:lang w:eastAsia="ru-RU"/>
        </w:rPr>
        <w:t>велоинфраструктура</w:t>
      </w:r>
      <w:proofErr w:type="spellEnd"/>
      <w:r w:rsidRPr="00CD1ABE">
        <w:rPr>
          <w:rFonts w:ascii="Times New Roman" w:eastAsia="Times New Roman" w:hAnsi="Times New Roman"/>
          <w:sz w:val="28"/>
          <w:szCs w:val="28"/>
          <w:lang w:eastAsia="ru-RU"/>
        </w:rPr>
        <w:t>.</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3.12.9. В пешеходных зонах повышенные требования к дизайну МАФ, так как они часто окружены исторической архитектурной застро</w:t>
      </w:r>
      <w:r w:rsidRPr="00CD1ABE">
        <w:rPr>
          <w:rFonts w:ascii="Cambria Math" w:eastAsia="Times New Roman" w:hAnsi="Cambria Math" w:cs="Cambria Math"/>
          <w:sz w:val="28"/>
          <w:szCs w:val="28"/>
          <w:lang w:eastAsia="ru-RU"/>
        </w:rPr>
        <w:t>й</w:t>
      </w:r>
      <w:r w:rsidRPr="00CD1ABE">
        <w:rPr>
          <w:rFonts w:ascii="Times New Roman" w:eastAsia="Times New Roman" w:hAnsi="Times New Roman"/>
          <w:sz w:val="28"/>
          <w:szCs w:val="28"/>
          <w:lang w:eastAsia="ru-RU"/>
        </w:rPr>
        <w:t>кой. Мебель должна сочетаться с историческими зданиями. В некоторых случаях современная типовая мебель вписывается в архитектуру прошлых веков. Обратное сочетание (исторически</w:t>
      </w:r>
      <w:r w:rsidRPr="00CD1ABE">
        <w:rPr>
          <w:rFonts w:ascii="Cambria Math" w:eastAsia="Times New Roman" w:hAnsi="Cambria Math" w:cs="Cambria Math"/>
          <w:sz w:val="28"/>
          <w:szCs w:val="28"/>
          <w:lang w:eastAsia="ru-RU"/>
        </w:rPr>
        <w:t>й</w:t>
      </w:r>
      <w:r w:rsidRPr="00CD1ABE">
        <w:rPr>
          <w:rFonts w:ascii="Times New Roman" w:eastAsia="Times New Roman" w:hAnsi="Times New Roman"/>
          <w:sz w:val="28"/>
          <w:szCs w:val="28"/>
          <w:lang w:eastAsia="ru-RU"/>
        </w:rPr>
        <w:t xml:space="preserve"> диза</w:t>
      </w:r>
      <w:r w:rsidRPr="00CD1ABE">
        <w:rPr>
          <w:rFonts w:ascii="Cambria Math" w:eastAsia="Times New Roman" w:hAnsi="Cambria Math" w:cs="Cambria Math"/>
          <w:sz w:val="28"/>
          <w:szCs w:val="28"/>
          <w:lang w:eastAsia="ru-RU"/>
        </w:rPr>
        <w:t>й</w:t>
      </w:r>
      <w:r w:rsidRPr="00CD1ABE">
        <w:rPr>
          <w:rFonts w:ascii="Times New Roman" w:eastAsia="Times New Roman" w:hAnsi="Times New Roman"/>
          <w:sz w:val="28"/>
          <w:szCs w:val="28"/>
          <w:lang w:eastAsia="ru-RU"/>
        </w:rPr>
        <w:t>н МАФ в современной застро</w:t>
      </w:r>
      <w:r w:rsidRPr="00CD1ABE">
        <w:rPr>
          <w:rFonts w:ascii="Cambria Math" w:eastAsia="Times New Roman" w:hAnsi="Cambria Math" w:cs="Cambria Math"/>
          <w:sz w:val="28"/>
          <w:szCs w:val="28"/>
          <w:lang w:eastAsia="ru-RU"/>
        </w:rPr>
        <w:t>й</w:t>
      </w:r>
      <w:r w:rsidRPr="00CD1ABE">
        <w:rPr>
          <w:rFonts w:ascii="Times New Roman" w:eastAsia="Times New Roman" w:hAnsi="Times New Roman"/>
          <w:sz w:val="28"/>
          <w:szCs w:val="28"/>
          <w:lang w:eastAsia="ru-RU"/>
        </w:rPr>
        <w:t>ке) чаще всего дает отрицательны</w:t>
      </w:r>
      <w:r w:rsidRPr="00CD1ABE">
        <w:rPr>
          <w:rFonts w:ascii="Cambria Math" w:eastAsia="Times New Roman" w:hAnsi="Cambria Math" w:cs="Cambria Math"/>
          <w:sz w:val="28"/>
          <w:szCs w:val="28"/>
          <w:lang w:eastAsia="ru-RU"/>
        </w:rPr>
        <w:t>й</w:t>
      </w:r>
      <w:r w:rsidRPr="00CD1ABE">
        <w:rPr>
          <w:rFonts w:ascii="Times New Roman" w:eastAsia="Times New Roman" w:hAnsi="Times New Roman"/>
          <w:sz w:val="28"/>
          <w:szCs w:val="28"/>
          <w:lang w:eastAsia="ru-RU"/>
        </w:rPr>
        <w:t xml:space="preserve"> результат.</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3.12.10. </w:t>
      </w:r>
      <w:proofErr w:type="gramStart"/>
      <w:r w:rsidRPr="00CD1ABE">
        <w:rPr>
          <w:rFonts w:ascii="Times New Roman" w:eastAsia="Times New Roman" w:hAnsi="Times New Roman"/>
          <w:sz w:val="28"/>
          <w:szCs w:val="28"/>
          <w:lang w:eastAsia="ru-RU"/>
        </w:rPr>
        <w:t>Характерные</w:t>
      </w:r>
      <w:proofErr w:type="gramEnd"/>
      <w:r w:rsidRPr="00CD1ABE">
        <w:rPr>
          <w:rFonts w:ascii="Times New Roman" w:eastAsia="Times New Roman" w:hAnsi="Times New Roman"/>
          <w:sz w:val="28"/>
          <w:szCs w:val="28"/>
          <w:lang w:eastAsia="ru-RU"/>
        </w:rPr>
        <w:t xml:space="preserve"> МАФ пешеходных зон:</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уличные фонари, высота которых соотносима с ростом человека;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скамейки, предполагающие длительное сидение;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цветочницы и кашпо (вазоны);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информационные стенды;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защитные ограждения;</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столы для игр.</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3.12.11. Принципы антивандальной защиты МАФ от графического вандализма.</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3.12.11.1. По психологическим причинам занятые поверхности меньше подвержены вандализму, наиболее привлекательны для разрисовывания и оклейки свободные ровные плоскости. Рекомендуется минимизировать площадь поверхностей МАФ, свободные поверхности рекомендуется делать перфорированными или с рельефом, препятствующим графическому вандализму или облегчающим его устранению.</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3.12.11.2. Глухие заборы рекомендуется заменять просматриваемыми. Если нет возможности убрать забор или заменить </w:t>
      </w:r>
      <w:proofErr w:type="gramStart"/>
      <w:r w:rsidRPr="00CD1ABE">
        <w:rPr>
          <w:rFonts w:ascii="Times New Roman" w:eastAsia="Times New Roman" w:hAnsi="Times New Roman"/>
          <w:sz w:val="28"/>
          <w:szCs w:val="28"/>
          <w:lang w:eastAsia="ru-RU"/>
        </w:rPr>
        <w:t>на</w:t>
      </w:r>
      <w:proofErr w:type="gramEnd"/>
      <w:r w:rsidRPr="00CD1ABE">
        <w:rPr>
          <w:rFonts w:ascii="Times New Roman" w:eastAsia="Times New Roman" w:hAnsi="Times New Roman"/>
          <w:sz w:val="28"/>
          <w:szCs w:val="28"/>
          <w:lang w:eastAsia="ru-RU"/>
        </w:rPr>
        <w:t xml:space="preserve"> </w:t>
      </w:r>
      <w:proofErr w:type="gramStart"/>
      <w:r w:rsidRPr="00CD1ABE">
        <w:rPr>
          <w:rFonts w:ascii="Times New Roman" w:eastAsia="Times New Roman" w:hAnsi="Times New Roman"/>
          <w:sz w:val="28"/>
          <w:szCs w:val="28"/>
          <w:lang w:eastAsia="ru-RU"/>
        </w:rPr>
        <w:t>просматриваемый</w:t>
      </w:r>
      <w:proofErr w:type="gramEnd"/>
      <w:r w:rsidRPr="00CD1ABE">
        <w:rPr>
          <w:rFonts w:ascii="Times New Roman" w:eastAsia="Times New Roman" w:hAnsi="Times New Roman"/>
          <w:sz w:val="28"/>
          <w:szCs w:val="28"/>
          <w:lang w:eastAsia="ru-RU"/>
        </w:rPr>
        <w:t xml:space="preserve">, он </w:t>
      </w:r>
      <w:r w:rsidRPr="00CD1ABE">
        <w:rPr>
          <w:rFonts w:ascii="Times New Roman" w:eastAsia="Times New Roman" w:hAnsi="Times New Roman"/>
          <w:sz w:val="28"/>
          <w:szCs w:val="28"/>
          <w:lang w:eastAsia="ru-RU"/>
        </w:rPr>
        <w:lastRenderedPageBreak/>
        <w:t>может быть изменен визуально (например, с помощью стрит-арта с контрастным рисунком) или закрыт визуально с использованием зеленых насаждений.</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3.12.11.3. Для защиты малообъемных объектов (коммутационных шкафов и других) рекомендуется размещение на поверхности малоформатной рекламы. Также возможно использование стрит-арта или размещение их внутри афишной тумбы. </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3.12.11.4. Для защиты от графического вандализма конструкцию опор освещения и прочих объектов рекомендуется выбирать или проектировать рельефной, в том числе с использованием краски, содержащей рельефные частицы.</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3.12.11.5. Рекомендуется вместо отдельно стоящих конструкций размещать рекламные конструкции на местах потенциального вандализма (основная зона вандализма - 30-200 см от земли) на столбах, коммутационных шкафах, заборах и тому подобное. В том числе в этой зоне возможно размещение или информационных конструкций с общественно полезной информацией, например исторических планов местности, навигационных схем и других подобных элементов.</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3.12.12. Правила </w:t>
      </w:r>
      <w:proofErr w:type="spellStart"/>
      <w:r w:rsidRPr="00CD1ABE">
        <w:rPr>
          <w:rFonts w:ascii="Times New Roman" w:eastAsia="Times New Roman" w:hAnsi="Times New Roman"/>
          <w:sz w:val="28"/>
          <w:szCs w:val="28"/>
          <w:lang w:eastAsia="ru-RU"/>
        </w:rPr>
        <w:t>вандалозащищенности</w:t>
      </w:r>
      <w:proofErr w:type="spellEnd"/>
      <w:r w:rsidRPr="00CD1ABE">
        <w:rPr>
          <w:rFonts w:ascii="Times New Roman" w:eastAsia="Times New Roman" w:hAnsi="Times New Roman"/>
          <w:sz w:val="28"/>
          <w:szCs w:val="28"/>
          <w:lang w:eastAsia="ru-RU"/>
        </w:rPr>
        <w:t xml:space="preserve"> при проектировании оборудования:</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3.12.12.1. Рекомендуется выбор материала легко очищающегося и не боящегося абразивных и растворяющих веществ.</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3.12.12.2. На плоских поверхностях оборудования и МАФ рекомендуется перфорирование или рельефное </w:t>
      </w:r>
      <w:proofErr w:type="spellStart"/>
      <w:r w:rsidRPr="00CD1ABE">
        <w:rPr>
          <w:rFonts w:ascii="Times New Roman" w:eastAsia="Times New Roman" w:hAnsi="Times New Roman"/>
          <w:sz w:val="28"/>
          <w:szCs w:val="28"/>
          <w:lang w:eastAsia="ru-RU"/>
        </w:rPr>
        <w:t>текстурирование</w:t>
      </w:r>
      <w:proofErr w:type="spellEnd"/>
      <w:r w:rsidRPr="00CD1ABE">
        <w:rPr>
          <w:rFonts w:ascii="Times New Roman" w:eastAsia="Times New Roman" w:hAnsi="Times New Roman"/>
          <w:sz w:val="28"/>
          <w:szCs w:val="28"/>
          <w:lang w:eastAsia="ru-RU"/>
        </w:rPr>
        <w:t xml:space="preserve">, которые мешают расклейке объявлений и разрисовыванию поверхности, которые облегчают очистку. </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3.12.12.3. Оборудование (будки, остановки, столбы, урны, заборы и прочие) и фасады зданий рекомендуется защищать специальной конструкцией оборудования, правильным выбором материалов, рельефом и текстурой. Кроме формовки, возможно использование антивандальной рельефной краски. Рельефные поверхности, по сравнению с </w:t>
      </w:r>
      <w:proofErr w:type="gramStart"/>
      <w:r w:rsidRPr="00CD1ABE">
        <w:rPr>
          <w:rFonts w:ascii="Times New Roman" w:eastAsia="Times New Roman" w:hAnsi="Times New Roman"/>
          <w:sz w:val="28"/>
          <w:szCs w:val="28"/>
          <w:lang w:eastAsia="ru-RU"/>
        </w:rPr>
        <w:t>гладкими</w:t>
      </w:r>
      <w:proofErr w:type="gramEnd"/>
      <w:r w:rsidRPr="00CD1ABE">
        <w:rPr>
          <w:rFonts w:ascii="Times New Roman" w:eastAsia="Times New Roman" w:hAnsi="Times New Roman"/>
          <w:sz w:val="28"/>
          <w:szCs w:val="28"/>
          <w:lang w:eastAsia="ru-RU"/>
        </w:rPr>
        <w:t xml:space="preserve">, позволяют уменьшить расклейку или рисование и упростить очистку от расклейки. </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3.12.12.4. Для оборудования и МАФ рекомендуется использование темных тонов окраски или материалов. Светлая однотонная окраска провоцирует нанесение незаконных надписей. Темная или черная окраска уменьшает количество надписей или их заметность, поскольку большинство цветов инструментов нанесения также темные.</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3.12.13. Правила </w:t>
      </w:r>
      <w:proofErr w:type="spellStart"/>
      <w:r w:rsidRPr="00CD1ABE">
        <w:rPr>
          <w:rFonts w:ascii="Times New Roman" w:eastAsia="Times New Roman" w:hAnsi="Times New Roman"/>
          <w:sz w:val="28"/>
          <w:szCs w:val="28"/>
          <w:lang w:eastAsia="ru-RU"/>
        </w:rPr>
        <w:t>вандалозащищенности</w:t>
      </w:r>
      <w:proofErr w:type="spellEnd"/>
      <w:r w:rsidRPr="00CD1ABE">
        <w:rPr>
          <w:rFonts w:ascii="Times New Roman" w:eastAsia="Times New Roman" w:hAnsi="Times New Roman"/>
          <w:sz w:val="28"/>
          <w:szCs w:val="28"/>
          <w:lang w:eastAsia="ru-RU"/>
        </w:rPr>
        <w:t xml:space="preserve"> при размещении оборудования:</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3.12.13.1. Оборудование (будки, остановки, столбы, заборы) и фасады зданий можно защитить с помощью рекламы и полезной информации, стрит-арта и </w:t>
      </w:r>
      <w:proofErr w:type="gramStart"/>
      <w:r w:rsidRPr="00CD1ABE">
        <w:rPr>
          <w:rFonts w:ascii="Times New Roman" w:eastAsia="Times New Roman" w:hAnsi="Times New Roman"/>
          <w:sz w:val="28"/>
          <w:szCs w:val="28"/>
          <w:lang w:eastAsia="ru-RU"/>
        </w:rPr>
        <w:t>рекламного</w:t>
      </w:r>
      <w:proofErr w:type="gramEnd"/>
      <w:r w:rsidRPr="00CD1ABE">
        <w:rPr>
          <w:rFonts w:ascii="Times New Roman" w:eastAsia="Times New Roman" w:hAnsi="Times New Roman"/>
          <w:sz w:val="28"/>
          <w:szCs w:val="28"/>
          <w:lang w:eastAsia="ru-RU"/>
        </w:rPr>
        <w:t xml:space="preserve"> </w:t>
      </w:r>
      <w:proofErr w:type="spellStart"/>
      <w:r w:rsidRPr="00CD1ABE">
        <w:rPr>
          <w:rFonts w:ascii="Times New Roman" w:eastAsia="Times New Roman" w:hAnsi="Times New Roman"/>
          <w:sz w:val="28"/>
          <w:szCs w:val="28"/>
          <w:lang w:eastAsia="ru-RU"/>
        </w:rPr>
        <w:t>графити</w:t>
      </w:r>
      <w:proofErr w:type="spellEnd"/>
      <w:r w:rsidRPr="00CD1ABE">
        <w:rPr>
          <w:rFonts w:ascii="Times New Roman" w:eastAsia="Times New Roman" w:hAnsi="Times New Roman"/>
          <w:sz w:val="28"/>
          <w:szCs w:val="28"/>
          <w:lang w:eastAsia="ru-RU"/>
        </w:rPr>
        <w:t>, а также благодаря озеленению.</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3.12.13.2. Количество оборудования должно минимизироваться, а несколько размещаемых объектов - группироваться «бок к боку», «спиной к </w:t>
      </w:r>
      <w:r w:rsidRPr="00CD1ABE">
        <w:rPr>
          <w:rFonts w:ascii="Times New Roman" w:eastAsia="Times New Roman" w:hAnsi="Times New Roman"/>
          <w:sz w:val="28"/>
          <w:szCs w:val="28"/>
          <w:lang w:eastAsia="ru-RU"/>
        </w:rPr>
        <w:lastRenderedPageBreak/>
        <w:t>спине» или к стене здания. Это значительно сокращает расходы на очистку и улучшает облик среды. Группируя объекты, стоящие на небольшом расстоянии друг от друга (например, банкоматы), можно уменьшить площадь, подвергающуюся вандализму, тем самым сократив затраты и время на ее обслуживание.</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3.12.13.3. Объекты по возможности следует совмещать (например, креплением урны на столбе освещения).</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3.12.13.4. Вид большинства объектов должен быть максимально нейтрален к среде (например, цвет должен быть нейтральным - черный, серый, белый, возможны также темные оттенки других цветов). Активные по форме или цвету объекты должны согласовываться отдельно компетентными организациями.</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3.12.13.5. Проектирование или выбор объектов для установки должны учитывать все сторонние элементы и процессы использования, например, процессы уборки и ремонта</w:t>
      </w:r>
      <w:bookmarkStart w:id="23" w:name="_Toc472352454"/>
      <w:r w:rsidRPr="00CD1ABE">
        <w:rPr>
          <w:rFonts w:ascii="Times New Roman" w:eastAsia="Times New Roman" w:hAnsi="Times New Roman"/>
          <w:sz w:val="28"/>
          <w:szCs w:val="28"/>
          <w:lang w:eastAsia="ru-RU"/>
        </w:rPr>
        <w:t>.</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3.13. Некапитальные нестационарные сооружения</w:t>
      </w:r>
      <w:bookmarkEnd w:id="23"/>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3.13.1. Некапитальными нестационарными обычно являются сооружения, выполненные из легких конструкций, не предусматривающих устройство заглубленных фундаментов и подземных сооружений - это объекты мелкорозничной торговли, попутного бытового обслуживания и питания, остановочные павильоны, наземные туалетные кабины, боксовые гаражи, другие объекты некапитального характера. Следует иметь в виду, что отделочные материалы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поселения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w:t>
      </w:r>
      <w:proofErr w:type="spellStart"/>
      <w:r w:rsidRPr="00CD1ABE">
        <w:rPr>
          <w:rFonts w:ascii="Times New Roman" w:eastAsia="Times New Roman" w:hAnsi="Times New Roman"/>
          <w:sz w:val="28"/>
          <w:szCs w:val="28"/>
          <w:lang w:eastAsia="ru-RU"/>
        </w:rPr>
        <w:t>маркетов</w:t>
      </w:r>
      <w:proofErr w:type="spellEnd"/>
      <w:r w:rsidRPr="00CD1ABE">
        <w:rPr>
          <w:rFonts w:ascii="Times New Roman" w:eastAsia="Times New Roman" w:hAnsi="Times New Roman"/>
          <w:sz w:val="28"/>
          <w:szCs w:val="28"/>
          <w:lang w:eastAsia="ru-RU"/>
        </w:rPr>
        <w:t>, мини-рынков, торговых рядов рекомендуется применение быстровозводимых модульных комплексов, выполняемых из легких конструкций.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3.13.2. Размещение некапитальных нестационарных сооружений на территориях поселения, как правило,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3.13.3. </w:t>
      </w:r>
      <w:proofErr w:type="gramStart"/>
      <w:r w:rsidRPr="00CD1ABE">
        <w:rPr>
          <w:rFonts w:ascii="Times New Roman" w:eastAsia="Times New Roman" w:hAnsi="Times New Roman"/>
          <w:sz w:val="28"/>
          <w:szCs w:val="28"/>
          <w:lang w:eastAsia="ru-RU"/>
        </w:rPr>
        <w:t xml:space="preserve">Следует учитывать, что не допускается размещение некапитальных нестационарных сооружений под козырьками вестибюлей,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w:t>
      </w:r>
      <w:r w:rsidRPr="00CD1ABE">
        <w:rPr>
          <w:rFonts w:ascii="Times New Roman" w:eastAsia="Times New Roman" w:hAnsi="Times New Roman"/>
          <w:sz w:val="28"/>
          <w:szCs w:val="28"/>
          <w:lang w:eastAsia="ru-RU"/>
        </w:rPr>
        <w:lastRenderedPageBreak/>
        <w:t>также ближе 10 м от остановочных павильонов, 25 м - от вентиляционных шахт, 20 м - от окон жилых помещений, перед витринами торговых предприятий, 3 м</w:t>
      </w:r>
      <w:proofErr w:type="gramEnd"/>
      <w:r w:rsidRPr="00CD1ABE">
        <w:rPr>
          <w:rFonts w:ascii="Times New Roman" w:eastAsia="Times New Roman" w:hAnsi="Times New Roman"/>
          <w:sz w:val="28"/>
          <w:szCs w:val="28"/>
          <w:lang w:eastAsia="ru-RU"/>
        </w:rPr>
        <w:t xml:space="preserve"> - от ствола дерева.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3.13.4. Возможно размещение сооружений на тротуарах шириной более 4,5 м и более 3 м при условии, что фактическая интенсивность движения пешеходов в час «пик» в двух направлениях не превышает 700 пеш</w:t>
      </w:r>
      <w:proofErr w:type="gramStart"/>
      <w:r w:rsidRPr="00CD1ABE">
        <w:rPr>
          <w:rFonts w:ascii="Times New Roman" w:eastAsia="Times New Roman" w:hAnsi="Times New Roman"/>
          <w:sz w:val="28"/>
          <w:szCs w:val="28"/>
          <w:lang w:eastAsia="ru-RU"/>
        </w:rPr>
        <w:t>.</w:t>
      </w:r>
      <w:proofErr w:type="gramEnd"/>
      <w:r w:rsidRPr="00CD1ABE">
        <w:rPr>
          <w:rFonts w:ascii="Times New Roman" w:eastAsia="Times New Roman" w:hAnsi="Times New Roman"/>
          <w:sz w:val="28"/>
          <w:szCs w:val="28"/>
          <w:lang w:eastAsia="ru-RU"/>
        </w:rPr>
        <w:t>/</w:t>
      </w:r>
      <w:proofErr w:type="gramStart"/>
      <w:r w:rsidRPr="00CD1ABE">
        <w:rPr>
          <w:rFonts w:ascii="Times New Roman" w:eastAsia="Times New Roman" w:hAnsi="Times New Roman"/>
          <w:sz w:val="28"/>
          <w:szCs w:val="28"/>
          <w:lang w:eastAsia="ru-RU"/>
        </w:rPr>
        <w:t>ч</w:t>
      </w:r>
      <w:proofErr w:type="gramEnd"/>
      <w:r w:rsidRPr="00CD1ABE">
        <w:rPr>
          <w:rFonts w:ascii="Times New Roman" w:eastAsia="Times New Roman" w:hAnsi="Times New Roman"/>
          <w:sz w:val="28"/>
          <w:szCs w:val="28"/>
          <w:lang w:eastAsia="ru-RU"/>
        </w:rPr>
        <w:t>ас на одну полосу движения, равную 0,75 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3.13.5 Сооружения предприятий мелкорозничной торговли, бытового обслуживания и питания рекомендуется размещать на территориях пешеходных зон, в парках, садах, на бульварах поселения. Сооружения рекомендуется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 200 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3.13.6. Размещение остановочных павильонов рекомендуется предусматривать в местах остановок наземного пассажирского транспорта. Для установки павильона рекомендуется предусматривать площадку с твердыми видами покрытия размером 2,0 x 5,0 м и более. Расстояние от края проезжей части до ближайшей конструкции павильона рекомендуется устанавливать не менее</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 xml:space="preserve">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w:t>
      </w:r>
      <w:proofErr w:type="gramStart"/>
      <w:r w:rsidRPr="00CD1ABE">
        <w:rPr>
          <w:rFonts w:ascii="Times New Roman" w:eastAsia="Times New Roman" w:hAnsi="Times New Roman"/>
          <w:sz w:val="28"/>
          <w:szCs w:val="28"/>
          <w:lang w:eastAsia="ru-RU"/>
        </w:rPr>
        <w:t>соответствующими</w:t>
      </w:r>
      <w:proofErr w:type="gramEnd"/>
      <w:r w:rsidRPr="00CD1ABE">
        <w:rPr>
          <w:rFonts w:ascii="Times New Roman" w:eastAsia="Times New Roman" w:hAnsi="Times New Roman"/>
          <w:sz w:val="28"/>
          <w:szCs w:val="28"/>
          <w:lang w:eastAsia="ru-RU"/>
        </w:rPr>
        <w:t xml:space="preserve"> ГОСТ и СНиП.</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3.13.7. Размещение туалетных кабин рекомендуется предусматривать на активно посещаемых территориях поселения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АЗС, на автостоянках, а также - при некапитальных нестационарных сооружениях питания. Следует учитывать, что не допускается размещение туалетных кабин на придомовой территории, при этом расстояние до жилых и общественных зданий должно быть не менее 20 м. Туалетную кабину необходимо устанавливать на твердые виды покрытия.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uppressAutoHyphens/>
        <w:spacing w:after="0" w:line="240" w:lineRule="auto"/>
        <w:contextualSpacing/>
        <w:jc w:val="center"/>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3.14. Общие требования к состоянию и облику зданий</w:t>
      </w:r>
    </w:p>
    <w:p w:rsidR="00CD1ABE" w:rsidRPr="00CD1ABE" w:rsidRDefault="00CD1ABE" w:rsidP="00CD1ABE">
      <w:pPr>
        <w:suppressAutoHyphens/>
        <w:spacing w:after="0" w:line="240" w:lineRule="auto"/>
        <w:contextualSpacing/>
        <w:jc w:val="center"/>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различного назначения и различной формы собственности</w:t>
      </w:r>
    </w:p>
    <w:p w:rsidR="00CD1ABE" w:rsidRPr="00CD1ABE" w:rsidRDefault="00CD1ABE" w:rsidP="00CD1ABE">
      <w:pPr>
        <w:suppressAutoHyphens/>
        <w:spacing w:after="0" w:line="240" w:lineRule="auto"/>
        <w:contextualSpacing/>
        <w:jc w:val="both"/>
        <w:rPr>
          <w:rFonts w:ascii="Times New Roman" w:eastAsia="Times New Roman" w:hAnsi="Times New Roman"/>
          <w:sz w:val="28"/>
          <w:szCs w:val="20"/>
          <w:lang w:eastAsia="ru-RU"/>
        </w:rPr>
      </w:pP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3.14.1. К зданиям и сооружениям, фасады которых определяют архитектурный облик застройки населенных пунктов поселения, относятся все расположенные на территории населенных пунктов (эксплуатируемые, строящиеся, реконструируемые):</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здания административного и общественно-культурного назначения;</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жилые здания;</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lastRenderedPageBreak/>
        <w:t>сооружения облегченного типа (торговые павильоны, киоски, гаражи и прочие аналогичные объекты);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ограждения и другие стационарные архитектурные формы, размещенные на прилегающих к зданиям, строениям, сооружениям земельных участках.</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 xml:space="preserve">3.14.2. </w:t>
      </w:r>
      <w:proofErr w:type="gramStart"/>
      <w:r w:rsidRPr="00CD1ABE">
        <w:rPr>
          <w:rFonts w:ascii="Times New Roman" w:eastAsia="Times New Roman" w:hAnsi="Times New Roman"/>
          <w:sz w:val="28"/>
          <w:szCs w:val="20"/>
          <w:lang w:eastAsia="ru-RU"/>
        </w:rPr>
        <w:t>Архитектурное решение</w:t>
      </w:r>
      <w:proofErr w:type="gramEnd"/>
      <w:r w:rsidRPr="00CD1ABE">
        <w:rPr>
          <w:rFonts w:ascii="Times New Roman" w:eastAsia="Times New Roman" w:hAnsi="Times New Roman"/>
          <w:sz w:val="28"/>
          <w:szCs w:val="20"/>
          <w:lang w:eastAsia="ru-RU"/>
        </w:rPr>
        <w:t xml:space="preserve"> фасадов объекта формируется с учетом:</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функционального назначения объекта (</w:t>
      </w:r>
      <w:proofErr w:type="gramStart"/>
      <w:r w:rsidRPr="00CD1ABE">
        <w:rPr>
          <w:rFonts w:ascii="Times New Roman" w:eastAsia="Times New Roman" w:hAnsi="Times New Roman"/>
          <w:sz w:val="28"/>
          <w:szCs w:val="20"/>
          <w:lang w:eastAsia="ru-RU"/>
        </w:rPr>
        <w:t>жилое</w:t>
      </w:r>
      <w:proofErr w:type="gramEnd"/>
      <w:r w:rsidRPr="00CD1ABE">
        <w:rPr>
          <w:rFonts w:ascii="Times New Roman" w:eastAsia="Times New Roman" w:hAnsi="Times New Roman"/>
          <w:sz w:val="28"/>
          <w:szCs w:val="20"/>
          <w:lang w:eastAsia="ru-RU"/>
        </w:rPr>
        <w:t>, промышленное, административное, культурно-просветительское, физкультурно-спортивное и так далее);</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местоположение объекта в структуре населенных пунктов поселения;</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зон визуального восприятия (участие в формировании силуэта и/или панорамы, визуальный акцент, визуальная доминанта);</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 xml:space="preserve">типа (архетип и стилистика), архитектурной </w:t>
      </w:r>
      <w:proofErr w:type="spellStart"/>
      <w:r w:rsidRPr="00CD1ABE">
        <w:rPr>
          <w:rFonts w:ascii="Times New Roman" w:eastAsia="Times New Roman" w:hAnsi="Times New Roman"/>
          <w:sz w:val="28"/>
          <w:szCs w:val="20"/>
          <w:lang w:eastAsia="ru-RU"/>
        </w:rPr>
        <w:t>колористики</w:t>
      </w:r>
      <w:proofErr w:type="spellEnd"/>
      <w:r w:rsidRPr="00CD1ABE">
        <w:rPr>
          <w:rFonts w:ascii="Times New Roman" w:eastAsia="Times New Roman" w:hAnsi="Times New Roman"/>
          <w:sz w:val="28"/>
          <w:szCs w:val="20"/>
          <w:lang w:eastAsia="ru-RU"/>
        </w:rPr>
        <w:t xml:space="preserve"> окружающей застройки;</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материала существующих ограждающих конструкций.</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0"/>
          <w:lang w:eastAsia="ru-RU"/>
        </w:rPr>
      </w:pPr>
      <w:r w:rsidRPr="00CD1ABE">
        <w:rPr>
          <w:rFonts w:ascii="Times New Roman" w:eastAsia="Times New Roman" w:hAnsi="Times New Roman"/>
          <w:sz w:val="28"/>
          <w:szCs w:val="20"/>
          <w:lang w:eastAsia="ru-RU"/>
        </w:rPr>
        <w:t xml:space="preserve">3.14.3. Формирование </w:t>
      </w:r>
      <w:proofErr w:type="gramStart"/>
      <w:r w:rsidRPr="00CD1ABE">
        <w:rPr>
          <w:rFonts w:ascii="Times New Roman" w:eastAsia="Times New Roman" w:hAnsi="Times New Roman"/>
          <w:sz w:val="28"/>
          <w:szCs w:val="20"/>
          <w:lang w:eastAsia="ru-RU"/>
        </w:rPr>
        <w:t>архитектурного решения</w:t>
      </w:r>
      <w:proofErr w:type="gramEnd"/>
      <w:r w:rsidRPr="00CD1ABE">
        <w:rPr>
          <w:rFonts w:ascii="Times New Roman" w:eastAsia="Times New Roman" w:hAnsi="Times New Roman"/>
          <w:sz w:val="28"/>
          <w:szCs w:val="20"/>
          <w:lang w:eastAsia="ru-RU"/>
        </w:rPr>
        <w:t xml:space="preserve">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lang w:eastAsia="ru-RU"/>
        </w:rPr>
        <w:t>3.14.4.</w:t>
      </w:r>
      <w:r w:rsidRPr="00CD1ABE">
        <w:rPr>
          <w:rFonts w:ascii="Times New Roman" w:eastAsia="Arial" w:hAnsi="Times New Roman"/>
          <w:sz w:val="28"/>
          <w:szCs w:val="28"/>
          <w:lang w:eastAsia="ru-RU"/>
        </w:rPr>
        <w:t xml:space="preserve"> Проектирование оформления и оборудования зданий, строений и сооружений включает в себя: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другие), размещение антенн, водосточных труб, </w:t>
      </w:r>
      <w:proofErr w:type="spellStart"/>
      <w:r w:rsidRPr="00CD1ABE">
        <w:rPr>
          <w:rFonts w:ascii="Times New Roman" w:eastAsia="Arial" w:hAnsi="Times New Roman"/>
          <w:sz w:val="28"/>
          <w:szCs w:val="28"/>
          <w:lang w:eastAsia="ru-RU"/>
        </w:rPr>
        <w:t>отмостки</w:t>
      </w:r>
      <w:proofErr w:type="spellEnd"/>
      <w:r w:rsidRPr="00CD1ABE">
        <w:rPr>
          <w:rFonts w:ascii="Times New Roman" w:eastAsia="Arial" w:hAnsi="Times New Roman"/>
          <w:sz w:val="28"/>
          <w:szCs w:val="28"/>
          <w:lang w:eastAsia="ru-RU"/>
        </w:rPr>
        <w:t>, домовых знаков, защитных сеток и тому подобное.</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3.14.5. Колористическое решение зданий и сооружений рекомендуется проектировать с учетом концепции общего цветового решения застройки улиц и территорий поселения.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3.14.6. При проектировании входных групп, обновлении, изменении фасадов зданий, сооружений не допускается: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закрытие существующих декоративных, архитектурных и художественных элементов фасад элементами входной группы, новой отделкой и рекламой;</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устройство опорных элементов (в том числе колонн, стоек), препятствующих движению пешеходов;</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прокладка сетей инженерно-технического обеспечения открытым способом по фасаду здания, выходящему на улицу;</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устройство входов, расположенных выше первого этажа, на фасадах объектов культурного наследия.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3.14.7. На зданиях и сооружениях населенных пунктов должны быть размещены следующие домовые знаки: указатель наименования улицы, </w:t>
      </w:r>
      <w:r w:rsidRPr="00CD1ABE">
        <w:rPr>
          <w:rFonts w:ascii="Times New Roman" w:eastAsia="Arial" w:hAnsi="Times New Roman"/>
          <w:sz w:val="28"/>
          <w:szCs w:val="28"/>
          <w:lang w:eastAsia="ru-RU"/>
        </w:rPr>
        <w:lastRenderedPageBreak/>
        <w:t>переулка, площади, проспекта, указатель номера дома и корпуса, указатель номера подъезда и квартир, международный символ доступности объекта для инвалидов.</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3.14.8. Дополнительно на фасадах зданий могут размещаться: </w:t>
      </w:r>
      <w:proofErr w:type="spellStart"/>
      <w:r w:rsidRPr="00CD1ABE">
        <w:rPr>
          <w:rFonts w:ascii="Times New Roman" w:eastAsia="Arial" w:hAnsi="Times New Roman"/>
          <w:sz w:val="28"/>
          <w:szCs w:val="28"/>
          <w:lang w:eastAsia="ru-RU"/>
        </w:rPr>
        <w:t>флагодержатели</w:t>
      </w:r>
      <w:proofErr w:type="spellEnd"/>
      <w:r w:rsidRPr="00CD1ABE">
        <w:rPr>
          <w:rFonts w:ascii="Times New Roman" w:eastAsia="Arial" w:hAnsi="Times New Roman"/>
          <w:sz w:val="28"/>
          <w:szCs w:val="28"/>
          <w:lang w:eastAsia="ru-RU"/>
        </w:rPr>
        <w:t xml:space="preserve">,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указатель сооружений подземного газопровода. </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3.14.9. Для обеспечения поверхностного водоотвода от зданий и сооружений по их периметру рекомендуется предусматривать устройство </w:t>
      </w:r>
      <w:proofErr w:type="spellStart"/>
      <w:r w:rsidRPr="00CD1ABE">
        <w:rPr>
          <w:rFonts w:ascii="Times New Roman" w:eastAsia="Arial" w:hAnsi="Times New Roman"/>
          <w:sz w:val="28"/>
          <w:szCs w:val="28"/>
          <w:lang w:eastAsia="ru-RU"/>
        </w:rPr>
        <w:t>отмостки</w:t>
      </w:r>
      <w:proofErr w:type="spellEnd"/>
      <w:r w:rsidRPr="00CD1ABE">
        <w:rPr>
          <w:rFonts w:ascii="Times New Roman" w:eastAsia="Arial" w:hAnsi="Times New Roman"/>
          <w:sz w:val="28"/>
          <w:szCs w:val="28"/>
          <w:lang w:eastAsia="ru-RU"/>
        </w:rPr>
        <w:t xml:space="preserve"> с надежной гидроизоляцией. Уклон </w:t>
      </w:r>
      <w:proofErr w:type="spellStart"/>
      <w:r w:rsidRPr="00CD1ABE">
        <w:rPr>
          <w:rFonts w:ascii="Times New Roman" w:eastAsia="Arial" w:hAnsi="Times New Roman"/>
          <w:sz w:val="28"/>
          <w:szCs w:val="28"/>
          <w:lang w:eastAsia="ru-RU"/>
        </w:rPr>
        <w:t>отмостки</w:t>
      </w:r>
      <w:proofErr w:type="spellEnd"/>
      <w:r w:rsidRPr="00CD1ABE">
        <w:rPr>
          <w:rFonts w:ascii="Times New Roman" w:eastAsia="Arial" w:hAnsi="Times New Roman"/>
          <w:sz w:val="28"/>
          <w:szCs w:val="28"/>
          <w:lang w:eastAsia="ru-RU"/>
        </w:rPr>
        <w:t xml:space="preserve"> рекомендуется принимать не менее 10 промилле в сторону от здания. Ширину </w:t>
      </w:r>
      <w:proofErr w:type="spellStart"/>
      <w:r w:rsidRPr="00CD1ABE">
        <w:rPr>
          <w:rFonts w:ascii="Times New Roman" w:eastAsia="Arial" w:hAnsi="Times New Roman"/>
          <w:sz w:val="28"/>
          <w:szCs w:val="28"/>
          <w:lang w:eastAsia="ru-RU"/>
        </w:rPr>
        <w:t>отмостки</w:t>
      </w:r>
      <w:proofErr w:type="spellEnd"/>
      <w:r w:rsidRPr="00CD1ABE">
        <w:rPr>
          <w:rFonts w:ascii="Times New Roman" w:eastAsia="Arial" w:hAnsi="Times New Roman"/>
          <w:sz w:val="28"/>
          <w:szCs w:val="28"/>
          <w:lang w:eastAsia="ru-RU"/>
        </w:rPr>
        <w:t xml:space="preserve">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w:t>
      </w:r>
      <w:proofErr w:type="spellStart"/>
      <w:r w:rsidRPr="00CD1ABE">
        <w:rPr>
          <w:rFonts w:ascii="Times New Roman" w:eastAsia="Arial" w:hAnsi="Times New Roman"/>
          <w:sz w:val="28"/>
          <w:szCs w:val="28"/>
          <w:lang w:eastAsia="ru-RU"/>
        </w:rPr>
        <w:t>отмостки</w:t>
      </w:r>
      <w:proofErr w:type="spellEnd"/>
      <w:r w:rsidRPr="00CD1ABE">
        <w:rPr>
          <w:rFonts w:ascii="Times New Roman" w:eastAsia="Arial" w:hAnsi="Times New Roman"/>
          <w:sz w:val="28"/>
          <w:szCs w:val="28"/>
          <w:lang w:eastAsia="ru-RU"/>
        </w:rPr>
        <w:t xml:space="preserve"> обычно выполняет тротуар с твердым видом покрытия.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3.14.10. При организации стока воды со скатных крыш через водосточные трубы рекомендуется: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не допускать высоты свободного падения воды из выходного отверстия трубы более 200 мм;</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предусматривать устройство дренажа в местах стока воды из трубы на газон или иные мягкие виды покрытия.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3.14.11. 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(ступени и тому подобное), устройствами и приспособлениями для перемещения инвалидов и маломобильных групп населения (пандусы, перила и прочее).</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3.14.12. При входных группах должны быть предусмотрены площадки с твердыми видами покрытия и различными приемами озеленения. Организация площадок при входах может быть предусмотрена как в границах территории участка, так и на прилегающих к входным группам общественных территориях поселения.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3.14.13. </w:t>
      </w:r>
      <w:proofErr w:type="gramStart"/>
      <w:r w:rsidRPr="00CD1ABE">
        <w:rPr>
          <w:rFonts w:ascii="Times New Roman" w:eastAsia="Arial" w:hAnsi="Times New Roman"/>
          <w:sz w:val="28"/>
          <w:szCs w:val="28"/>
          <w:lang w:eastAsia="ru-RU"/>
        </w:rPr>
        <w:t>Возможно</w:t>
      </w:r>
      <w:proofErr w:type="gramEnd"/>
      <w:r w:rsidRPr="00CD1ABE">
        <w:rPr>
          <w:rFonts w:ascii="Times New Roman" w:eastAsia="Arial" w:hAnsi="Times New Roman"/>
          <w:sz w:val="28"/>
          <w:szCs w:val="28"/>
          <w:lang w:eastAsia="ru-RU"/>
        </w:rPr>
        <w:t xml:space="preserve"> допускать использование части площадки при входных группах для временной стоянки легкового транспорта, если при этом обеспечивается ширина прохода, необходимая для пропуска пешеходного потока, что рекомендуется подтверждать расчетом (приложение № 2 к настоящим Правилам). В этом случае следует </w:t>
      </w:r>
      <w:r w:rsidRPr="00CD1ABE">
        <w:rPr>
          <w:rFonts w:ascii="Times New Roman" w:eastAsia="Arial" w:hAnsi="Times New Roman"/>
          <w:sz w:val="28"/>
          <w:szCs w:val="28"/>
          <w:lang w:eastAsia="ru-RU"/>
        </w:rPr>
        <w:lastRenderedPageBreak/>
        <w:t>предусматривать наличие разделяющих элементов (стационарного или переносного ограждения), контейнерного озеленения.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3.14.14. Для защиты пешеходов и выступающих стеклянных витрин от падения снежного настила и сосулек с края крыши рекомендуется предусматривать установку специальных защитных сеток на уровне второго этажа. Для предотвращения образования сосулек рекомендуется применение электрического контура по внешнему периметру крыши.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3.14.15. Отделку фасадов зданий, строений и сооружений рекомендуется осуществлять по цветовому решению в соответствии с каталогом цветов по RAL CLASSIC:</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 стены: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1013 - белая устрица,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1014 - слоновая кость,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1015 - светлая слоновая кость,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1047 - </w:t>
      </w:r>
      <w:proofErr w:type="spellStart"/>
      <w:r w:rsidRPr="00CD1ABE">
        <w:rPr>
          <w:rFonts w:ascii="Times New Roman" w:eastAsia="Times New Roman" w:hAnsi="Times New Roman"/>
          <w:sz w:val="28"/>
          <w:szCs w:val="28"/>
          <w:lang w:eastAsia="ru-RU"/>
        </w:rPr>
        <w:t>телегрей</w:t>
      </w:r>
      <w:proofErr w:type="spellEnd"/>
      <w:r w:rsidRPr="00CD1ABE">
        <w:rPr>
          <w:rFonts w:ascii="Times New Roman" w:eastAsia="Times New Roman" w:hAnsi="Times New Roman"/>
          <w:sz w:val="28"/>
          <w:szCs w:val="28"/>
          <w:lang w:eastAsia="ru-RU"/>
        </w:rPr>
        <w:t xml:space="preserve"> 4,</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8000 - зелено-коричневый,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8001 - охра коричневая,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8002 - сигнально-коричневый,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8003 - глиняный коричневый,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9003 - сигнальный белый,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9002 - светло-серый,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9001 - кремово-белый,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7034 - желто-серый,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7033 - цементно-белый,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7032 - галечно-белый,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7001 - серебристо-серый,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7002 - оливково-серый,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7003 - серый мох,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7004 - сигнально-серый;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2) выступающие части фасада - </w:t>
      </w:r>
      <w:proofErr w:type="gramStart"/>
      <w:r w:rsidRPr="00CD1ABE">
        <w:rPr>
          <w:rFonts w:ascii="Times New Roman" w:eastAsia="Times New Roman" w:hAnsi="Times New Roman"/>
          <w:sz w:val="28"/>
          <w:szCs w:val="28"/>
          <w:lang w:eastAsia="ru-RU"/>
        </w:rPr>
        <w:t>белый</w:t>
      </w:r>
      <w:proofErr w:type="gramEnd"/>
      <w:r w:rsidRPr="00CD1ABE">
        <w:rPr>
          <w:rFonts w:ascii="Times New Roman" w:eastAsia="Times New Roman" w:hAnsi="Times New Roman"/>
          <w:sz w:val="28"/>
          <w:szCs w:val="28"/>
          <w:lang w:eastAsia="ru-RU"/>
        </w:rPr>
        <w:t>;</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 цоколь: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7036 - платиново-серый,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7037 - пыльно-серый,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7038 - агатовый 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7039 - кварцевый 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7040 - серое окно,</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7001 - серебристо-серый,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7002 - оливково-серый,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7003 - серый мох,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7004 - сигнальный 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7031 - сине-серый,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7032 - галечный 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7033 - цементно-серый,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7034 - желто-серый,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7035 - светло-серый;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4) кровля: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3005 - винно-красный,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3007 - темно-красный,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3009 - оксид красный,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7004 - сигнальный 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8004 - медно-коричневый,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8007 - палево-коричневый,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8000 - зелено-коричневый,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8011 - орехово-коричневый,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8014 - сепия коричневая,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8028 - терракотовый.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Цветовое решение кровли: </w:t>
      </w:r>
      <w:proofErr w:type="gramStart"/>
      <w:r w:rsidRPr="00CD1ABE">
        <w:rPr>
          <w:rFonts w:ascii="Times New Roman" w:eastAsia="Times New Roman" w:hAnsi="Times New Roman"/>
          <w:sz w:val="28"/>
          <w:szCs w:val="28"/>
          <w:lang w:eastAsia="ru-RU"/>
        </w:rPr>
        <w:t>светло-серый</w:t>
      </w:r>
      <w:proofErr w:type="gramEnd"/>
      <w:r w:rsidRPr="00CD1ABE">
        <w:rPr>
          <w:rFonts w:ascii="Times New Roman" w:eastAsia="Times New Roman" w:hAnsi="Times New Roman"/>
          <w:sz w:val="28"/>
          <w:szCs w:val="28"/>
          <w:lang w:eastAsia="ru-RU"/>
        </w:rPr>
        <w:t>, темно-зеленый применять в зонах сложившейся застройки, где указанные цветовые решения имеются.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3.14.16. При ремонте, изменении </w:t>
      </w:r>
      <w:proofErr w:type="gramStart"/>
      <w:r w:rsidRPr="00CD1ABE">
        <w:rPr>
          <w:rFonts w:ascii="Times New Roman" w:eastAsia="Times New Roman" w:hAnsi="Times New Roman"/>
          <w:sz w:val="28"/>
          <w:szCs w:val="28"/>
          <w:lang w:eastAsia="ru-RU"/>
        </w:rPr>
        <w:t>архитектурного решения</w:t>
      </w:r>
      <w:proofErr w:type="gramEnd"/>
      <w:r w:rsidRPr="00CD1ABE">
        <w:rPr>
          <w:rFonts w:ascii="Times New Roman" w:eastAsia="Times New Roman" w:hAnsi="Times New Roman"/>
          <w:sz w:val="28"/>
          <w:szCs w:val="28"/>
          <w:lang w:eastAsia="ru-RU"/>
        </w:rPr>
        <w:t xml:space="preserve"> главных фасадов зданий, строений и сооружений, устранение диссонирующих элементов, упорядочение архитектурного решения и габаритов оконных и дверных проемов, остекления, водосточных труб рекомендуется производить по цветовому решению в соответствии с каталогом цветов по RAL CLASSIC:</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 оконные рамы: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9010 - белый,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8001 - охра коричневая,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8002 - сигнальный коричневый,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8003 - глиняный коричневый,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7047 - </w:t>
      </w:r>
      <w:proofErr w:type="spellStart"/>
      <w:r w:rsidRPr="00CD1ABE">
        <w:rPr>
          <w:rFonts w:ascii="Times New Roman" w:eastAsia="Times New Roman" w:hAnsi="Times New Roman"/>
          <w:sz w:val="28"/>
          <w:szCs w:val="28"/>
          <w:lang w:eastAsia="ru-RU"/>
        </w:rPr>
        <w:t>телегрей</w:t>
      </w:r>
      <w:proofErr w:type="spellEnd"/>
      <w:r w:rsidRPr="00CD1ABE">
        <w:rPr>
          <w:rFonts w:ascii="Times New Roman" w:eastAsia="Times New Roman" w:hAnsi="Times New Roman"/>
          <w:sz w:val="28"/>
          <w:szCs w:val="28"/>
          <w:lang w:eastAsia="ru-RU"/>
        </w:rPr>
        <w:t xml:space="preserve"> 4,</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8007 - палево-коричневый,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8008 - оливково-коричневый;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2) </w:t>
      </w:r>
      <w:proofErr w:type="spellStart"/>
      <w:r w:rsidRPr="00CD1ABE">
        <w:rPr>
          <w:rFonts w:ascii="Times New Roman" w:eastAsia="Times New Roman" w:hAnsi="Times New Roman"/>
          <w:sz w:val="28"/>
          <w:szCs w:val="28"/>
          <w:lang w:eastAsia="ru-RU"/>
        </w:rPr>
        <w:t>тонирование</w:t>
      </w:r>
      <w:proofErr w:type="spellEnd"/>
      <w:r w:rsidRPr="00CD1ABE">
        <w:rPr>
          <w:rFonts w:ascii="Times New Roman" w:eastAsia="Times New Roman" w:hAnsi="Times New Roman"/>
          <w:sz w:val="28"/>
          <w:szCs w:val="28"/>
          <w:lang w:eastAsia="ru-RU"/>
        </w:rPr>
        <w:t xml:space="preserve"> стекла: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9006 - бело-алюминиевый,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9018 - </w:t>
      </w:r>
      <w:proofErr w:type="spellStart"/>
      <w:r w:rsidRPr="00CD1ABE">
        <w:rPr>
          <w:rFonts w:ascii="Times New Roman" w:eastAsia="Times New Roman" w:hAnsi="Times New Roman"/>
          <w:sz w:val="28"/>
          <w:szCs w:val="28"/>
          <w:lang w:eastAsia="ru-RU"/>
        </w:rPr>
        <w:t>папирусно</w:t>
      </w:r>
      <w:proofErr w:type="spellEnd"/>
      <w:r w:rsidRPr="00CD1ABE">
        <w:rPr>
          <w:rFonts w:ascii="Times New Roman" w:eastAsia="Times New Roman" w:hAnsi="Times New Roman"/>
          <w:sz w:val="28"/>
          <w:szCs w:val="28"/>
          <w:lang w:eastAsia="ru-RU"/>
        </w:rPr>
        <w:t>-белый,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1035 - перламутрово-бежевый,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1036 - перламутрово-золотой;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 водосточные трубы, желоба (под цвет кровли):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9010 - белый,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3005 - винно-красный,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3007 - темно-красный,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3009 - оксид красный,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8004 - медно-коричневый,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8007 - палево-коричневый,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8008 - оливково-коричневый,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8011 - орехово-коричневый.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3.14.17. На главных фасадах зданий, строений и сооружений рекомендуется предусматривать адресные аншлаги по цветовому решению в соответствии с каталогом цветов по RAL CLASSIC:</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6004 - сине-зеленый (фон),</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5020 - океанская синь (фон),</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 xml:space="preserve">9010 - </w:t>
      </w:r>
      <w:proofErr w:type="gramStart"/>
      <w:r w:rsidRPr="00CD1ABE">
        <w:rPr>
          <w:rFonts w:ascii="Times New Roman" w:eastAsia="Times New Roman" w:hAnsi="Times New Roman"/>
          <w:sz w:val="28"/>
          <w:szCs w:val="28"/>
          <w:lang w:eastAsia="ru-RU"/>
        </w:rPr>
        <w:t>белый</w:t>
      </w:r>
      <w:proofErr w:type="gramEnd"/>
      <w:r w:rsidRPr="00CD1ABE">
        <w:rPr>
          <w:rFonts w:ascii="Times New Roman" w:eastAsia="Times New Roman" w:hAnsi="Times New Roman"/>
          <w:sz w:val="28"/>
          <w:szCs w:val="28"/>
          <w:lang w:eastAsia="ru-RU"/>
        </w:rPr>
        <w:t xml:space="preserve"> (буквы, цифры, рамки).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3.14.18. На фасадах зданий, строений и сооружений рекомендуется размещать вывески (фон, буквы, рамки) в соответствии с колористическим и цветовым решением согласно каталогу цветов по RAL CLASSIC:</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1000 - зелено-бежевый,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1002 - желтый песок,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1014 - слоновая кость,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1016 - серо-желтый,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1018 - желтый цинк,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1019 - серый бежевый,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1027 - </w:t>
      </w:r>
      <w:proofErr w:type="gramStart"/>
      <w:r w:rsidRPr="00CD1ABE">
        <w:rPr>
          <w:rFonts w:ascii="Times New Roman" w:eastAsia="Times New Roman" w:hAnsi="Times New Roman"/>
          <w:sz w:val="28"/>
          <w:szCs w:val="28"/>
          <w:lang w:eastAsia="ru-RU"/>
        </w:rPr>
        <w:t>желтое</w:t>
      </w:r>
      <w:proofErr w:type="gramEnd"/>
      <w:r w:rsidRPr="00CD1ABE">
        <w:rPr>
          <w:rFonts w:ascii="Times New Roman" w:eastAsia="Times New Roman" w:hAnsi="Times New Roman"/>
          <w:sz w:val="28"/>
          <w:szCs w:val="28"/>
          <w:lang w:eastAsia="ru-RU"/>
        </w:rPr>
        <w:t xml:space="preserve"> карри,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1035 - перламутрово-бежевый,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1036 - перламутрово-золотой,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2000 - желто-оранжевый,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2001 - красно-оранжевый,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2003 - оранжевая пастель,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2009 - оранжевый глубокий,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2010 - оранжевый бледный,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2011 - глубоко оранжевый,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2012 - оранжевый лосось,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2013 - перламутрово-оранжевый,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3000 - красное пламя,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3001 - красный,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3009 - красная окись,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3012 - бежево-красный,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3015 - легкий розовый,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3017 - роза,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3027 - красная малина,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3032 - перламутрово-рубиновый,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4001 - красная сирень,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4002 - </w:t>
      </w:r>
      <w:proofErr w:type="gramStart"/>
      <w:r w:rsidRPr="00CD1ABE">
        <w:rPr>
          <w:rFonts w:ascii="Times New Roman" w:eastAsia="Times New Roman" w:hAnsi="Times New Roman"/>
          <w:sz w:val="28"/>
          <w:szCs w:val="28"/>
          <w:lang w:eastAsia="ru-RU"/>
        </w:rPr>
        <w:t>фиолетовый</w:t>
      </w:r>
      <w:proofErr w:type="gramEnd"/>
      <w:r w:rsidRPr="00CD1ABE">
        <w:rPr>
          <w:rFonts w:ascii="Times New Roman" w:eastAsia="Times New Roman" w:hAnsi="Times New Roman"/>
          <w:sz w:val="28"/>
          <w:szCs w:val="28"/>
          <w:lang w:eastAsia="ru-RU"/>
        </w:rPr>
        <w:t xml:space="preserve"> красный,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4003 - фиолетовый вереск,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4005 - синяя сирень,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4007 - фиолетово-пурпурный,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4008 - фиолетовый,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4009 - фиолетовая пастель,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5000 - фиолетово-синий,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5001 - </w:t>
      </w:r>
      <w:proofErr w:type="gramStart"/>
      <w:r w:rsidRPr="00CD1ABE">
        <w:rPr>
          <w:rFonts w:ascii="Times New Roman" w:eastAsia="Times New Roman" w:hAnsi="Times New Roman"/>
          <w:sz w:val="28"/>
          <w:szCs w:val="28"/>
          <w:lang w:eastAsia="ru-RU"/>
        </w:rPr>
        <w:t>зеленый</w:t>
      </w:r>
      <w:proofErr w:type="gramEnd"/>
      <w:r w:rsidRPr="00CD1ABE">
        <w:rPr>
          <w:rFonts w:ascii="Times New Roman" w:eastAsia="Times New Roman" w:hAnsi="Times New Roman"/>
          <w:sz w:val="28"/>
          <w:szCs w:val="28"/>
          <w:lang w:eastAsia="ru-RU"/>
        </w:rPr>
        <w:t xml:space="preserve"> синий,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5003 - синий сапфир,</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5012 - легкий синий,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5013 - синий кобальт,</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5014 - синяя птица,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5018 - бирюзово-синий,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5019 - синий </w:t>
      </w:r>
      <w:proofErr w:type="spellStart"/>
      <w:r w:rsidRPr="00CD1ABE">
        <w:rPr>
          <w:rFonts w:ascii="Times New Roman" w:eastAsia="Times New Roman" w:hAnsi="Times New Roman"/>
          <w:sz w:val="28"/>
          <w:szCs w:val="28"/>
          <w:lang w:eastAsia="ru-RU"/>
        </w:rPr>
        <w:t>капри</w:t>
      </w:r>
      <w:proofErr w:type="spellEnd"/>
      <w:r w:rsidRPr="00CD1ABE">
        <w:rPr>
          <w:rFonts w:ascii="Times New Roman" w:eastAsia="Times New Roman" w:hAnsi="Times New Roman"/>
          <w:sz w:val="28"/>
          <w:szCs w:val="28"/>
          <w:lang w:eastAsia="ru-RU"/>
        </w:rPr>
        <w:t>,</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5020 - синий океан,</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5024 - синяя пастель,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6000 - зеленый воск,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6002 - зеленый лист,</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6003 - зеленая маслина,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6019 - зеленая пастель,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6026 - зеленый опал,</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6027 - легкий зеленый,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6033 - бирюзовая мята,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7000 - серая белка,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7001 - серое серебро,</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7008 - хаки серый,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7021 - серо-черный,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9001 - сливочно-белый,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9002 - серо-белый,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9006 - белый алюминий,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9007 - серый алюминий,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9010 - белый,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9018 - белый папирус.</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3.14.19. </w:t>
      </w:r>
      <w:proofErr w:type="spellStart"/>
      <w:r w:rsidRPr="00CD1ABE">
        <w:rPr>
          <w:rFonts w:ascii="Times New Roman" w:eastAsia="Times New Roman" w:hAnsi="Times New Roman"/>
          <w:sz w:val="28"/>
          <w:szCs w:val="28"/>
          <w:lang w:eastAsia="ru-RU"/>
        </w:rPr>
        <w:t>Колористика</w:t>
      </w:r>
      <w:proofErr w:type="spellEnd"/>
      <w:r w:rsidRPr="00CD1ABE">
        <w:rPr>
          <w:rFonts w:ascii="Times New Roman" w:eastAsia="Times New Roman" w:hAnsi="Times New Roman"/>
          <w:sz w:val="28"/>
          <w:szCs w:val="28"/>
          <w:lang w:eastAsia="ru-RU"/>
        </w:rPr>
        <w:t xml:space="preserve"> конструкций ограждений, малых архитектурных форм (урны, скамейки, парковые диваны и так далее) не должна диссонировать с фасадами зданий, строений и сооружений и цветовым решением в соответствии с каталогом цветов по RAL CLASSIC:</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урны, рамы, объявления: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6004 - сине-зеленый,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9005 - черный чугун,</w:t>
      </w:r>
    </w:p>
    <w:p w:rsidR="00CD1ABE" w:rsidRPr="00CD1ABE" w:rsidRDefault="00CD1ABE" w:rsidP="00CD1ABE">
      <w:pPr>
        <w:spacing w:after="0" w:line="240" w:lineRule="auto"/>
        <w:ind w:firstLine="709"/>
        <w:contextualSpacing/>
        <w:jc w:val="both"/>
        <w:rPr>
          <w:rFonts w:ascii="Arial" w:eastAsia="Arial" w:hAnsi="Arial" w:cs="Arial"/>
          <w:sz w:val="28"/>
          <w:szCs w:val="28"/>
          <w:lang w:eastAsia="ru-RU"/>
        </w:rPr>
      </w:pPr>
      <w:r w:rsidRPr="00CD1ABE">
        <w:rPr>
          <w:rFonts w:ascii="Times New Roman" w:eastAsia="Arial" w:hAnsi="Times New Roman"/>
          <w:sz w:val="28"/>
          <w:szCs w:val="28"/>
          <w:lang w:eastAsia="ru-RU"/>
        </w:rPr>
        <w:t>1036 - перламутрово-золотой (детали, вензель).</w:t>
      </w:r>
    </w:p>
    <w:p w:rsidR="00CD1ABE" w:rsidRPr="00CD1ABE" w:rsidRDefault="00CD1ABE" w:rsidP="00CD1ABE">
      <w:pPr>
        <w:spacing w:after="0" w:line="240" w:lineRule="auto"/>
        <w:contextualSpacing/>
        <w:rPr>
          <w:rFonts w:ascii="Arial" w:eastAsia="Arial" w:hAnsi="Arial" w:cs="Arial"/>
          <w:lang w:eastAsia="ru-RU"/>
        </w:rPr>
      </w:pPr>
      <w:bookmarkStart w:id="24" w:name="_Toc472352456"/>
    </w:p>
    <w:p w:rsidR="00CD1ABE" w:rsidRPr="00CD1ABE" w:rsidRDefault="00CD1ABE" w:rsidP="00CD1ABE">
      <w:pPr>
        <w:keepNext/>
        <w:keepLines/>
        <w:spacing w:after="0" w:line="240" w:lineRule="auto"/>
        <w:ind w:left="431" w:hanging="431"/>
        <w:contextualSpacing/>
        <w:jc w:val="center"/>
        <w:outlineLvl w:val="0"/>
        <w:rPr>
          <w:rFonts w:ascii="Times New Roman" w:eastAsia="Times New Roman" w:hAnsi="Times New Roman"/>
          <w:sz w:val="28"/>
          <w:szCs w:val="28"/>
          <w:lang w:eastAsia="ru-RU"/>
        </w:rPr>
      </w:pPr>
      <w:bookmarkStart w:id="25" w:name="_Toc35872297"/>
      <w:r w:rsidRPr="00CD1ABE">
        <w:rPr>
          <w:rFonts w:ascii="Times New Roman" w:eastAsia="Times New Roman" w:hAnsi="Times New Roman"/>
          <w:sz w:val="28"/>
          <w:szCs w:val="28"/>
          <w:lang w:eastAsia="ru-RU"/>
        </w:rPr>
        <w:t>3.15. Площадки</w:t>
      </w:r>
      <w:bookmarkEnd w:id="24"/>
      <w:bookmarkEnd w:id="25"/>
    </w:p>
    <w:p w:rsidR="00CD1ABE" w:rsidRPr="00CD1ABE" w:rsidRDefault="00CD1ABE" w:rsidP="00CD1ABE">
      <w:pPr>
        <w:spacing w:after="0" w:line="240" w:lineRule="auto"/>
        <w:contextualSpacing/>
        <w:rPr>
          <w:rFonts w:ascii="Arial" w:eastAsia="Arial" w:hAnsi="Arial" w:cs="Arial"/>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3.15.1. На территории поселения рекомендуется проектировать следующие виды площадок: для игр детей, отдыха взрослых, занятий спортом, установки мусоросборников, выгула и дрессировки собак, стоянок автомобилей.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3.15.2. Детские площадки.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3.15.2.1. Детские площадки обычно предназначены для игр и активного отдыха детей разных возрастов: </w:t>
      </w:r>
      <w:proofErr w:type="spellStart"/>
      <w:r w:rsidRPr="00CD1ABE">
        <w:rPr>
          <w:rFonts w:ascii="Times New Roman" w:eastAsia="Times New Roman" w:hAnsi="Times New Roman"/>
          <w:sz w:val="28"/>
          <w:szCs w:val="28"/>
          <w:lang w:eastAsia="ru-RU"/>
        </w:rPr>
        <w:t>преддошкольного</w:t>
      </w:r>
      <w:proofErr w:type="spellEnd"/>
      <w:r w:rsidRPr="00CD1ABE">
        <w:rPr>
          <w:rFonts w:ascii="Times New Roman" w:eastAsia="Times New Roman" w:hAnsi="Times New Roman"/>
          <w:sz w:val="28"/>
          <w:szCs w:val="28"/>
          <w:lang w:eastAsia="ru-RU"/>
        </w:rPr>
        <w:t xml:space="preserve"> (до 3 лет), дошкольного (до</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(микро-</w:t>
      </w:r>
      <w:proofErr w:type="spellStart"/>
      <w:r w:rsidRPr="00CD1ABE">
        <w:rPr>
          <w:rFonts w:ascii="Times New Roman" w:eastAsia="Times New Roman" w:hAnsi="Times New Roman"/>
          <w:sz w:val="28"/>
          <w:szCs w:val="28"/>
          <w:lang w:eastAsia="ru-RU"/>
        </w:rPr>
        <w:t>скалодромы</w:t>
      </w:r>
      <w:proofErr w:type="spellEnd"/>
      <w:r w:rsidRPr="00CD1ABE">
        <w:rPr>
          <w:rFonts w:ascii="Times New Roman" w:eastAsia="Times New Roman" w:hAnsi="Times New Roman"/>
          <w:sz w:val="28"/>
          <w:szCs w:val="28"/>
          <w:lang w:eastAsia="ru-RU"/>
        </w:rPr>
        <w:t>, велодромы и тому подобное) и оборудование специальных мест для катания на самокатах, роликовых досках и коньках.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3.15.2.2. </w:t>
      </w:r>
      <w:proofErr w:type="gramStart"/>
      <w:r w:rsidRPr="00CD1ABE">
        <w:rPr>
          <w:rFonts w:ascii="Times New Roman" w:eastAsia="Times New Roman" w:hAnsi="Times New Roman"/>
          <w:sz w:val="28"/>
          <w:szCs w:val="28"/>
          <w:lang w:eastAsia="ru-RU"/>
        </w:rPr>
        <w:t xml:space="preserve">Расстояние от окон жилых домов и общественных зданий до границ детских площадок дошкольного возраста рекомендуется принимать </w:t>
      </w:r>
      <w:r w:rsidRPr="00CD1ABE">
        <w:rPr>
          <w:rFonts w:ascii="Times New Roman" w:eastAsia="Times New Roman" w:hAnsi="Times New Roman"/>
          <w:sz w:val="28"/>
          <w:szCs w:val="28"/>
          <w:lang w:eastAsia="ru-RU"/>
        </w:rPr>
        <w:lastRenderedPageBreak/>
        <w:t xml:space="preserve">не менее 10 м, младшего и среднего школьного возраста - не менее 20 м, комплексных игровых площадок - не менее 40 м, спортивно-игровых комплексов - не менее 100 м. Детские площадки для дошкольного и </w:t>
      </w:r>
      <w:proofErr w:type="spellStart"/>
      <w:r w:rsidRPr="00CD1ABE">
        <w:rPr>
          <w:rFonts w:ascii="Times New Roman" w:eastAsia="Times New Roman" w:hAnsi="Times New Roman"/>
          <w:sz w:val="28"/>
          <w:szCs w:val="28"/>
          <w:lang w:eastAsia="ru-RU"/>
        </w:rPr>
        <w:t>преддошкольного</w:t>
      </w:r>
      <w:proofErr w:type="spellEnd"/>
      <w:r w:rsidRPr="00CD1ABE">
        <w:rPr>
          <w:rFonts w:ascii="Times New Roman" w:eastAsia="Times New Roman" w:hAnsi="Times New Roman"/>
          <w:sz w:val="28"/>
          <w:szCs w:val="28"/>
          <w:lang w:eastAsia="ru-RU"/>
        </w:rPr>
        <w:t xml:space="preserve"> возраста рекомендуется размещать на участке жилой застройки, площадки для младшего и среднего</w:t>
      </w:r>
      <w:proofErr w:type="gramEnd"/>
      <w:r w:rsidRPr="00CD1ABE">
        <w:rPr>
          <w:rFonts w:ascii="Times New Roman" w:eastAsia="Times New Roman" w:hAnsi="Times New Roman"/>
          <w:sz w:val="28"/>
          <w:szCs w:val="28"/>
          <w:lang w:eastAsia="ru-RU"/>
        </w:rPr>
        <w:t xml:space="preserve"> школьного возраста, комплексные игровые площадки рекомендуется размещать на озелененных территориях, спортивно-игровые комплексы и места для катания - в парках.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3.15.2.3. Площадки для игр детей на территориях жилого назначения рекомендуется проектировать из расчета 0,5 - 0,7 кв. м на 1 жителя. Размеры и условия размещения площадок рекомендуется проектировать в зависимости от возрастных групп детей и места размещения жилой застройки в поселении.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3.15.2.4. Площадки детей </w:t>
      </w:r>
      <w:proofErr w:type="spellStart"/>
      <w:r w:rsidRPr="00CD1ABE">
        <w:rPr>
          <w:rFonts w:ascii="Times New Roman" w:eastAsia="Times New Roman" w:hAnsi="Times New Roman"/>
          <w:sz w:val="28"/>
          <w:szCs w:val="28"/>
          <w:lang w:eastAsia="ru-RU"/>
        </w:rPr>
        <w:t>преддошкольного</w:t>
      </w:r>
      <w:proofErr w:type="spellEnd"/>
      <w:r w:rsidRPr="00CD1ABE">
        <w:rPr>
          <w:rFonts w:ascii="Times New Roman" w:eastAsia="Times New Roman" w:hAnsi="Times New Roman"/>
          <w:sz w:val="28"/>
          <w:szCs w:val="28"/>
          <w:lang w:eastAsia="ru-RU"/>
        </w:rPr>
        <w:t xml:space="preserve"> возраста могут иметь незначительные размеры (50 - 75 кв. м), размещаться отдельно или совмещаться с площадками для отдыха взрослых - в этом случае общую площадь площадки рекомендуется устанавливать не менее 80 кв. 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3.15.2.5. Оптимальный размер игровых площадок рекомендуется устанавливать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рекомендуется разделять густыми зелеными посадками и (или) декоративными стенками.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3.15.2.6. В условиях исторической или высокоплотной застройки размеры площадок могут приниматься в зависимости от имеющихся территориальных возможностей с компенсацией нормативных показателей на прилегающих территориях поселения или в составе застройки согласно пункту 5.3.6 настоящих Правил.</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3.15.2.7. Детские площадки рекомендуется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При условии изоляции детских площадок зелеными насаждениями (деревья, кустарники) минимальное расстояние от границ детских площадок до гостевых стоянок и участков постоянного и временного хранения автотранспортных средств рекомендуется принимать согласно СанПиН, площадок мусоросборников - 15 м, </w:t>
      </w:r>
      <w:proofErr w:type="spellStart"/>
      <w:r w:rsidRPr="00CD1ABE">
        <w:rPr>
          <w:rFonts w:ascii="Times New Roman" w:eastAsia="Times New Roman" w:hAnsi="Times New Roman"/>
          <w:sz w:val="28"/>
          <w:szCs w:val="28"/>
          <w:lang w:eastAsia="ru-RU"/>
        </w:rPr>
        <w:t>отстойно</w:t>
      </w:r>
      <w:proofErr w:type="spellEnd"/>
      <w:r w:rsidRPr="00CD1ABE">
        <w:rPr>
          <w:rFonts w:ascii="Times New Roman" w:eastAsia="Times New Roman" w:hAnsi="Times New Roman"/>
          <w:sz w:val="28"/>
          <w:szCs w:val="28"/>
          <w:lang w:eastAsia="ru-RU"/>
        </w:rPr>
        <w:t>-разворотных площадок на конечных остановках маршрутов пассажирского транспорта - не менее 50 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3.15.2.8. При реконструкции детских площадок во избежание травматизма рекомендуется предотвращать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При реконструкции прилегающих </w:t>
      </w:r>
      <w:r w:rsidRPr="00CD1ABE">
        <w:rPr>
          <w:rFonts w:ascii="Times New Roman" w:eastAsia="Times New Roman" w:hAnsi="Times New Roman"/>
          <w:sz w:val="28"/>
          <w:szCs w:val="28"/>
          <w:lang w:eastAsia="ru-RU"/>
        </w:rPr>
        <w:lastRenderedPageBreak/>
        <w:t>территорий детские площадки следует изолировать от мест ведения работ и складирования строительных материалов.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3.15.2.9. Обязательный перечень элементов благоустройства территории на детской площадке обычно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3.15.2.10. Мягкие виды покрытия (песчаное, уплотненное песчаное на грунтовом основании или гравийной крошке, мягкое резиновое или мягкое синтетическое) рекомендуется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рекомендуется оборудовать твердыми видами покрытия или фундаментом согласно пункту 3.7.2 настоящих Правил. При травяном покрытии площадок рекомендуется предусматривать пешеходные дорожки к оборудованию с твердым, мягким или комбинированным видами покрытия.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3.15.2.11. Для сопряжения поверхностей площадки и газона рекомендуется применять садовые бортовые камни со скошенными или закругленными краями.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3.15.2.12. Детские площадки рекомендуется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 м, а с южной и западной - не ближе 1 м от края площадки до оси дерева. На площадках дошкольного возраста рекомендуется не допускать применение видов растений с колючками. На всех видах детских площадок рекомендуется не допускать применение растений с ядовитыми плодами.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3.15.2.13. Размещение игрового оборудования следует проектировать с учетом нормативных параметров безопасности, представленных в таблице 3 приложение № 1 к настоящим Правилам. 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3.15.2.14. 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2,5 м.</w:t>
      </w:r>
    </w:p>
    <w:p w:rsidR="00CD1ABE" w:rsidRPr="00CD1ABE" w:rsidRDefault="00CD1ABE" w:rsidP="00CD1ABE">
      <w:pPr>
        <w:spacing w:after="0" w:line="240" w:lineRule="auto"/>
        <w:ind w:left="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3.15.3. Площадки отдыха и досуга.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3.15.3.1. Площадки отдыха обычно предназначены для отдыха и проведения досуга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w:t>
      </w:r>
      <w:proofErr w:type="gramStart"/>
      <w:r w:rsidRPr="00CD1ABE">
        <w:rPr>
          <w:rFonts w:ascii="Times New Roman" w:eastAsia="Times New Roman" w:hAnsi="Times New Roman"/>
          <w:sz w:val="28"/>
          <w:szCs w:val="28"/>
          <w:lang w:eastAsia="ru-RU"/>
        </w:rPr>
        <w:t xml:space="preserve">Площадки отдыха рекомендуется устанавливать проходными,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принимается согласно СанПиН, </w:t>
      </w:r>
      <w:proofErr w:type="spellStart"/>
      <w:r w:rsidRPr="00CD1ABE">
        <w:rPr>
          <w:rFonts w:ascii="Times New Roman" w:eastAsia="Times New Roman" w:hAnsi="Times New Roman"/>
          <w:sz w:val="28"/>
          <w:szCs w:val="28"/>
          <w:lang w:eastAsia="ru-RU"/>
        </w:rPr>
        <w:t>отстойно</w:t>
      </w:r>
      <w:proofErr w:type="spellEnd"/>
      <w:r w:rsidRPr="00CD1ABE">
        <w:rPr>
          <w:rFonts w:ascii="Times New Roman" w:eastAsia="Times New Roman" w:hAnsi="Times New Roman"/>
          <w:sz w:val="28"/>
          <w:szCs w:val="28"/>
          <w:lang w:eastAsia="ru-RU"/>
        </w:rPr>
        <w:t xml:space="preserve">-разворотных </w:t>
      </w:r>
      <w:r w:rsidRPr="00CD1ABE">
        <w:rPr>
          <w:rFonts w:ascii="Times New Roman" w:eastAsia="Times New Roman" w:hAnsi="Times New Roman"/>
          <w:sz w:val="28"/>
          <w:szCs w:val="28"/>
          <w:lang w:eastAsia="ru-RU"/>
        </w:rPr>
        <w:lastRenderedPageBreak/>
        <w:t>площадок на конечных остановках маршрутов пассажирского транспорта - не менее 50 м. Расстояние от окон жилых домов до границ площадок</w:t>
      </w:r>
      <w:proofErr w:type="gramEnd"/>
      <w:r w:rsidRPr="00CD1ABE">
        <w:rPr>
          <w:rFonts w:ascii="Times New Roman" w:eastAsia="Times New Roman" w:hAnsi="Times New Roman"/>
          <w:sz w:val="28"/>
          <w:szCs w:val="28"/>
          <w:lang w:eastAsia="ru-RU"/>
        </w:rPr>
        <w:t xml:space="preserve"> тихого отдыха рекомендуется устанавливать не менее 10 м, площадок шумных настольных игр - не менее 25 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3.15.3.2. Площадки отдыха на жилых территориях рекомендуется проектировать из расчета 0,1 - 0,2 кв. м на жителя. Оптимальный размер площадки</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50 - 100 кв. м, минимальный размер площадки отдыха - не менее 15 - 20 кв. м. Допускается совмещение площадок тихого отдыха с детскими площадками. На территориях парков рекомендуется организация площадок-лужаек для отдыха на траве.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3.15.3.3. 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3.15.3.4. 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3.15.3.5. Рекомендуется применять </w:t>
      </w:r>
      <w:proofErr w:type="spellStart"/>
      <w:r w:rsidRPr="00CD1ABE">
        <w:rPr>
          <w:rFonts w:ascii="Times New Roman" w:eastAsia="Times New Roman" w:hAnsi="Times New Roman"/>
          <w:sz w:val="28"/>
          <w:szCs w:val="28"/>
          <w:lang w:eastAsia="ru-RU"/>
        </w:rPr>
        <w:t>периметральное</w:t>
      </w:r>
      <w:proofErr w:type="spellEnd"/>
      <w:r w:rsidRPr="00CD1ABE">
        <w:rPr>
          <w:rFonts w:ascii="Times New Roman" w:eastAsia="Times New Roman" w:hAnsi="Times New Roman"/>
          <w:sz w:val="28"/>
          <w:szCs w:val="28"/>
          <w:lang w:eastAsia="ru-RU"/>
        </w:rPr>
        <w:t xml:space="preserve">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w:t>
      </w:r>
      <w:proofErr w:type="spellStart"/>
      <w:r w:rsidRPr="00CD1ABE">
        <w:rPr>
          <w:rFonts w:ascii="Times New Roman" w:eastAsia="Times New Roman" w:hAnsi="Times New Roman"/>
          <w:sz w:val="28"/>
          <w:szCs w:val="28"/>
          <w:lang w:eastAsia="ru-RU"/>
        </w:rPr>
        <w:t>вытаптыванию</w:t>
      </w:r>
      <w:proofErr w:type="spellEnd"/>
      <w:r w:rsidRPr="00CD1ABE">
        <w:rPr>
          <w:rFonts w:ascii="Times New Roman" w:eastAsia="Times New Roman" w:hAnsi="Times New Roman"/>
          <w:sz w:val="28"/>
          <w:szCs w:val="28"/>
          <w:lang w:eastAsia="ru-RU"/>
        </w:rPr>
        <w:t xml:space="preserve"> видов трав. Инсоляцию и затенение площадок отдыха рекомендуется обеспечивать </w:t>
      </w:r>
      <w:proofErr w:type="gramStart"/>
      <w:r w:rsidRPr="00CD1ABE">
        <w:rPr>
          <w:rFonts w:ascii="Times New Roman" w:eastAsia="Times New Roman" w:hAnsi="Times New Roman"/>
          <w:sz w:val="28"/>
          <w:szCs w:val="28"/>
          <w:lang w:eastAsia="ru-RU"/>
        </w:rPr>
        <w:t>согласно</w:t>
      </w:r>
      <w:proofErr w:type="gramEnd"/>
      <w:r w:rsidRPr="00CD1ABE">
        <w:rPr>
          <w:rFonts w:ascii="Times New Roman" w:eastAsia="Times New Roman" w:hAnsi="Times New Roman"/>
          <w:sz w:val="28"/>
          <w:szCs w:val="28"/>
          <w:lang w:eastAsia="ru-RU"/>
        </w:rPr>
        <w:t xml:space="preserve"> настоящих Правил. Не допускается применение растений с ядовитыми плодами.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3.15.3.6. Функционирование осветительного оборудования рекомендуется обеспечивать в режиме освещения территории, на которой расположена площадка.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3.15.3.7. Минимальный размер площадки с установкой одного стола со скамьями для настольных игр рекомендуется устанавливать в пределах</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 xml:space="preserve">12 - 15 </w:t>
      </w:r>
      <w:proofErr w:type="spellStart"/>
      <w:r w:rsidRPr="00CD1ABE">
        <w:rPr>
          <w:rFonts w:ascii="Times New Roman" w:eastAsia="Times New Roman" w:hAnsi="Times New Roman"/>
          <w:sz w:val="28"/>
          <w:szCs w:val="28"/>
          <w:lang w:eastAsia="ru-RU"/>
        </w:rPr>
        <w:t>кв.м</w:t>
      </w:r>
      <w:proofErr w:type="spellEnd"/>
      <w:r w:rsidRPr="00CD1ABE">
        <w:rPr>
          <w:rFonts w:ascii="Times New Roman" w:eastAsia="Times New Roman" w:hAnsi="Times New Roman"/>
          <w:sz w:val="28"/>
          <w:szCs w:val="28"/>
          <w:lang w:eastAsia="ru-RU"/>
        </w:rPr>
        <w:t>.</w:t>
      </w:r>
    </w:p>
    <w:p w:rsidR="00CD1ABE" w:rsidRPr="00CD1ABE" w:rsidRDefault="00CD1ABE" w:rsidP="00CD1ABE">
      <w:pPr>
        <w:spacing w:after="0" w:line="240" w:lineRule="auto"/>
        <w:ind w:left="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3.15.4. Спортивные площадки.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3.15.4.1. 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 </w:t>
      </w:r>
      <w:proofErr w:type="spellStart"/>
      <w:r w:rsidRPr="00CD1ABE">
        <w:rPr>
          <w:rFonts w:ascii="Times New Roman" w:eastAsia="Times New Roman" w:hAnsi="Times New Roman"/>
          <w:sz w:val="28"/>
          <w:szCs w:val="28"/>
          <w:lang w:eastAsia="ru-RU"/>
        </w:rPr>
        <w:t>СанПин</w:t>
      </w:r>
      <w:proofErr w:type="spellEnd"/>
      <w:r w:rsidRPr="00CD1ABE">
        <w:rPr>
          <w:rFonts w:ascii="Times New Roman" w:eastAsia="Times New Roman" w:hAnsi="Times New Roman"/>
          <w:sz w:val="28"/>
          <w:szCs w:val="28"/>
          <w:lang w:eastAsia="ru-RU"/>
        </w:rPr>
        <w:t>.</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3.15.4.2. Размещение и проектирование благоустройства спортивного ядра на территории участков общеобразовательных школ рекомендуется вести с учетом обслуживания населения прилегающей жилой застройки. Минимальное расстояние от границ спортплощадок до окон жилых домов рекомендуется принимать от 20 до 40 м в зависимости от шумовых </w:t>
      </w:r>
      <w:r w:rsidRPr="00CD1ABE">
        <w:rPr>
          <w:rFonts w:ascii="Times New Roman" w:eastAsia="Times New Roman" w:hAnsi="Times New Roman"/>
          <w:sz w:val="28"/>
          <w:szCs w:val="28"/>
          <w:lang w:eastAsia="ru-RU"/>
        </w:rPr>
        <w:lastRenderedPageBreak/>
        <w:t>характеристик площадки.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(на 100 детей) - не менее 250 кв. 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3.15.4.3. Как правило,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3.15.4.4. Озеленение рекомендуется размещать по периметру площадки, высаживая быстрорастущие деревья на расстоянии от края площадки не менее 2 м.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w:t>
      </w:r>
      <w:proofErr w:type="gramStart"/>
      <w:r w:rsidRPr="00CD1ABE">
        <w:rPr>
          <w:rFonts w:ascii="Times New Roman" w:eastAsia="Times New Roman" w:hAnsi="Times New Roman"/>
          <w:sz w:val="28"/>
          <w:szCs w:val="28"/>
          <w:lang w:eastAsia="ru-RU"/>
        </w:rPr>
        <w:t>площадки</w:t>
      </w:r>
      <w:proofErr w:type="gramEnd"/>
      <w:r w:rsidRPr="00CD1ABE">
        <w:rPr>
          <w:rFonts w:ascii="Times New Roman" w:eastAsia="Times New Roman" w:hAnsi="Times New Roman"/>
          <w:sz w:val="28"/>
          <w:szCs w:val="28"/>
          <w:lang w:eastAsia="ru-RU"/>
        </w:rPr>
        <w:t xml:space="preserve"> возможно применять вертикальное озеленение.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3.15.4.5. Площадки рекомендуется оборудовать сетчатым ограждением высотой 2,5 - 3 м, а в местах примыкания спортивных площадок друг к другу - высотой не менее 1,2 м.</w:t>
      </w:r>
    </w:p>
    <w:p w:rsidR="00CD1ABE" w:rsidRPr="00CD1ABE" w:rsidRDefault="00CD1ABE" w:rsidP="00CD1ABE">
      <w:pPr>
        <w:spacing w:after="0" w:line="240" w:lineRule="auto"/>
        <w:ind w:left="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3.15.5. Площадки для установки мусоросборников.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3.15.5.1. </w:t>
      </w:r>
      <w:proofErr w:type="gramStart"/>
      <w:r w:rsidRPr="00CD1ABE">
        <w:rPr>
          <w:rFonts w:ascii="Times New Roman" w:eastAsia="Times New Roman" w:hAnsi="Times New Roman"/>
          <w:sz w:val="28"/>
          <w:szCs w:val="28"/>
          <w:lang w:eastAsia="ru-RU"/>
        </w:rPr>
        <w:t xml:space="preserve">Площадки для установки </w:t>
      </w:r>
      <w:proofErr w:type="spellStart"/>
      <w:r w:rsidRPr="00CD1ABE">
        <w:rPr>
          <w:rFonts w:ascii="Times New Roman" w:eastAsia="Times New Roman" w:hAnsi="Times New Roman"/>
          <w:sz w:val="28"/>
          <w:szCs w:val="28"/>
          <w:lang w:eastAsia="ru-RU"/>
        </w:rPr>
        <w:t>мусоросборных</w:t>
      </w:r>
      <w:proofErr w:type="spellEnd"/>
      <w:r w:rsidRPr="00CD1ABE">
        <w:rPr>
          <w:rFonts w:ascii="Times New Roman" w:eastAsia="Times New Roman" w:hAnsi="Times New Roman"/>
          <w:sz w:val="28"/>
          <w:szCs w:val="28"/>
          <w:lang w:eastAsia="ru-RU"/>
        </w:rPr>
        <w:t xml:space="preserve"> контейнеров - специально оборудованные места, предназначенные для сбора твердых коммунальных отходов (ТКО), должны быть спланированы с учетом концепции обращения с ТКО действующей в поселении,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w:t>
      </w:r>
      <w:proofErr w:type="gramEnd"/>
      <w:r w:rsidRPr="00CD1ABE">
        <w:rPr>
          <w:rFonts w:ascii="Times New Roman" w:eastAsia="Times New Roman" w:hAnsi="Times New Roman"/>
          <w:sz w:val="28"/>
          <w:szCs w:val="28"/>
          <w:lang w:eastAsia="ru-RU"/>
        </w:rPr>
        <w:t xml:space="preserve">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3.15.5.2. Площадки рекомендуется размещать удаленными от окон жилых зданий, границ участков детских учреждений, мест отдыха на расстояние не менее</w:t>
      </w:r>
      <w:proofErr w:type="gramStart"/>
      <w:r w:rsidRPr="00CD1ABE">
        <w:rPr>
          <w:rFonts w:ascii="Times New Roman" w:eastAsia="Times New Roman" w:hAnsi="Times New Roman"/>
          <w:sz w:val="28"/>
          <w:szCs w:val="28"/>
          <w:lang w:eastAsia="ru-RU"/>
        </w:rPr>
        <w:t>,</w:t>
      </w:r>
      <w:proofErr w:type="gramEnd"/>
      <w:r w:rsidRPr="00CD1ABE">
        <w:rPr>
          <w:rFonts w:ascii="Times New Roman" w:eastAsia="Times New Roman" w:hAnsi="Times New Roman"/>
          <w:sz w:val="28"/>
          <w:szCs w:val="28"/>
          <w:lang w:eastAsia="ru-RU"/>
        </w:rPr>
        <w:t xml:space="preserve">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рекомендуется предусматривать возможность удобного подъезда транспорта для очистки контейнеров и наличия разворотных площадок (12 м x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рекомендуется располагать в зоне затенения (прилегающей застройкой, навесами или посадками зеленых насаждений).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3.15.5.3. Размер площадки диктуется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3.15.5.4. Целесообразно площадку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3.15.5.5. Покрытие площадки следует устанавливать </w:t>
      </w:r>
      <w:proofErr w:type="gramStart"/>
      <w:r w:rsidRPr="00CD1ABE">
        <w:rPr>
          <w:rFonts w:ascii="Times New Roman" w:eastAsia="Times New Roman" w:hAnsi="Times New Roman"/>
          <w:sz w:val="28"/>
          <w:szCs w:val="28"/>
          <w:lang w:eastAsia="ru-RU"/>
        </w:rPr>
        <w:t>аналогичным</w:t>
      </w:r>
      <w:proofErr w:type="gramEnd"/>
      <w:r w:rsidRPr="00CD1ABE">
        <w:rPr>
          <w:rFonts w:ascii="Times New Roman" w:eastAsia="Times New Roman" w:hAnsi="Times New Roman"/>
          <w:sz w:val="28"/>
          <w:szCs w:val="28"/>
          <w:lang w:eastAsia="ru-RU"/>
        </w:rPr>
        <w:t xml:space="preserve"> покрытию транспортных проездов. Уклон покрытия площадки рекомендуется устанавливать составляющим 5 - 10% в сторону проезжей части, чтобы не допускать застаивания воды и скатывания контейнера. Контейнеры, оборудованные колесами для перемещения, должны также быть обеспечены соответствующими тормозными устройствами.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3.15.5.6. Сопряжение площадки с прилегающим проездом, как правило, осуществляется в одном уровне, без укладки бордюрного камня, с газоном - садовым бортом или декоративной стенкой высотой 1,0 - 1,2 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3.15.5.7. </w:t>
      </w:r>
      <w:proofErr w:type="gramStart"/>
      <w:r w:rsidRPr="00CD1ABE">
        <w:rPr>
          <w:rFonts w:ascii="Times New Roman" w:eastAsia="Times New Roman" w:hAnsi="Times New Roman"/>
          <w:sz w:val="28"/>
          <w:szCs w:val="28"/>
          <w:lang w:eastAsia="ru-RU"/>
        </w:rPr>
        <w:t>Функционирование осветительного оборудования рекомендуется устанавливать в режиме освещения прилегающей территории с высотой опор - не менее 3 м. Необходимое осветительное оборудование должно быть встроено в ограждение площадки и выполнено в антивандальном исполнении, с автоматическим включением по наступлении темного времени суток.</w:t>
      </w:r>
      <w:proofErr w:type="gramEnd"/>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3.15.5.8. Мероприятия по озеленению площадок для установки мусоросборников территорий рекомендуется производить только по проекту деревьями с высокой степенью </w:t>
      </w:r>
      <w:proofErr w:type="spellStart"/>
      <w:r w:rsidRPr="00CD1ABE">
        <w:rPr>
          <w:rFonts w:ascii="Times New Roman" w:eastAsia="Times New Roman" w:hAnsi="Times New Roman"/>
          <w:sz w:val="28"/>
          <w:szCs w:val="28"/>
          <w:lang w:eastAsia="ru-RU"/>
        </w:rPr>
        <w:t>фитонцидности</w:t>
      </w:r>
      <w:proofErr w:type="spellEnd"/>
      <w:r w:rsidRPr="00CD1ABE">
        <w:rPr>
          <w:rFonts w:ascii="Times New Roman" w:eastAsia="Times New Roman" w:hAnsi="Times New Roman"/>
          <w:sz w:val="28"/>
          <w:szCs w:val="28"/>
          <w:lang w:eastAsia="ru-RU"/>
        </w:rPr>
        <w:t xml:space="preserve">, хорошо развитой кроной. Высоту свободного пространства над уровнем покрытия площадки до кроны рекомендуется предусматривать не менее 3,0 м (высота стандартного штамба дерева из питомника 220-225 см). Допускается для визуальной изоляции площадок применение декоративных стенок, трельяжей или </w:t>
      </w:r>
      <w:proofErr w:type="spellStart"/>
      <w:r w:rsidRPr="00CD1ABE">
        <w:rPr>
          <w:rFonts w:ascii="Times New Roman" w:eastAsia="Times New Roman" w:hAnsi="Times New Roman"/>
          <w:sz w:val="28"/>
          <w:szCs w:val="28"/>
          <w:lang w:eastAsia="ru-RU"/>
        </w:rPr>
        <w:t>периметральной</w:t>
      </w:r>
      <w:proofErr w:type="spellEnd"/>
      <w:r w:rsidRPr="00CD1ABE">
        <w:rPr>
          <w:rFonts w:ascii="Times New Roman" w:eastAsia="Times New Roman" w:hAnsi="Times New Roman"/>
          <w:sz w:val="28"/>
          <w:szCs w:val="28"/>
          <w:lang w:eastAsia="ru-RU"/>
        </w:rPr>
        <w:t xml:space="preserve"> живой изгороди в виде высоких кустарников без плодов и ягод (все кустарники имеют плоды).</w:t>
      </w:r>
    </w:p>
    <w:p w:rsidR="00CD1ABE" w:rsidRPr="00CD1ABE" w:rsidRDefault="00CD1ABE" w:rsidP="00CD1ABE">
      <w:pPr>
        <w:spacing w:after="0" w:line="240" w:lineRule="auto"/>
        <w:ind w:left="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3.15.6. Площадки для выгула собак.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3.15.6.1. Площадки для выгула собак рекомендуется размещать на территориях общего пользования жилого района,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комплекса рекомендуется согласовывать с органами природопользования и охраны окружающей среды.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3.15.6.2. Размеры площадок для выгула собак, размещаемые на территориях жилого назначения рекомендуется принимать 400 - 600 кв. м, на прочих территориях - до 800 кв. м, в условиях сложившейся застройки может принимать уменьшенный размер площадок, исходя из имеющихся территориальных возможностей. </w:t>
      </w:r>
      <w:proofErr w:type="gramStart"/>
      <w:r w:rsidRPr="00CD1ABE">
        <w:rPr>
          <w:rFonts w:ascii="Times New Roman" w:eastAsia="Times New Roman" w:hAnsi="Times New Roman"/>
          <w:sz w:val="28"/>
          <w:szCs w:val="28"/>
          <w:lang w:eastAsia="ru-RU"/>
        </w:rPr>
        <w:t xml:space="preserve">Доступность площадок рекомендуется </w:t>
      </w:r>
      <w:r w:rsidRPr="00CD1ABE">
        <w:rPr>
          <w:rFonts w:ascii="Times New Roman" w:eastAsia="Times New Roman" w:hAnsi="Times New Roman"/>
          <w:sz w:val="28"/>
          <w:szCs w:val="28"/>
          <w:lang w:eastAsia="ru-RU"/>
        </w:rPr>
        <w:lastRenderedPageBreak/>
        <w:t>обеспечивать не более 400 м. На территории и микрорайонов с плотной жилой застройкой - не более 600 м. Расстояние от границы площадки до окон жилых и общественных зданий рекомендуется принимать не менее 25 м, а до участков детских учреждений, школ, детских, спортивных площадок, площадок отдыха - не менее 40 м.</w:t>
      </w:r>
      <w:proofErr w:type="gramEnd"/>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3.15.6.3.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Рекомендуется предусматривать </w:t>
      </w:r>
      <w:proofErr w:type="spellStart"/>
      <w:r w:rsidRPr="00CD1ABE">
        <w:rPr>
          <w:rFonts w:ascii="Times New Roman" w:eastAsia="Times New Roman" w:hAnsi="Times New Roman"/>
          <w:sz w:val="28"/>
          <w:szCs w:val="28"/>
          <w:lang w:eastAsia="ru-RU"/>
        </w:rPr>
        <w:t>периметральное</w:t>
      </w:r>
      <w:proofErr w:type="spellEnd"/>
      <w:r w:rsidRPr="00CD1ABE">
        <w:rPr>
          <w:rFonts w:ascii="Times New Roman" w:eastAsia="Times New Roman" w:hAnsi="Times New Roman"/>
          <w:sz w:val="28"/>
          <w:szCs w:val="28"/>
          <w:lang w:eastAsia="ru-RU"/>
        </w:rPr>
        <w:t xml:space="preserve"> озеленение.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3.15.6.4. Для покрытия поверхности части площадки, предназначенной для выгула собак, рекомендуется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рекомендуется проектировать с твердым или комбинированным видом покрытия (плитка, утопленная в газон и другие). Подход к площадке рекомендуется оборудовать твердым видом покрытия.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3.15.6.5. Ограждение площадки, как правило, следует выполнять из легкой металлической сетки высотой не менее 1,5 м. При этом рекомендуется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3.15.6.6. На территории площадки рекомендуется предусматривать информационный стенд с правилами пользования площадкой.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3.15.6.7. Озеленение рекомендуется проектировать из </w:t>
      </w:r>
      <w:proofErr w:type="spellStart"/>
      <w:r w:rsidRPr="00CD1ABE">
        <w:rPr>
          <w:rFonts w:ascii="Times New Roman" w:eastAsia="Times New Roman" w:hAnsi="Times New Roman"/>
          <w:sz w:val="28"/>
          <w:szCs w:val="28"/>
          <w:lang w:eastAsia="ru-RU"/>
        </w:rPr>
        <w:t>периметральных</w:t>
      </w:r>
      <w:proofErr w:type="spellEnd"/>
      <w:r w:rsidRPr="00CD1ABE">
        <w:rPr>
          <w:rFonts w:ascii="Times New Roman" w:eastAsia="Times New Roman" w:hAnsi="Times New Roman"/>
          <w:sz w:val="28"/>
          <w:szCs w:val="28"/>
          <w:lang w:eastAsia="ru-RU"/>
        </w:rPr>
        <w:t xml:space="preserve"> плотных посадок высокого кустарника в виде живой изгороди или вертикального озеленения.</w:t>
      </w:r>
    </w:p>
    <w:p w:rsidR="00CD1ABE" w:rsidRPr="00CD1ABE" w:rsidRDefault="00CD1ABE" w:rsidP="00CD1ABE">
      <w:pPr>
        <w:spacing w:after="0" w:line="240" w:lineRule="auto"/>
        <w:ind w:left="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3.15.7. Площадки для дрессировки собак.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3.15.7.1. Площадки для дрессировки собак рекомендуется размещать на удалении от застройки жилого и общественного назначения не менее</w:t>
      </w:r>
      <w:proofErr w:type="gramStart"/>
      <w:r w:rsidRPr="00CD1ABE">
        <w:rPr>
          <w:rFonts w:ascii="Times New Roman" w:eastAsia="Times New Roman" w:hAnsi="Times New Roman"/>
          <w:sz w:val="28"/>
          <w:szCs w:val="28"/>
          <w:lang w:eastAsia="ru-RU"/>
        </w:rPr>
        <w:t>,</w:t>
      </w:r>
      <w:proofErr w:type="gramEnd"/>
      <w:r w:rsidRPr="00CD1ABE">
        <w:rPr>
          <w:rFonts w:ascii="Times New Roman" w:eastAsia="Times New Roman" w:hAnsi="Times New Roman"/>
          <w:sz w:val="28"/>
          <w:szCs w:val="28"/>
          <w:lang w:eastAsia="ru-RU"/>
        </w:rPr>
        <w:t xml:space="preserve"> чем на</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50 м. Размещение площадки на территориях природного комплекса рекомендуется согласовывать с уполномоченными органами природопользования и охраны окружающей среды. Размер площадки рекомендуется принимать порядка 2000 кв. 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3.15.7.2. Как правило, обязательный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 на площадку), информационный стенд, осветительное оборудование, специальное тренировочное оборудование.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3.15.7.3. Покрытие площадки рекомендуется предусматривать </w:t>
      </w:r>
      <w:proofErr w:type="gramStart"/>
      <w:r w:rsidRPr="00CD1ABE">
        <w:rPr>
          <w:rFonts w:ascii="Times New Roman" w:eastAsia="Times New Roman" w:hAnsi="Times New Roman"/>
          <w:sz w:val="28"/>
          <w:szCs w:val="28"/>
          <w:lang w:eastAsia="ru-RU"/>
        </w:rPr>
        <w:t>имеющим</w:t>
      </w:r>
      <w:proofErr w:type="gramEnd"/>
      <w:r w:rsidRPr="00CD1ABE">
        <w:rPr>
          <w:rFonts w:ascii="Times New Roman" w:eastAsia="Times New Roman" w:hAnsi="Times New Roman"/>
          <w:sz w:val="28"/>
          <w:szCs w:val="28"/>
          <w:lang w:eastAsia="ru-RU"/>
        </w:rPr>
        <w:t xml:space="preserve">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3.15.7.4. Ограждение, как правило, должно быть представлено забором (металлическая сетка) высотой не менее 2,0 м. Рекомендуется предусматривать расстояние между элементами и секциями ограждения, его нижним краем и землей, не позволяющим животному покидать площадку или причинять себе травму.</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3.15.7.5. Площадки для дрессировки собак рекомендуется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3.15.8. Площадки автостоянок.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3.15.8.1. </w:t>
      </w:r>
      <w:proofErr w:type="gramStart"/>
      <w:r w:rsidRPr="00CD1ABE">
        <w:rPr>
          <w:rFonts w:ascii="Times New Roman" w:eastAsia="Times New Roman" w:hAnsi="Times New Roman"/>
          <w:sz w:val="28"/>
          <w:szCs w:val="28"/>
          <w:lang w:eastAsia="ru-RU"/>
        </w:rPr>
        <w:t>На территории</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 xml:space="preserve">поселения рекомендуется предусматривать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w:t>
      </w:r>
      <w:proofErr w:type="spellStart"/>
      <w:r w:rsidRPr="00CD1ABE">
        <w:rPr>
          <w:rFonts w:ascii="Times New Roman" w:eastAsia="Times New Roman" w:hAnsi="Times New Roman"/>
          <w:sz w:val="28"/>
          <w:szCs w:val="28"/>
          <w:lang w:eastAsia="ru-RU"/>
        </w:rPr>
        <w:t>приобъектных</w:t>
      </w:r>
      <w:proofErr w:type="spellEnd"/>
      <w:r w:rsidRPr="00CD1ABE">
        <w:rPr>
          <w:rFonts w:ascii="Times New Roman" w:eastAsia="Times New Roman" w:hAnsi="Times New Roman"/>
          <w:sz w:val="28"/>
          <w:szCs w:val="28"/>
          <w:lang w:eastAsia="ru-RU"/>
        </w:rPr>
        <w:t xml:space="preserve"> (у объекта или группы объектов), прочих (грузовых, перехватывающих и другие).</w:t>
      </w:r>
      <w:proofErr w:type="gramEnd"/>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3.15.8.2. Следует учитывать, что расстояние от границ автостоянок до окон жилых и общественных заданий принимается в соответствии с СанПиН. На площадках </w:t>
      </w:r>
      <w:proofErr w:type="spellStart"/>
      <w:r w:rsidRPr="00CD1ABE">
        <w:rPr>
          <w:rFonts w:ascii="Times New Roman" w:eastAsia="Times New Roman" w:hAnsi="Times New Roman"/>
          <w:sz w:val="28"/>
          <w:szCs w:val="28"/>
          <w:lang w:eastAsia="ru-RU"/>
        </w:rPr>
        <w:t>приобъектных</w:t>
      </w:r>
      <w:proofErr w:type="spellEnd"/>
      <w:r w:rsidRPr="00CD1ABE">
        <w:rPr>
          <w:rFonts w:ascii="Times New Roman" w:eastAsia="Times New Roman" w:hAnsi="Times New Roman"/>
          <w:sz w:val="28"/>
          <w:szCs w:val="28"/>
          <w:lang w:eastAsia="ru-RU"/>
        </w:rPr>
        <w:t xml:space="preserve"> автостоянок долю мест для автомобилей инвалидов рекомендуется проектировать согласно СНиП, блокировать по два или более мест без объемных разделителей, а лишь с обозначением границы прохода при помощи ярко-желтой разметки.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3.15.8.3. Следует учитывать, что не допускается проектировать размещение площадок автостоянок в зоне остановок пассажирского транспорта, организацию заездов на автостоянки следует предусматривать не ближе 15 м от конца или начала посадочной площадки.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3.15.8.4. Как правило,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осаждениями боксов, смотровыми эстакадами.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3.15.8.5. Покрытие площадок рекомендуется проектировать </w:t>
      </w:r>
      <w:proofErr w:type="gramStart"/>
      <w:r w:rsidRPr="00CD1ABE">
        <w:rPr>
          <w:rFonts w:ascii="Times New Roman" w:eastAsia="Times New Roman" w:hAnsi="Times New Roman"/>
          <w:sz w:val="28"/>
          <w:szCs w:val="28"/>
          <w:lang w:eastAsia="ru-RU"/>
        </w:rPr>
        <w:t>аналогичным</w:t>
      </w:r>
      <w:proofErr w:type="gramEnd"/>
      <w:r w:rsidRPr="00CD1ABE">
        <w:rPr>
          <w:rFonts w:ascii="Times New Roman" w:eastAsia="Times New Roman" w:hAnsi="Times New Roman"/>
          <w:sz w:val="28"/>
          <w:szCs w:val="28"/>
          <w:lang w:eastAsia="ru-RU"/>
        </w:rPr>
        <w:t xml:space="preserve"> покрытию транспортных проездов.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3.15.8.6. Сопряжение покрытия площадки с проездом рекомендуется выполнять в одном уровне без укладки бортового камня, с газоном - в соответствии с настоящими Правилами.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3.15.8.7. Разделительные элементы на площадках могут быть выполнены в виде разметки (белых полос), озелененных полос (газонов), контейнерного озеленения.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3.15.8.8. На площадках для хранения автомобилей населения и </w:t>
      </w:r>
      <w:proofErr w:type="spellStart"/>
      <w:r w:rsidRPr="00CD1ABE">
        <w:rPr>
          <w:rFonts w:ascii="Times New Roman" w:eastAsia="Times New Roman" w:hAnsi="Times New Roman"/>
          <w:sz w:val="28"/>
          <w:szCs w:val="28"/>
          <w:lang w:eastAsia="ru-RU"/>
        </w:rPr>
        <w:t>приобъектных</w:t>
      </w:r>
      <w:proofErr w:type="spellEnd"/>
      <w:r w:rsidRPr="00CD1ABE">
        <w:rPr>
          <w:rFonts w:ascii="Times New Roman" w:eastAsia="Times New Roman" w:hAnsi="Times New Roman"/>
          <w:sz w:val="28"/>
          <w:szCs w:val="28"/>
          <w:lang w:eastAsia="ru-RU"/>
        </w:rPr>
        <w:t xml:space="preserve"> желательно предусмотреть возможность зарядки электрического транспорта.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 xml:space="preserve">3.15.8.9. При размещении многоярусного паркинга в структуре общественного пространства рекомендуется размещать в первых этажах коммерческие помещения для сервисов.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3.15.8.10. Автомобильные парковки, в особенности, многоярусные надземные паркинги, не должны нарушать систему пешеходных маршрутов в структуре общественных и </w:t>
      </w:r>
      <w:proofErr w:type="spellStart"/>
      <w:r w:rsidRPr="00CD1ABE">
        <w:rPr>
          <w:rFonts w:ascii="Times New Roman" w:eastAsia="Times New Roman" w:hAnsi="Times New Roman"/>
          <w:sz w:val="28"/>
          <w:szCs w:val="28"/>
          <w:lang w:eastAsia="ru-RU"/>
        </w:rPr>
        <w:t>полуприватных</w:t>
      </w:r>
      <w:proofErr w:type="spellEnd"/>
      <w:r w:rsidRPr="00CD1ABE">
        <w:rPr>
          <w:rFonts w:ascii="Times New Roman" w:eastAsia="Times New Roman" w:hAnsi="Times New Roman"/>
          <w:sz w:val="28"/>
          <w:szCs w:val="28"/>
          <w:lang w:eastAsia="ru-RU"/>
        </w:rPr>
        <w:t xml:space="preserve"> пространств.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3.15.8.11. Автомобильные парковки, в особенности, многоярусные надземные и подземные паркинги должны быть безопасными. Такие объекты должны быть обеспечены охраной и системой видеонаблюдения.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3.15.8.12. При проектировании парковочной инфраструктуры рекомендуется применение разнообразных архитектурно-планировочных и дизайнерских приемов, обеспечивающих их интеграцию в структуру окружающего пространства, в том числе, с элементами озеленения и озеленения крыш.</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3.15.8.13. При планировке общественных пространств и дворовых территорий необходимо предусматривать физические барьеры, делающие невозможной парковку транспортных средств на газонах.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keepNext/>
        <w:keepLines/>
        <w:spacing w:after="0" w:line="240" w:lineRule="auto"/>
        <w:contextualSpacing/>
        <w:jc w:val="center"/>
        <w:outlineLvl w:val="0"/>
        <w:rPr>
          <w:rFonts w:ascii="Times New Roman" w:eastAsia="Times New Roman" w:hAnsi="Times New Roman"/>
          <w:sz w:val="28"/>
          <w:szCs w:val="28"/>
          <w:lang w:eastAsia="ru-RU"/>
        </w:rPr>
      </w:pPr>
      <w:bookmarkStart w:id="26" w:name="_Toc472352457"/>
      <w:bookmarkStart w:id="27" w:name="_Toc35872298"/>
      <w:r w:rsidRPr="00CD1ABE">
        <w:rPr>
          <w:rFonts w:ascii="Times New Roman" w:eastAsia="Times New Roman" w:hAnsi="Times New Roman"/>
          <w:sz w:val="28"/>
          <w:szCs w:val="28"/>
          <w:lang w:eastAsia="ru-RU"/>
        </w:rPr>
        <w:t>3.16. Пешеходные коммуникации</w:t>
      </w:r>
      <w:bookmarkEnd w:id="26"/>
      <w:bookmarkEnd w:id="27"/>
    </w:p>
    <w:p w:rsidR="00CD1ABE" w:rsidRPr="00CD1ABE" w:rsidRDefault="00CD1ABE" w:rsidP="00CD1ABE">
      <w:pPr>
        <w:spacing w:after="0" w:line="240" w:lineRule="auto"/>
        <w:contextualSpacing/>
        <w:rPr>
          <w:rFonts w:ascii="Arial" w:eastAsia="Arial" w:hAnsi="Arial" w:cs="Arial"/>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 Пешеходные коммуникации обеспечивают пешеходные связи и передвижения на территории поселения. К пешеходным коммуникациям относят: тротуары, аллеи, дорожки, тропинки. При проектировании пешеходных коммуникаций на территории поселения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3.16.2. При проектировании пешеходных коммуникаций продольный уклон рекомендуется принимать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рекомендуется предусматривать не превышающими: продольный - 50 промилле, поперечный -</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20 промилле. На пешеходных коммуникациях с уклонами 30 - 60 промилле рекомендуется не реже, чем через 100 м устраивать горизонтальные участки длиной не менее 5 м. В случаях, когда по условиям рельефа невозможно обеспечить указанные выше уклоны, рекомендуется предусматривать устройство лестниц и пандусов.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3.16.3. В случае необходимости расширения </w:t>
      </w:r>
      <w:proofErr w:type="gramStart"/>
      <w:r w:rsidRPr="00CD1ABE">
        <w:rPr>
          <w:rFonts w:ascii="Times New Roman" w:eastAsia="Times New Roman" w:hAnsi="Times New Roman"/>
          <w:sz w:val="28"/>
          <w:szCs w:val="28"/>
          <w:lang w:eastAsia="ru-RU"/>
        </w:rPr>
        <w:t>тротуаров</w:t>
      </w:r>
      <w:proofErr w:type="gramEnd"/>
      <w:r w:rsidRPr="00CD1ABE">
        <w:rPr>
          <w:rFonts w:ascii="Times New Roman" w:eastAsia="Times New Roman" w:hAnsi="Times New Roman"/>
          <w:sz w:val="28"/>
          <w:szCs w:val="28"/>
          <w:lang w:eastAsia="ru-RU"/>
        </w:rPr>
        <w:t xml:space="preserve"> возможно устраивать пешеходные галереи в составе прилегающей застройки.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3.16.4. Необходимо обеспечить безопасность при пересечении пешеходных маршрутов с автомобильными проездами (освещенные и приподнятые над уровнем дороги пешеходные переходы) и велосипедными дорожками (зебра через велодорожки).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3.16.5. Покрытие пешеходных дорожек должны быть удобным при ходьбе и устойчивым к износу.</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3.16.6. Пешеходные дорожки и тротуары в составе активно используемых общественных пространств должны иметь достаточную ширину для обеспечения комфортной пропускной способности (предотвращение образования толпы в общественных местах).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3.16.7.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3.16.8. Пешеходные маршруты в составе общественных и </w:t>
      </w:r>
      <w:proofErr w:type="spellStart"/>
      <w:r w:rsidRPr="00CD1ABE">
        <w:rPr>
          <w:rFonts w:ascii="Times New Roman" w:eastAsia="Times New Roman" w:hAnsi="Times New Roman"/>
          <w:sz w:val="28"/>
          <w:szCs w:val="28"/>
          <w:lang w:eastAsia="ru-RU"/>
        </w:rPr>
        <w:t>полуприватных</w:t>
      </w:r>
      <w:proofErr w:type="spellEnd"/>
      <w:r w:rsidRPr="00CD1ABE">
        <w:rPr>
          <w:rFonts w:ascii="Times New Roman" w:eastAsia="Times New Roman" w:hAnsi="Times New Roman"/>
          <w:sz w:val="28"/>
          <w:szCs w:val="28"/>
          <w:lang w:eastAsia="ru-RU"/>
        </w:rPr>
        <w:t xml:space="preserve"> пространств должны быть хорошо просматриваемыми на всем протяжении из окон жилых домов.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3.16.9. Пешеходные маршруты должны быть хорошо освещены.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3.16.10. Пешеходные маршруты не должны быть прямолинейными и монотонными. Сеть пешеходных дорожек должна предусматривать возможности для альтернативных пешеходных маршрутов между двумя любыми точками населенного пункта поселения.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3.16.11. В составе общественных и </w:t>
      </w:r>
      <w:proofErr w:type="spellStart"/>
      <w:r w:rsidRPr="00CD1ABE">
        <w:rPr>
          <w:rFonts w:ascii="Times New Roman" w:eastAsia="Times New Roman" w:hAnsi="Times New Roman"/>
          <w:sz w:val="28"/>
          <w:szCs w:val="28"/>
          <w:lang w:eastAsia="ru-RU"/>
        </w:rPr>
        <w:t>полуприватных</w:t>
      </w:r>
      <w:proofErr w:type="spellEnd"/>
      <w:r w:rsidRPr="00CD1ABE">
        <w:rPr>
          <w:rFonts w:ascii="Times New Roman" w:eastAsia="Times New Roman" w:hAnsi="Times New Roman"/>
          <w:sz w:val="28"/>
          <w:szCs w:val="28"/>
          <w:lang w:eastAsia="ru-RU"/>
        </w:rPr>
        <w:t xml:space="preserve"> пространств необходимо резервировать парковочные места для маломобильных групп граждан.</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3.16.12. 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3.16.13. При планировании пешеходных маршрутов должно быть предусмотрено достаточное количество мест кратковременного отдыха (скамейки и прочее) для маломобильных граждан.</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3.16.14. Элементы благоустройства пешеходных маршрутов (скамейки, урны, малые архитектурные формы) и визуальные аттракторы должны быть спланированы с учетом интенсивности пешеходного движения.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3.16.15. Пешеходные маршруты должны быть озеленены.</w:t>
      </w:r>
    </w:p>
    <w:p w:rsidR="00CD1ABE" w:rsidRPr="00CD1ABE" w:rsidRDefault="00CD1ABE" w:rsidP="00CD1ABE">
      <w:pPr>
        <w:spacing w:after="0" w:line="240" w:lineRule="auto"/>
        <w:ind w:left="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3.16.16. Основные пешеходные коммуникации.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3.16.16.1.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3.16.16.2. Трассировка основных пешеходных коммуникаций может осуществляться вдоль улиц и дорог (тротуары) или независимо от них. </w:t>
      </w:r>
      <w:r w:rsidRPr="00CD1ABE">
        <w:rPr>
          <w:rFonts w:ascii="Times New Roman" w:eastAsia="Times New Roman" w:hAnsi="Times New Roman"/>
          <w:sz w:val="28"/>
          <w:szCs w:val="28"/>
          <w:lang w:eastAsia="ru-RU"/>
        </w:rPr>
        <w:lastRenderedPageBreak/>
        <w:t>Ширину основных пешеходных коммуникаций рекомендуется рассчитывать в зависимости от интенсивности пешеходного движения в часы «пик» и пропускной способности одной полосы движения в соответствии с приложением № 2 к настоящим Правилам. Трассировку пешеходных коммуникаций рекомендуется осуществлять (за исключением рекреационных дорожек) по кратчайшим направлениям между пунктами тяготения или под углом к этому направлению порядка 30 градусов.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3.16.16.3. Во всех случаях пересечения основных пешеходных коммуникаций с транспортными проездами рекомендуется устройство бордюрных пандусов. При устройстве на пешеходных коммуникациях лестниц, пандусов, мостиков рекомендуется обеспечивать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3.16.16.4. </w:t>
      </w:r>
      <w:proofErr w:type="gramStart"/>
      <w:r w:rsidRPr="00CD1ABE">
        <w:rPr>
          <w:rFonts w:ascii="Times New Roman" w:eastAsia="Times New Roman" w:hAnsi="Times New Roman"/>
          <w:sz w:val="28"/>
          <w:szCs w:val="28"/>
          <w:lang w:eastAsia="ru-RU"/>
        </w:rPr>
        <w:t>Рекомендуется предусматривать, что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 минимальную высоту свободного пространства над уровнем покрытия дорожки равную 2 м. При ширине основных пешеходных коммуникаций 1,5 м через каждые 30 м рекомендуется предусматривать уширения (разъездные площадки) для обеспечения передвижения инвалидов в креслах-колясках во встречных направлениях.</w:t>
      </w:r>
      <w:proofErr w:type="gramEnd"/>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3.16.16.5. Общая ширина пешеходной коммуникации в случае размещения на ней некапитальных нестационарных сооружений, как правило, складывается из ширины пешеходной части, ширины участка, отводимого для размещения сооружения, и ширины буферной зоны (не менее 0,75 м), предназначенной для посетителей и покупателей. Ширину пешеходных коммуникаций на участках возможного встречного движения инвалидов на креслах-колясках не рекомендуется устанавливать менее 1,8 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3.16.16.6. </w:t>
      </w:r>
      <w:proofErr w:type="gramStart"/>
      <w:r w:rsidRPr="00CD1ABE">
        <w:rPr>
          <w:rFonts w:ascii="Times New Roman" w:eastAsia="Times New Roman" w:hAnsi="Times New Roman"/>
          <w:sz w:val="28"/>
          <w:szCs w:val="28"/>
          <w:lang w:eastAsia="ru-RU"/>
        </w:rPr>
        <w:t>Основные пешеходные коммуникации в составе объектов рекреации с рекреационной нагрузкой более 100 чел/га рекомендуется оборудовать площадками для установки скамей и урн, размещая их не реже, чем через каждые 100 м. Площадка, как правило, должна прилегать к пешеходным дорожкам, иметь глубину не менее 120 см, расстояние от внешнего края сиденья скамьи до пешеходного пути - не менее 60 см. Длину площадки</w:t>
      </w:r>
      <w:proofErr w:type="gramEnd"/>
      <w:r w:rsidRPr="00CD1ABE">
        <w:rPr>
          <w:rFonts w:ascii="Times New Roman" w:eastAsia="Times New Roman" w:hAnsi="Times New Roman"/>
          <w:sz w:val="28"/>
          <w:szCs w:val="28"/>
          <w:lang w:eastAsia="ru-RU"/>
        </w:rPr>
        <w:t xml:space="preserve"> рекомендуется рассчитывать на размещение, как минимум, одной скамьи, двух урн (малых контейнеров для мусора), а также - места для инвалида-колясочника (свободное пространство шириной не менее 85 см рядом со скамьей).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3.16.16.7. Обязательный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3.16.16.8. Требования к покрытиям и конструкциям основных пешеходных коммуникаций рекомендуется устанавливать с возможностью их всесезонной эксплуатации, а при ширине 2,25 м и более - возможностью эпизодического проезда специализированных транспортных средств. Рекомендуется предусматривать мощение плиткой. Проектирование ограждений пешеходных коммуникаций, расположенных на верхних бровках откосов и террас, рекомендуется производить согласно разделу 3.2</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настоящих Правил.</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3.16.16.9. Возможно размещение некапитальных нестационарных сооружений.</w:t>
      </w:r>
    </w:p>
    <w:p w:rsidR="00CD1ABE" w:rsidRPr="00CD1ABE" w:rsidRDefault="00CD1ABE" w:rsidP="00CD1ABE">
      <w:pPr>
        <w:spacing w:after="0" w:line="240" w:lineRule="auto"/>
        <w:ind w:left="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3.16.17. Второстепенные пешеходные коммуникации.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3.16.17.1.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обычно принимается порядка 1,0 - 1,5 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3.16.17.2. Обязательный перечень элементов благоустройства на территории второстепенных пешеходных коммуникаций включает различные виды покрытия.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3.16.17.3. На дорожках скверов, бульваров, садов поселения рекомендуется предусматривать твердые виды покрытия с элементами сопряжения. Рекомендуется мощение плиткой.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3.16.17.4. На дорожках крупных рекреационных объектов (парков, лесопарков) рекомендуется предусматривать различные виды </w:t>
      </w:r>
      <w:proofErr w:type="gramStart"/>
      <w:r w:rsidRPr="00CD1ABE">
        <w:rPr>
          <w:rFonts w:ascii="Times New Roman" w:eastAsia="Times New Roman" w:hAnsi="Times New Roman"/>
          <w:sz w:val="28"/>
          <w:szCs w:val="28"/>
          <w:lang w:eastAsia="ru-RU"/>
        </w:rPr>
        <w:t>мягкого</w:t>
      </w:r>
      <w:proofErr w:type="gramEnd"/>
      <w:r w:rsidRPr="00CD1ABE">
        <w:rPr>
          <w:rFonts w:ascii="Times New Roman" w:eastAsia="Times New Roman" w:hAnsi="Times New Roman"/>
          <w:sz w:val="28"/>
          <w:szCs w:val="28"/>
          <w:lang w:eastAsia="ru-RU"/>
        </w:rPr>
        <w:t xml:space="preserve"> или комбинированных покрытий, пешеходные тропы с естественным грунтовым покрытием.</w:t>
      </w:r>
    </w:p>
    <w:p w:rsidR="00CD1ABE" w:rsidRPr="00CD1ABE" w:rsidRDefault="00CD1ABE" w:rsidP="00CD1ABE">
      <w:pPr>
        <w:spacing w:after="0" w:line="240" w:lineRule="auto"/>
        <w:ind w:left="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3.16.18. Транспортные проезды.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3.16.18.1. 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поселения.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3.16.18.2. Проектирование транспортных проездов следует вести с учетом СНиП. При проектировании проездов следует обеспечивать сохранение или улучшение ландшафта и экологического состояния прилегающих территорий.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3.16.18.3. 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3.16.18.4. 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3.16.18.5. 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 На трассах </w:t>
      </w:r>
      <w:r w:rsidRPr="00CD1ABE">
        <w:rPr>
          <w:rFonts w:ascii="Times New Roman" w:eastAsia="Times New Roman" w:hAnsi="Times New Roman"/>
          <w:sz w:val="28"/>
          <w:szCs w:val="28"/>
          <w:lang w:eastAsia="ru-RU"/>
        </w:rPr>
        <w:lastRenderedPageBreak/>
        <w:t>велодорожек в составе крупных рекреаций рекомендуется размещение пункта технического обслуживания.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3.16.18.6. Режим разрешения либо запрета на парковку на элементах улично-дорожной сети определяется с учетом их пропускной способности с применением методов транспортного моделирования.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3.16.18.7. Дорожная сеть внутри поселения</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проектируется исходя из расчетной скорости движения не более 30 км/час с применением планировочных и инженерно-технических приемов ограничения скорости (узкие проезды, изгибы дорог, «лежачие полицейские» и прочее).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3.16.18.8. При планировании значительных по площади пешеходных зон целесообразно оценить возможность сохранения для движения автомобильного транспорта при условии исключения транзитного движения и постоянной парковки.</w:t>
      </w:r>
    </w:p>
    <w:p w:rsidR="00CD1ABE" w:rsidRPr="00CD1ABE" w:rsidRDefault="00CD1ABE" w:rsidP="00CD1ABE">
      <w:pPr>
        <w:spacing w:after="0" w:line="240" w:lineRule="auto"/>
        <w:ind w:left="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3.16.19. Транзитные зоны.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3.16.19.1. На улицах с интенсивным автомобильным движением и</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 xml:space="preserve">также </w:t>
      </w:r>
      <w:proofErr w:type="gramStart"/>
      <w:r w:rsidRPr="00CD1ABE">
        <w:rPr>
          <w:rFonts w:ascii="Times New Roman" w:eastAsia="Times New Roman" w:hAnsi="Times New Roman"/>
          <w:sz w:val="28"/>
          <w:szCs w:val="28"/>
          <w:lang w:eastAsia="ru-RU"/>
        </w:rPr>
        <w:t>присутствует постоянным активным потоком пешеходов мебель должна располагается</w:t>
      </w:r>
      <w:proofErr w:type="gramEnd"/>
      <w:r w:rsidRPr="00CD1ABE">
        <w:rPr>
          <w:rFonts w:ascii="Times New Roman" w:eastAsia="Times New Roman" w:hAnsi="Times New Roman"/>
          <w:sz w:val="28"/>
          <w:szCs w:val="28"/>
          <w:lang w:eastAsia="ru-RU"/>
        </w:rPr>
        <w:t xml:space="preserve"> так, чтобы не мешать пешеходам.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3.16.19.2. В целях экономии пространства декоративные украшения, например, кашпо с цветами, необходимо размещать сверху. Ввиду основного назначения тротуаров мебель в этих зонах должна иметь спокойный, достаточно строгий дизайн.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3.16.20. Пешеходные зоны.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3.16.20.1. Пешеходные зоны располагаются в основном в центре поселения, а также в парках и скверах. Это </w:t>
      </w:r>
      <w:proofErr w:type="gramStart"/>
      <w:r w:rsidRPr="00CD1ABE">
        <w:rPr>
          <w:rFonts w:ascii="Times New Roman" w:eastAsia="Times New Roman" w:hAnsi="Times New Roman"/>
          <w:sz w:val="28"/>
          <w:szCs w:val="28"/>
          <w:lang w:eastAsia="ru-RU"/>
        </w:rPr>
        <w:t>более камерные</w:t>
      </w:r>
      <w:proofErr w:type="gramEnd"/>
      <w:r w:rsidRPr="00CD1ABE">
        <w:rPr>
          <w:rFonts w:ascii="Times New Roman" w:eastAsia="Times New Roman" w:hAnsi="Times New Roman"/>
          <w:sz w:val="28"/>
          <w:szCs w:val="28"/>
          <w:lang w:eastAsia="ru-RU"/>
        </w:rPr>
        <w:t xml:space="preserve"> пространства. Обстановка здесь спокойная и размеренная: люди неспешно гуляют, общаются, рассматривают окрестности. Вероятность вандализма в этих зонах снижена - активные действия хулигана обратят на себя внимание. Мебель на пешеходных улицах служит и для удобства, и для украшения - здесь уместны декоративные элементы и интересные детали.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3.16.20.2. Люди проводят в этих зонах много времени, что должно учитываться при подборе малых архитектурных форм. Например, парковые диваны должны иметь спинки и поручни на простой скамье неудобно долго сидеть. В некоторых местах отдыха необходимо устанавливать столы для игр.</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keepNext/>
        <w:keepLines/>
        <w:tabs>
          <w:tab w:val="left" w:pos="0"/>
        </w:tabs>
        <w:spacing w:after="0" w:line="240" w:lineRule="auto"/>
        <w:contextualSpacing/>
        <w:jc w:val="center"/>
        <w:outlineLvl w:val="0"/>
        <w:rPr>
          <w:rFonts w:ascii="Times New Roman" w:eastAsia="Times New Roman" w:hAnsi="Times New Roman"/>
          <w:sz w:val="28"/>
          <w:szCs w:val="28"/>
          <w:lang w:eastAsia="ru-RU"/>
        </w:rPr>
      </w:pPr>
      <w:bookmarkStart w:id="28" w:name="_Toc472352458"/>
      <w:bookmarkStart w:id="29" w:name="_Toc35872299"/>
      <w:r w:rsidRPr="00CD1ABE">
        <w:rPr>
          <w:rFonts w:ascii="Times New Roman" w:eastAsia="Times New Roman" w:hAnsi="Times New Roman"/>
          <w:sz w:val="28"/>
          <w:szCs w:val="28"/>
          <w:lang w:eastAsia="ru-RU"/>
        </w:rPr>
        <w:t xml:space="preserve">4. </w:t>
      </w:r>
      <w:bookmarkEnd w:id="28"/>
      <w:r w:rsidRPr="00CD1ABE">
        <w:rPr>
          <w:rFonts w:ascii="Times New Roman" w:eastAsia="Times New Roman" w:hAnsi="Times New Roman"/>
          <w:sz w:val="28"/>
          <w:szCs w:val="28"/>
          <w:lang w:eastAsia="ru-RU"/>
        </w:rPr>
        <w:t>Общие требования к объектам благоустройства</w:t>
      </w:r>
      <w:bookmarkEnd w:id="29"/>
      <w:r w:rsidRPr="00CD1ABE">
        <w:rPr>
          <w:rFonts w:ascii="Times New Roman" w:eastAsia="Times New Roman" w:hAnsi="Times New Roman"/>
          <w:sz w:val="28"/>
          <w:szCs w:val="28"/>
          <w:lang w:eastAsia="ru-RU"/>
        </w:rPr>
        <w:t xml:space="preserve"> </w:t>
      </w:r>
    </w:p>
    <w:p w:rsidR="00CD1ABE" w:rsidRPr="00CD1ABE" w:rsidRDefault="00CD1ABE" w:rsidP="00CD1ABE">
      <w:pPr>
        <w:keepNext/>
        <w:keepLines/>
        <w:tabs>
          <w:tab w:val="left" w:pos="0"/>
        </w:tabs>
        <w:spacing w:after="0" w:line="240" w:lineRule="auto"/>
        <w:contextualSpacing/>
        <w:jc w:val="center"/>
        <w:outlineLvl w:val="0"/>
        <w:rPr>
          <w:rFonts w:ascii="Times New Roman" w:eastAsia="Arial" w:hAnsi="Times New Roman" w:cs="Arial"/>
          <w:sz w:val="28"/>
          <w:szCs w:val="40"/>
          <w:lang w:eastAsia="ru-RU"/>
        </w:rPr>
      </w:pPr>
      <w:bookmarkStart w:id="30" w:name="_Toc35872300"/>
      <w:r w:rsidRPr="00CD1ABE">
        <w:rPr>
          <w:rFonts w:ascii="Times New Roman" w:eastAsia="Times New Roman" w:hAnsi="Times New Roman"/>
          <w:sz w:val="28"/>
          <w:szCs w:val="28"/>
          <w:lang w:eastAsia="ru-RU"/>
        </w:rPr>
        <w:t>на территориях общего пользования</w:t>
      </w:r>
      <w:bookmarkEnd w:id="30"/>
      <w:r w:rsidRPr="00CD1ABE">
        <w:rPr>
          <w:rFonts w:ascii="Times New Roman" w:eastAsia="Times New Roman" w:hAnsi="Times New Roman"/>
          <w:sz w:val="28"/>
          <w:szCs w:val="28"/>
          <w:lang w:eastAsia="ru-RU"/>
        </w:rPr>
        <w:t xml:space="preserve"> </w:t>
      </w:r>
    </w:p>
    <w:p w:rsidR="00CD1ABE" w:rsidRPr="00CD1ABE" w:rsidRDefault="00CD1ABE" w:rsidP="00CD1ABE">
      <w:pPr>
        <w:spacing w:after="0" w:line="240" w:lineRule="auto"/>
        <w:contextualSpacing/>
        <w:rPr>
          <w:rFonts w:ascii="Arial" w:eastAsia="Arial" w:hAnsi="Arial" w:cs="Arial"/>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4.1. Общие положения</w:t>
      </w:r>
    </w:p>
    <w:p w:rsidR="00CD1ABE" w:rsidRPr="00CD1ABE" w:rsidRDefault="00CD1ABE" w:rsidP="00CD1ABE">
      <w:pPr>
        <w:spacing w:after="0" w:line="240" w:lineRule="auto"/>
        <w:ind w:firstLine="709"/>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4.1.1. Объектами благоустройства на территориях общественного назначения являются: общественные пространства поселения, участки и зоны общественной застройки, которые в различных сочетаниях формируют все разновидности общественных территорий поселения: центры поселения и </w:t>
      </w:r>
      <w:r w:rsidRPr="00CD1ABE">
        <w:rPr>
          <w:rFonts w:ascii="Times New Roman" w:eastAsia="Times New Roman" w:hAnsi="Times New Roman"/>
          <w:sz w:val="28"/>
          <w:szCs w:val="28"/>
          <w:lang w:eastAsia="ru-RU"/>
        </w:rPr>
        <w:lastRenderedPageBreak/>
        <w:t xml:space="preserve">локального значения, многофункциональные, </w:t>
      </w:r>
      <w:proofErr w:type="spellStart"/>
      <w:r w:rsidRPr="00CD1ABE">
        <w:rPr>
          <w:rFonts w:ascii="Times New Roman" w:eastAsia="Times New Roman" w:hAnsi="Times New Roman"/>
          <w:sz w:val="28"/>
          <w:szCs w:val="28"/>
          <w:lang w:eastAsia="ru-RU"/>
        </w:rPr>
        <w:t>примагистральные</w:t>
      </w:r>
      <w:proofErr w:type="spellEnd"/>
      <w:r w:rsidRPr="00CD1ABE">
        <w:rPr>
          <w:rFonts w:ascii="Times New Roman" w:eastAsia="Times New Roman" w:hAnsi="Times New Roman"/>
          <w:sz w:val="28"/>
          <w:szCs w:val="28"/>
          <w:lang w:eastAsia="ru-RU"/>
        </w:rPr>
        <w:t xml:space="preserve"> и специализированные общественные зоны поселения.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4.1.2. На территориях общественного назначения при разработке проектных мероприятий по благоустройству рекомендуется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поселения.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4.1.3. Проекты благоустройства территории общественных пространств могут быть получены в результате проведения творческих конкурсов и на основании предварительных </w:t>
      </w:r>
      <w:proofErr w:type="spellStart"/>
      <w:r w:rsidRPr="00CD1ABE">
        <w:rPr>
          <w:rFonts w:ascii="Times New Roman" w:eastAsia="Times New Roman" w:hAnsi="Times New Roman"/>
          <w:sz w:val="28"/>
          <w:szCs w:val="28"/>
          <w:lang w:eastAsia="ru-RU"/>
        </w:rPr>
        <w:t>предпроектных</w:t>
      </w:r>
      <w:proofErr w:type="spellEnd"/>
      <w:r w:rsidRPr="00CD1ABE">
        <w:rPr>
          <w:rFonts w:ascii="Times New Roman" w:eastAsia="Times New Roman" w:hAnsi="Times New Roman"/>
          <w:sz w:val="28"/>
          <w:szCs w:val="28"/>
          <w:lang w:eastAsia="ru-RU"/>
        </w:rPr>
        <w:t xml:space="preserve"> исследований.</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Для реализации используются проекты, обеспечивающие высокий</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CD1ABE" w:rsidRPr="00CD1ABE" w:rsidRDefault="00CD1ABE" w:rsidP="00CD1ABE">
      <w:pPr>
        <w:spacing w:after="0" w:line="240" w:lineRule="auto"/>
        <w:ind w:left="709"/>
        <w:contextualSpacing/>
        <w:jc w:val="both"/>
        <w:rPr>
          <w:rFonts w:ascii="Times New Roman" w:eastAsia="Times New Roman" w:hAnsi="Times New Roman"/>
          <w:sz w:val="28"/>
          <w:szCs w:val="28"/>
          <w:highlight w:val="blue"/>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4.2. Общие требования к состоянию общественных пространств</w:t>
      </w:r>
    </w:p>
    <w:p w:rsidR="00CD1ABE" w:rsidRPr="00CD1ABE" w:rsidRDefault="00CD1ABE" w:rsidP="00CD1ABE">
      <w:pPr>
        <w:spacing w:after="0" w:line="240" w:lineRule="auto"/>
        <w:ind w:left="709"/>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4.2.1.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поселения, многофункциональных зон, центров поселения и локального значения.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4.2.2. Пешеходные коммуникации и пешеходные зоны обеспечивают пешеходные связи и передвижения по территории поселения.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4.2.3. Участки общественной застройки с активным режимом посещения - это учреждения торговли, культуры, искусства, образования и тому подобное объекты сельского значения; они могут быть организованы с выделением </w:t>
      </w:r>
      <w:proofErr w:type="spellStart"/>
      <w:r w:rsidRPr="00CD1ABE">
        <w:rPr>
          <w:rFonts w:ascii="Times New Roman" w:eastAsia="Times New Roman" w:hAnsi="Times New Roman"/>
          <w:sz w:val="28"/>
          <w:szCs w:val="28"/>
          <w:lang w:eastAsia="ru-RU"/>
        </w:rPr>
        <w:t>приобъектной</w:t>
      </w:r>
      <w:proofErr w:type="spellEnd"/>
      <w:r w:rsidRPr="00CD1ABE">
        <w:rPr>
          <w:rFonts w:ascii="Times New Roman" w:eastAsia="Times New Roman" w:hAnsi="Times New Roman"/>
          <w:sz w:val="28"/>
          <w:szCs w:val="28"/>
          <w:lang w:eastAsia="ru-RU"/>
        </w:rPr>
        <w:t xml:space="preserve"> территории, либо без нее, в этом случае границы участка рекомендуется устанавливать совпадающими с внешним контуром подошвы застройки зданий и сооружений.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4.2.4. Участки озеленения на территории общественных пространств поселения рекомендуется проектировать в виде цветников, газонов, одиночных, групповых, рядовых посадок, вертикальных, многоярусных, мобильных форм озеленения.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4.2.5.</w:t>
      </w:r>
      <w:r w:rsidR="00221B61">
        <w:rPr>
          <w:rFonts w:ascii="Times New Roman" w:eastAsia="Times New Roman" w:hAnsi="Times New Roman"/>
          <w:sz w:val="28"/>
          <w:szCs w:val="28"/>
          <w:lang w:eastAsia="ru-RU"/>
        </w:rPr>
        <w:t xml:space="preserve"> </w:t>
      </w:r>
      <w:proofErr w:type="gramStart"/>
      <w:r w:rsidRPr="00CD1ABE">
        <w:rPr>
          <w:rFonts w:ascii="Times New Roman" w:eastAsia="Times New Roman" w:hAnsi="Times New Roman"/>
          <w:sz w:val="28"/>
          <w:szCs w:val="28"/>
          <w:lang w:eastAsia="ru-RU"/>
        </w:rPr>
        <w:t xml:space="preserve">Обязательный перечень конструктивных элементов внешнего благоустройства на территории общественных пространств поселения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w:t>
      </w:r>
      <w:r w:rsidRPr="00CD1ABE">
        <w:rPr>
          <w:rFonts w:ascii="Times New Roman" w:eastAsia="Times New Roman" w:hAnsi="Times New Roman"/>
          <w:sz w:val="28"/>
          <w:szCs w:val="28"/>
          <w:lang w:eastAsia="ru-RU"/>
        </w:rPr>
        <w:lastRenderedPageBreak/>
        <w:t>носители информации, элементы защиты участков озеленения (металлические ограждения, специальные виды покрытий и тому подобное).</w:t>
      </w:r>
      <w:proofErr w:type="gramEnd"/>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4.2.6. Рекомендуется на территории общественных пространств размещение произведений декоративно-прикладного искусства, декоративных водных</w:t>
      </w:r>
    </w:p>
    <w:p w:rsidR="00CD1ABE" w:rsidRPr="00CD1ABE" w:rsidRDefault="00CD1ABE" w:rsidP="00CD1ABE">
      <w:pPr>
        <w:spacing w:after="0" w:line="240" w:lineRule="auto"/>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устройств.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4.2.7. Возможно на территории пешеходных зон и коммуникаций размещение средств наружной рекламы, некапитальных нестационарных сооружений мелкорозничной торговли, бытового обслуживания и питания, остановочных павильонов, туалетных кабин.</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4.2.8. Возможно на территории участков общественной застройки (при наличии </w:t>
      </w:r>
      <w:proofErr w:type="spellStart"/>
      <w:r w:rsidRPr="00CD1ABE">
        <w:rPr>
          <w:rFonts w:ascii="Times New Roman" w:eastAsia="Times New Roman" w:hAnsi="Times New Roman"/>
          <w:sz w:val="28"/>
          <w:szCs w:val="28"/>
          <w:lang w:eastAsia="ru-RU"/>
        </w:rPr>
        <w:t>приобъектных</w:t>
      </w:r>
      <w:proofErr w:type="spellEnd"/>
      <w:r w:rsidRPr="00CD1ABE">
        <w:rPr>
          <w:rFonts w:ascii="Times New Roman" w:eastAsia="Times New Roman" w:hAnsi="Times New Roman"/>
          <w:sz w:val="28"/>
          <w:szCs w:val="28"/>
          <w:lang w:eastAsia="ru-RU"/>
        </w:rPr>
        <w:t xml:space="preserve"> территорий) размещение ограждений и средств наружной рекламы. При размещении участков в составе исторической, сложившейся застройки, общественных центров поселения возможно отсутствие стационарного озеленения.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4.3. Участки и специализированные зоны общественной застройки</w:t>
      </w:r>
    </w:p>
    <w:p w:rsidR="00CD1ABE" w:rsidRPr="00CD1ABE" w:rsidRDefault="00CD1ABE" w:rsidP="00CD1ABE">
      <w:pPr>
        <w:spacing w:after="0" w:line="240" w:lineRule="auto"/>
        <w:ind w:left="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4.3.1. Участки общественной застройки (за исключением рассмотренных в пункте 4.2.3 настоящих Правил) - это участки общественных учреждений с ограниченным или закрытым режимом посещения: органы власти и управления, больницы и тому подобные объекты. Они могут быть организованы с выделением </w:t>
      </w:r>
      <w:proofErr w:type="spellStart"/>
      <w:r w:rsidRPr="00CD1ABE">
        <w:rPr>
          <w:rFonts w:ascii="Times New Roman" w:eastAsia="Times New Roman" w:hAnsi="Times New Roman"/>
          <w:sz w:val="28"/>
          <w:szCs w:val="28"/>
          <w:lang w:eastAsia="ru-RU"/>
        </w:rPr>
        <w:t>приобъектной</w:t>
      </w:r>
      <w:proofErr w:type="spellEnd"/>
      <w:r w:rsidRPr="00CD1ABE">
        <w:rPr>
          <w:rFonts w:ascii="Times New Roman" w:eastAsia="Times New Roman" w:hAnsi="Times New Roman"/>
          <w:sz w:val="28"/>
          <w:szCs w:val="28"/>
          <w:lang w:eastAsia="ru-RU"/>
        </w:rPr>
        <w:t xml:space="preserve"> территории, либо без нее - в этом случае границы участка следует устанавливать совпадающими с внешним контуром подошвы застройки зданий и сооружений. Специализированные зоны общественной </w:t>
      </w:r>
      <w:proofErr w:type="gramStart"/>
      <w:r w:rsidRPr="00CD1ABE">
        <w:rPr>
          <w:rFonts w:ascii="Times New Roman" w:eastAsia="Times New Roman" w:hAnsi="Times New Roman"/>
          <w:sz w:val="28"/>
          <w:szCs w:val="28"/>
          <w:lang w:eastAsia="ru-RU"/>
        </w:rPr>
        <w:t>застройки</w:t>
      </w:r>
      <w:proofErr w:type="gramEnd"/>
      <w:r w:rsidRPr="00CD1ABE">
        <w:rPr>
          <w:rFonts w:ascii="Times New Roman" w:eastAsia="Times New Roman" w:hAnsi="Times New Roman"/>
          <w:sz w:val="28"/>
          <w:szCs w:val="28"/>
          <w:lang w:eastAsia="ru-RU"/>
        </w:rPr>
        <w:t xml:space="preserve"> как правило, формируются в виде группы участков.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4.3.2. Благоустройство участков и специализированных зон общественной застройки следует проектировать в соответствии с заданием на проектирование и отраслевой специализацией.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4.3.3. Обязательный перечень конструктивных элементов благоустройства территории на участках общественной застройки (при наличии </w:t>
      </w:r>
      <w:proofErr w:type="spellStart"/>
      <w:r w:rsidRPr="00CD1ABE">
        <w:rPr>
          <w:rFonts w:ascii="Times New Roman" w:eastAsia="Times New Roman" w:hAnsi="Times New Roman"/>
          <w:sz w:val="28"/>
          <w:szCs w:val="28"/>
          <w:lang w:eastAsia="ru-RU"/>
        </w:rPr>
        <w:t>приобъектных</w:t>
      </w:r>
      <w:proofErr w:type="spellEnd"/>
      <w:r w:rsidRPr="00CD1ABE">
        <w:rPr>
          <w:rFonts w:ascii="Times New Roman" w:eastAsia="Times New Roman" w:hAnsi="Times New Roman"/>
          <w:sz w:val="28"/>
          <w:szCs w:val="28"/>
          <w:lang w:eastAsia="ru-RU"/>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рекомендуется предусматривать обязательное размещение скамей.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4.3.4. Возможно размещение ограждений, средств наружной рекламы; при размещении участков в составе исторической, сложившейся застройки, общественных центров населенного пункта допускается отсутствие стационарного озеленения.</w:t>
      </w:r>
    </w:p>
    <w:p w:rsidR="00CD1ABE" w:rsidRPr="00CD1ABE" w:rsidRDefault="00CD1ABE" w:rsidP="00CD1ABE">
      <w:pPr>
        <w:keepNext/>
        <w:keepLines/>
        <w:spacing w:after="0" w:line="240" w:lineRule="auto"/>
        <w:contextualSpacing/>
        <w:jc w:val="center"/>
        <w:outlineLvl w:val="0"/>
        <w:rPr>
          <w:rFonts w:ascii="Times New Roman" w:eastAsia="Times New Roman" w:hAnsi="Times New Roman"/>
          <w:sz w:val="28"/>
          <w:szCs w:val="28"/>
          <w:lang w:eastAsia="ru-RU"/>
        </w:rPr>
      </w:pPr>
      <w:bookmarkStart w:id="31" w:name="_Toc472352459"/>
    </w:p>
    <w:p w:rsidR="00CD1ABE" w:rsidRPr="00CD1ABE" w:rsidRDefault="00CD1ABE" w:rsidP="00CD1ABE">
      <w:pPr>
        <w:keepNext/>
        <w:keepLines/>
        <w:spacing w:after="0" w:line="240" w:lineRule="auto"/>
        <w:contextualSpacing/>
        <w:jc w:val="center"/>
        <w:outlineLvl w:val="0"/>
        <w:rPr>
          <w:rFonts w:ascii="Times New Roman" w:eastAsia="Times New Roman" w:hAnsi="Times New Roman"/>
          <w:sz w:val="28"/>
          <w:szCs w:val="28"/>
          <w:lang w:eastAsia="ru-RU"/>
        </w:rPr>
      </w:pPr>
      <w:bookmarkStart w:id="32" w:name="_Toc35872301"/>
      <w:r w:rsidRPr="00CD1ABE">
        <w:rPr>
          <w:rFonts w:ascii="Times New Roman" w:eastAsia="Times New Roman" w:hAnsi="Times New Roman"/>
          <w:sz w:val="28"/>
          <w:szCs w:val="28"/>
          <w:lang w:eastAsia="ru-RU"/>
        </w:rPr>
        <w:t>5. общие требования к объектам благоустройства</w:t>
      </w:r>
      <w:bookmarkEnd w:id="32"/>
      <w:r w:rsidRPr="00CD1ABE">
        <w:rPr>
          <w:rFonts w:ascii="Times New Roman" w:eastAsia="Times New Roman" w:hAnsi="Times New Roman"/>
          <w:sz w:val="28"/>
          <w:szCs w:val="28"/>
          <w:lang w:eastAsia="ru-RU"/>
        </w:rPr>
        <w:t xml:space="preserve"> </w:t>
      </w:r>
    </w:p>
    <w:p w:rsidR="00CD1ABE" w:rsidRPr="00CD1ABE" w:rsidRDefault="00CD1ABE" w:rsidP="00CD1ABE">
      <w:pPr>
        <w:keepNext/>
        <w:keepLines/>
        <w:spacing w:after="0" w:line="240" w:lineRule="auto"/>
        <w:contextualSpacing/>
        <w:jc w:val="center"/>
        <w:outlineLvl w:val="0"/>
        <w:rPr>
          <w:rFonts w:ascii="Times New Roman" w:eastAsia="Times New Roman" w:hAnsi="Times New Roman"/>
          <w:sz w:val="28"/>
          <w:szCs w:val="28"/>
          <w:lang w:eastAsia="ru-RU"/>
        </w:rPr>
      </w:pPr>
      <w:bookmarkStart w:id="33" w:name="_Toc35872302"/>
      <w:r w:rsidRPr="00CD1ABE">
        <w:rPr>
          <w:rFonts w:ascii="Times New Roman" w:eastAsia="Times New Roman" w:hAnsi="Times New Roman"/>
          <w:sz w:val="28"/>
          <w:szCs w:val="28"/>
          <w:lang w:eastAsia="ru-RU"/>
        </w:rPr>
        <w:t>на территориях жилого назначения</w:t>
      </w:r>
      <w:bookmarkEnd w:id="33"/>
      <w:r w:rsidRPr="00CD1ABE">
        <w:rPr>
          <w:rFonts w:ascii="Times New Roman" w:eastAsia="Times New Roman" w:hAnsi="Times New Roman"/>
          <w:sz w:val="28"/>
          <w:szCs w:val="28"/>
          <w:lang w:eastAsia="ru-RU"/>
        </w:rPr>
        <w:t xml:space="preserve"> </w:t>
      </w:r>
      <w:bookmarkEnd w:id="31"/>
    </w:p>
    <w:p w:rsidR="00CD1ABE" w:rsidRPr="00CD1ABE" w:rsidRDefault="00CD1ABE" w:rsidP="00CD1ABE">
      <w:pPr>
        <w:spacing w:after="0" w:line="240" w:lineRule="auto"/>
        <w:contextualSpacing/>
        <w:rPr>
          <w:rFonts w:ascii="Arial" w:eastAsia="Arial" w:hAnsi="Arial" w:cs="Arial"/>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5.1. Общие положения</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5.1.1. Объектами благоустройства на территориях жилого назначения обычно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CD1ABE" w:rsidRPr="00CD1ABE" w:rsidRDefault="00CD1ABE" w:rsidP="00CD1ABE">
      <w:pPr>
        <w:spacing w:after="0" w:line="240" w:lineRule="auto"/>
        <w:ind w:left="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5.2. Общественные пространства</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5.2.1.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5.2.2. Учреждения обслуживания жилых групп, микрорайонов, жилых районов рекомендуется оборудовать площадками при входах. Для учреждений обслуживания с большим количеством посетителей (торговые центры, рынки, поликлиники, отделения полиции) следует предусматривать устройство </w:t>
      </w:r>
      <w:proofErr w:type="spellStart"/>
      <w:r w:rsidRPr="00CD1ABE">
        <w:rPr>
          <w:rFonts w:ascii="Times New Roman" w:eastAsia="Times New Roman" w:hAnsi="Times New Roman"/>
          <w:sz w:val="28"/>
          <w:szCs w:val="28"/>
          <w:lang w:eastAsia="ru-RU"/>
        </w:rPr>
        <w:t>приобъектных</w:t>
      </w:r>
      <w:proofErr w:type="spellEnd"/>
      <w:r w:rsidRPr="00CD1ABE">
        <w:rPr>
          <w:rFonts w:ascii="Times New Roman" w:eastAsia="Times New Roman" w:hAnsi="Times New Roman"/>
          <w:sz w:val="28"/>
          <w:szCs w:val="28"/>
          <w:lang w:eastAsia="ru-RU"/>
        </w:rPr>
        <w:t xml:space="preserve"> автостоянок. На участках отделения полиции, пожарных депо, подстанций скорой помощи, рынков, объектов сельского значения, расположенных на территориях жилого назначения, </w:t>
      </w:r>
      <w:proofErr w:type="gramStart"/>
      <w:r w:rsidRPr="00CD1ABE">
        <w:rPr>
          <w:rFonts w:ascii="Times New Roman" w:eastAsia="Times New Roman" w:hAnsi="Times New Roman"/>
          <w:sz w:val="28"/>
          <w:szCs w:val="28"/>
          <w:lang w:eastAsia="ru-RU"/>
        </w:rPr>
        <w:t>возможно</w:t>
      </w:r>
      <w:proofErr w:type="gramEnd"/>
      <w:r w:rsidRPr="00CD1ABE">
        <w:rPr>
          <w:rFonts w:ascii="Times New Roman" w:eastAsia="Times New Roman" w:hAnsi="Times New Roman"/>
          <w:sz w:val="28"/>
          <w:szCs w:val="28"/>
          <w:lang w:eastAsia="ru-RU"/>
        </w:rPr>
        <w:t xml:space="preserve"> предусматривать различные по высоте металлические ограждения.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5.2.3.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5.2.4. Рекомендуется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5.2.5. Возможно размещение средств наружной рекламы, некапитальных нестационарных сооружений.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5.2.6. Озелененные территории общего пользования обычно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другие), объекты рекреации (скверы, бульвары, сады, парки жилого района).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 xml:space="preserve">5.2.7. Вся территория общественных пространств на территориях жилого назначения должна быть разделена на зоны, предназначенные для выполнения базовых функций (рекреационная, транспортная, хозяйственная и прочие). В границах </w:t>
      </w:r>
      <w:proofErr w:type="spellStart"/>
      <w:r w:rsidRPr="00CD1ABE">
        <w:rPr>
          <w:rFonts w:ascii="Times New Roman" w:eastAsia="Times New Roman" w:hAnsi="Times New Roman"/>
          <w:sz w:val="28"/>
          <w:szCs w:val="28"/>
          <w:lang w:eastAsia="ru-RU"/>
        </w:rPr>
        <w:t>полуприватных</w:t>
      </w:r>
      <w:proofErr w:type="spellEnd"/>
      <w:r w:rsidRPr="00CD1ABE">
        <w:rPr>
          <w:rFonts w:ascii="Times New Roman" w:eastAsia="Times New Roman" w:hAnsi="Times New Roman"/>
          <w:sz w:val="28"/>
          <w:szCs w:val="28"/>
          <w:lang w:eastAsia="ru-RU"/>
        </w:rPr>
        <w:t xml:space="preserve"> пространств не должно быть территорий с неопределенным функциональным назначением.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5.2.8. При функциональном зонировании ограниченных по площади общественных пространств на территориях жилого назначения учитывается функциональное наполнение и территориальные резервы прилегающих общественных пространств.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5.2.9.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5.2.10. При планировке и застройке микрорайона проводятся открытые архитектурные конкурсы, привлекаются различные проектировщики и застройщики.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5.2.11. Безопасность общественных пространств на территориях жилого назначения обеспечивается их </w:t>
      </w:r>
      <w:proofErr w:type="spellStart"/>
      <w:r w:rsidRPr="00CD1ABE">
        <w:rPr>
          <w:rFonts w:ascii="Times New Roman" w:eastAsia="Times New Roman" w:hAnsi="Times New Roman"/>
          <w:sz w:val="28"/>
          <w:szCs w:val="28"/>
          <w:lang w:eastAsia="ru-RU"/>
        </w:rPr>
        <w:t>просматриваемостью</w:t>
      </w:r>
      <w:proofErr w:type="spellEnd"/>
      <w:r w:rsidRPr="00CD1ABE">
        <w:rPr>
          <w:rFonts w:ascii="Times New Roman" w:eastAsia="Times New Roman" w:hAnsi="Times New Roman"/>
          <w:sz w:val="28"/>
          <w:szCs w:val="28"/>
          <w:lang w:eastAsia="ru-RU"/>
        </w:rPr>
        <w:t xml:space="preserve"> со стороны окон жилых домов, а также со стороны прилегающих общественных пространств в сочетании с освещенностью. При проектировании зданий рекомендуется обеспечить </w:t>
      </w:r>
      <w:proofErr w:type="spellStart"/>
      <w:r w:rsidRPr="00CD1ABE">
        <w:rPr>
          <w:rFonts w:ascii="Times New Roman" w:eastAsia="Times New Roman" w:hAnsi="Times New Roman"/>
          <w:sz w:val="28"/>
          <w:szCs w:val="28"/>
          <w:lang w:eastAsia="ru-RU"/>
        </w:rPr>
        <w:t>просматриваемость</w:t>
      </w:r>
      <w:proofErr w:type="spellEnd"/>
      <w:r w:rsidRPr="00CD1ABE">
        <w:rPr>
          <w:rFonts w:ascii="Times New Roman" w:eastAsia="Times New Roman" w:hAnsi="Times New Roman"/>
          <w:sz w:val="28"/>
          <w:szCs w:val="28"/>
          <w:lang w:eastAsia="ru-RU"/>
        </w:rPr>
        <w:t xml:space="preserve"> снаружи внутридомовых </w:t>
      </w:r>
      <w:proofErr w:type="spellStart"/>
      <w:r w:rsidRPr="00CD1ABE">
        <w:rPr>
          <w:rFonts w:ascii="Times New Roman" w:eastAsia="Times New Roman" w:hAnsi="Times New Roman"/>
          <w:sz w:val="28"/>
          <w:szCs w:val="28"/>
          <w:lang w:eastAsia="ru-RU"/>
        </w:rPr>
        <w:t>полуприватных</w:t>
      </w:r>
      <w:proofErr w:type="spellEnd"/>
      <w:r w:rsidRPr="00CD1ABE">
        <w:rPr>
          <w:rFonts w:ascii="Times New Roman" w:eastAsia="Times New Roman" w:hAnsi="Times New Roman"/>
          <w:sz w:val="28"/>
          <w:szCs w:val="28"/>
          <w:lang w:eastAsia="ru-RU"/>
        </w:rPr>
        <w:t xml:space="preserve"> зон (входные группы, лифты, лестничные площадки и пролеты, коридоры).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5.2.12. Площадь </w:t>
      </w:r>
      <w:proofErr w:type="spellStart"/>
      <w:r w:rsidRPr="00CD1ABE">
        <w:rPr>
          <w:rFonts w:ascii="Times New Roman" w:eastAsia="Times New Roman" w:hAnsi="Times New Roman"/>
          <w:sz w:val="28"/>
          <w:szCs w:val="28"/>
          <w:lang w:eastAsia="ru-RU"/>
        </w:rPr>
        <w:t>непросматриваемых</w:t>
      </w:r>
      <w:proofErr w:type="spellEnd"/>
      <w:r w:rsidRPr="00CD1ABE">
        <w:rPr>
          <w:rFonts w:ascii="Times New Roman" w:eastAsia="Times New Roman" w:hAnsi="Times New Roman"/>
          <w:sz w:val="28"/>
          <w:szCs w:val="28"/>
          <w:lang w:eastAsia="ru-RU"/>
        </w:rPr>
        <w:t xml:space="preserve"> («слепых») зон необходимо свести к минимуму. Их рекомендуется оборудовать техническими средствами безопасности (камеры видеонаблюдения, «тревожные» кнопки), предусматривать размещение службы </w:t>
      </w:r>
      <w:proofErr w:type="spellStart"/>
      <w:r w:rsidRPr="00CD1ABE">
        <w:rPr>
          <w:rFonts w:ascii="Times New Roman" w:eastAsia="Times New Roman" w:hAnsi="Times New Roman"/>
          <w:sz w:val="28"/>
          <w:szCs w:val="28"/>
          <w:lang w:eastAsia="ru-RU"/>
        </w:rPr>
        <w:t>консъержей</w:t>
      </w:r>
      <w:proofErr w:type="spellEnd"/>
      <w:r w:rsidRPr="00CD1ABE">
        <w:rPr>
          <w:rFonts w:ascii="Times New Roman" w:eastAsia="Times New Roman" w:hAnsi="Times New Roman"/>
          <w:sz w:val="28"/>
          <w:szCs w:val="28"/>
          <w:lang w:eastAsia="ru-RU"/>
        </w:rPr>
        <w:t>, лифтеров, охраны.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5.2.13. Общественные пространства на территориях жилого назначения должны быть спроектированы с применением элементов ландшафтного дизайна с учетом сезонных природных факторов. </w:t>
      </w:r>
    </w:p>
    <w:p w:rsidR="00CD1ABE" w:rsidRPr="00CD1ABE" w:rsidRDefault="00CD1ABE" w:rsidP="00CD1ABE">
      <w:pPr>
        <w:spacing w:after="0" w:line="240" w:lineRule="auto"/>
        <w:ind w:left="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5.3. Участки жилой застройки</w:t>
      </w:r>
    </w:p>
    <w:p w:rsidR="00CD1ABE" w:rsidRPr="00CD1ABE" w:rsidRDefault="00CD1ABE" w:rsidP="00CD1ABE">
      <w:pPr>
        <w:spacing w:after="0" w:line="240" w:lineRule="auto"/>
        <w:ind w:left="709"/>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5.3.2. </w:t>
      </w:r>
      <w:proofErr w:type="gramStart"/>
      <w:r w:rsidRPr="00CD1ABE">
        <w:rPr>
          <w:rFonts w:ascii="Times New Roman" w:eastAsia="Times New Roman" w:hAnsi="Times New Roman"/>
          <w:sz w:val="28"/>
          <w:szCs w:val="28"/>
          <w:lang w:eastAsia="ru-RU"/>
        </w:rPr>
        <w:t xml:space="preserve">На территории участка жилой застройки с коллективным пользованием 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w:t>
      </w:r>
      <w:r w:rsidRPr="00CD1ABE">
        <w:rPr>
          <w:rFonts w:ascii="Times New Roman" w:eastAsia="Times New Roman" w:hAnsi="Times New Roman"/>
          <w:sz w:val="28"/>
          <w:szCs w:val="28"/>
          <w:lang w:eastAsia="ru-RU"/>
        </w:rPr>
        <w:lastRenderedPageBreak/>
        <w:t>гостевых автостоянок, при входных группах), озелененные территории.</w:t>
      </w:r>
      <w:proofErr w:type="gramEnd"/>
      <w:r w:rsidRPr="00CD1ABE">
        <w:rPr>
          <w:rFonts w:ascii="Times New Roman" w:eastAsia="Times New Roman" w:hAnsi="Times New Roman"/>
          <w:sz w:val="28"/>
          <w:szCs w:val="28"/>
          <w:lang w:eastAsia="ru-RU"/>
        </w:rPr>
        <w:t xml:space="preserve"> Если размеры территории участка позволяют, рекомендуется в границах участка размещение спортивных площадок и площадок для игр детей школьного возраста, площадок для выгула собак.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5.3.3.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5.3.4. Озеленение жилого участка рекомендуется формировать между </w:t>
      </w:r>
      <w:proofErr w:type="spellStart"/>
      <w:r w:rsidRPr="00CD1ABE">
        <w:rPr>
          <w:rFonts w:ascii="Times New Roman" w:eastAsia="Times New Roman" w:hAnsi="Times New Roman"/>
          <w:sz w:val="28"/>
          <w:szCs w:val="28"/>
          <w:lang w:eastAsia="ru-RU"/>
        </w:rPr>
        <w:t>отмосткой</w:t>
      </w:r>
      <w:proofErr w:type="spellEnd"/>
      <w:r w:rsidRPr="00CD1ABE">
        <w:rPr>
          <w:rFonts w:ascii="Times New Roman" w:eastAsia="Times New Roman" w:hAnsi="Times New Roman"/>
          <w:sz w:val="28"/>
          <w:szCs w:val="28"/>
          <w:lang w:eastAsia="ru-RU"/>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5.3.5. Возможно ограждение участка жилой застройки, если оно не противоречит условиям размещения жилых участков вдоль улиц </w:t>
      </w:r>
      <w:proofErr w:type="gramStart"/>
      <w:r w:rsidRPr="00CD1ABE">
        <w:rPr>
          <w:rFonts w:ascii="Times New Roman" w:eastAsia="Times New Roman" w:hAnsi="Times New Roman"/>
          <w:sz w:val="28"/>
          <w:szCs w:val="28"/>
          <w:lang w:eastAsia="ru-RU"/>
        </w:rPr>
        <w:t>согласно</w:t>
      </w:r>
      <w:proofErr w:type="gramEnd"/>
      <w:r w:rsidRPr="00CD1ABE">
        <w:rPr>
          <w:rFonts w:ascii="Times New Roman" w:eastAsia="Times New Roman" w:hAnsi="Times New Roman"/>
          <w:sz w:val="28"/>
          <w:szCs w:val="28"/>
          <w:lang w:eastAsia="ru-RU"/>
        </w:rPr>
        <w:t xml:space="preserve"> настоящих Правил.</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5.3.6. Благоустройство жилых участков, расположенных в составе исторической застройки, на территориях высокой плотности застройки, на реконструируемых территориях рекомендуется проектировать с учетом градостроительных условий и требований их размещения.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5.3.6.1. На территориях охранных зон памятников проектирование благоустройства рекомендуется вести в соответствии с режимами зон охраны и типологическими характеристиками застройки.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5.3.6.2. На жилых участках с высокой плотностью застройки (более</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20 тыс. кв. м/</w:t>
      </w:r>
      <w:proofErr w:type="gramStart"/>
      <w:r w:rsidRPr="00CD1ABE">
        <w:rPr>
          <w:rFonts w:ascii="Times New Roman" w:eastAsia="Times New Roman" w:hAnsi="Times New Roman"/>
          <w:sz w:val="28"/>
          <w:szCs w:val="28"/>
          <w:lang w:eastAsia="ru-RU"/>
        </w:rPr>
        <w:t>га</w:t>
      </w:r>
      <w:proofErr w:type="gramEnd"/>
      <w:r w:rsidRPr="00CD1ABE">
        <w:rPr>
          <w:rFonts w:ascii="Times New Roman" w:eastAsia="Times New Roman" w:hAnsi="Times New Roman"/>
          <w:sz w:val="28"/>
          <w:szCs w:val="28"/>
          <w:lang w:eastAsia="ru-RU"/>
        </w:rPr>
        <w:t>) рекомендуется применять компенсирующие приемы благоустройства, при которых нормативные показатели территории участка обеспечиваются за счет:</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перемещения ряда функций, обычно реализуемых на территории участка жилой застройки (отдых взрослых, спортивные и детские игры, гостевые стоянки), и элементов благоустройства (озеленение и другие) в состав жилой застройки;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roofErr w:type="gramStart"/>
      <w:r w:rsidRPr="00CD1ABE">
        <w:rPr>
          <w:rFonts w:ascii="Times New Roman" w:eastAsia="Times New Roman" w:hAnsi="Times New Roman"/>
          <w:sz w:val="28"/>
          <w:szCs w:val="28"/>
          <w:lang w:eastAsia="ru-RU"/>
        </w:rPr>
        <w:t>использования крыш подземных и полуподземных сооружений под размещение спортивных, детских площадок (малые игровые устройства) и озеленение (газон, кустарник с мелкой корневой системой) - при этом расстояние от вышеуказанных площадок до въезда-выезда и вентиляционных шахт гаражей должно быть не менее 15 м с подтверждением достаточности расстояния соответствующими расчетами уровней шума и выбросов автотранспорта.</w:t>
      </w:r>
      <w:proofErr w:type="gramEnd"/>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5.3.6.3. На реконструируемых территориях участков жилой застройки рекомендуется удаление больных и ослабленных деревьев, защита и декоративное оформление здоровых деревьев, ликвидация неплановой застройки (складов, сараев, стихийно возникших гаражей, в том числе типа </w:t>
      </w:r>
      <w:r w:rsidRPr="00CD1ABE">
        <w:rPr>
          <w:rFonts w:ascii="Times New Roman" w:eastAsia="Times New Roman" w:hAnsi="Times New Roman"/>
          <w:sz w:val="28"/>
          <w:szCs w:val="28"/>
          <w:lang w:eastAsia="ru-RU"/>
        </w:rPr>
        <w:lastRenderedPageBreak/>
        <w:t>«Ракушка»), замена морально и физически устаревших элементов благоустройства.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 xml:space="preserve">5.3.6.4. </w:t>
      </w:r>
      <w:r w:rsidRPr="00CD1ABE">
        <w:rPr>
          <w:rFonts w:ascii="Times New Roman" w:eastAsia="Arial" w:hAnsi="Times New Roman"/>
          <w:sz w:val="28"/>
          <w:szCs w:val="28"/>
          <w:lang w:eastAsia="ar-SA"/>
        </w:rPr>
        <w:t xml:space="preserve">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таблице 7 приложения № 1 </w:t>
      </w:r>
      <w:r w:rsidRPr="00CD1ABE">
        <w:rPr>
          <w:rFonts w:ascii="Times New Roman" w:eastAsia="Arial" w:hAnsi="Times New Roman"/>
          <w:sz w:val="28"/>
          <w:lang w:eastAsia="ru-RU"/>
        </w:rPr>
        <w:t>к настоящим Правилам.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5.4. Участки детских садов и школ</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5.4.1. На территории участков детских садов и школ рекомендуется предусматривать: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Pr="00CD1ABE">
        <w:rPr>
          <w:rFonts w:ascii="Times New Roman" w:eastAsia="Times New Roman" w:hAnsi="Times New Roman"/>
          <w:sz w:val="28"/>
          <w:szCs w:val="28"/>
          <w:lang w:eastAsia="ru-RU"/>
        </w:rPr>
        <w:t>спортядро</w:t>
      </w:r>
      <w:proofErr w:type="spellEnd"/>
      <w:r w:rsidRPr="00CD1ABE">
        <w:rPr>
          <w:rFonts w:ascii="Times New Roman" w:eastAsia="Times New Roman" w:hAnsi="Times New Roman"/>
          <w:sz w:val="28"/>
          <w:szCs w:val="28"/>
          <w:lang w:eastAsia="ru-RU"/>
        </w:rPr>
        <w:t>), озелененные и другие территории и сооружения.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5.4.2.1. В качестве твердых видов покрытий рекомендуется применение </w:t>
      </w:r>
      <w:proofErr w:type="spellStart"/>
      <w:r w:rsidRPr="00CD1ABE">
        <w:rPr>
          <w:rFonts w:ascii="Times New Roman" w:eastAsia="Times New Roman" w:hAnsi="Times New Roman"/>
          <w:sz w:val="28"/>
          <w:szCs w:val="28"/>
          <w:lang w:eastAsia="ru-RU"/>
        </w:rPr>
        <w:t>цементобетона</w:t>
      </w:r>
      <w:proofErr w:type="spellEnd"/>
      <w:r w:rsidRPr="00CD1ABE">
        <w:rPr>
          <w:rFonts w:ascii="Times New Roman" w:eastAsia="Times New Roman" w:hAnsi="Times New Roman"/>
          <w:sz w:val="28"/>
          <w:szCs w:val="28"/>
          <w:lang w:eastAsia="ru-RU"/>
        </w:rPr>
        <w:t xml:space="preserve"> и плиточного мощения.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5.4.2.2. При озеленении территории детских садов и школ рекомендуется не использовать растения с ядовитыми плодами, а также с колючками и шипами.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5.4.3. При проектировании инженерных коммуникаций квартала рекомендуется не допускать их трассировку через территорию детского сада и школы, уже существующие сети при реконструкции территории квартала рекомендуется переложить. Собственные инженерные сети детского сада и школы рекомендуется проектировать по кратчайшим расстояниям от подводящих инженерных сетей до здания, исключая прохождение под игровыми и спортивными площадками (рекомендуется прокладка со стороны хозяйственной зоны). Рекомендуется не допускать устройство смотровых колодцев на территориях площадок, проездов, проходов. Места их размещения на других территориях в границах участка рекомендуется огородить или выделить предупреждающими об опасности знаками.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5.4.4. Рекомендуется плоская кровля зданий детских садов и школ, в случае их размещения в окружении многоэтажной жилой застройки, предусматривать имеющей привлекательный внешний вид.</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5.5. Участки длительного и кратковременного хранения </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автотранспортных средств</w:t>
      </w:r>
    </w:p>
    <w:p w:rsidR="00CD1ABE" w:rsidRPr="00CD1ABE" w:rsidRDefault="00CD1ABE" w:rsidP="00CD1ABE">
      <w:pPr>
        <w:spacing w:after="0" w:line="240" w:lineRule="auto"/>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5.5.1. На участке длительного и кратковременного хранения автотранспортных средств рекомендуется предусматривать: сооружение </w:t>
      </w:r>
      <w:r w:rsidRPr="00CD1ABE">
        <w:rPr>
          <w:rFonts w:ascii="Times New Roman" w:eastAsia="Times New Roman" w:hAnsi="Times New Roman"/>
          <w:sz w:val="28"/>
          <w:szCs w:val="28"/>
          <w:lang w:eastAsia="ru-RU"/>
        </w:rPr>
        <w:lastRenderedPageBreak/>
        <w:t xml:space="preserve">гаража или стоянки, площадку (накопительную), выезды и въезды, пешеходные дорожки. </w:t>
      </w:r>
      <w:proofErr w:type="gramStart"/>
      <w:r w:rsidRPr="00CD1ABE">
        <w:rPr>
          <w:rFonts w:ascii="Times New Roman" w:eastAsia="Times New Roman" w:hAnsi="Times New Roman"/>
          <w:sz w:val="28"/>
          <w:szCs w:val="28"/>
          <w:lang w:eastAsia="ru-RU"/>
        </w:rPr>
        <w:t>Подъездные пути к участкам постоянного и кратковременного хранения автотранспортных средств рекомендуется устанавливать не пересекающимися с основными направлениями пешеходных путей.</w:t>
      </w:r>
      <w:proofErr w:type="gramEnd"/>
      <w:r w:rsidRPr="00CD1ABE">
        <w:rPr>
          <w:rFonts w:ascii="Times New Roman" w:eastAsia="Times New Roman" w:hAnsi="Times New Roman"/>
          <w:sz w:val="28"/>
          <w:szCs w:val="28"/>
          <w:lang w:eastAsia="ru-RU"/>
        </w:rPr>
        <w:t xml:space="preserve"> Рекомендуется не допускать организации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рекомендуется изолировать от остальной территории полосой зеленых насаждений шириной не менее 3 м. Въезды и выезды, как правило, должны иметь закругления бортов тротуаров и газонов радиусом не менее 8 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5.5.2. Обязательный перечень элементов благоустройства на участке длительного и кратковременного хранения автотранспортных сре</w:t>
      </w:r>
      <w:proofErr w:type="gramStart"/>
      <w:r w:rsidRPr="00CD1ABE">
        <w:rPr>
          <w:rFonts w:ascii="Times New Roman" w:eastAsia="Times New Roman" w:hAnsi="Times New Roman"/>
          <w:sz w:val="28"/>
          <w:szCs w:val="28"/>
          <w:lang w:eastAsia="ru-RU"/>
        </w:rPr>
        <w:t>дств вкл</w:t>
      </w:r>
      <w:proofErr w:type="gramEnd"/>
      <w:r w:rsidRPr="00CD1ABE">
        <w:rPr>
          <w:rFonts w:ascii="Times New Roman" w:eastAsia="Times New Roman" w:hAnsi="Times New Roman"/>
          <w:sz w:val="28"/>
          <w:szCs w:val="28"/>
          <w:lang w:eastAsia="ru-RU"/>
        </w:rPr>
        <w:t>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5.5.3. На пешеходных дорожках рекомендуется предусматривать съезд - бордюрный пандус - на уровень проезда (не менее одного на участок).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5.5.4. Рекомендуется формировать посадки густого высокорастущего кустарника с высокой степенью </w:t>
      </w:r>
      <w:proofErr w:type="spellStart"/>
      <w:r w:rsidRPr="00CD1ABE">
        <w:rPr>
          <w:rFonts w:ascii="Times New Roman" w:eastAsia="Times New Roman" w:hAnsi="Times New Roman"/>
          <w:sz w:val="28"/>
          <w:szCs w:val="28"/>
          <w:lang w:eastAsia="ru-RU"/>
        </w:rPr>
        <w:t>фитонцидности</w:t>
      </w:r>
      <w:proofErr w:type="spellEnd"/>
      <w:r w:rsidRPr="00CD1ABE">
        <w:rPr>
          <w:rFonts w:ascii="Times New Roman" w:eastAsia="Times New Roman" w:hAnsi="Times New Roman"/>
          <w:sz w:val="28"/>
          <w:szCs w:val="28"/>
          <w:lang w:eastAsia="ru-RU"/>
        </w:rPr>
        <w:t xml:space="preserve"> и посадки деревьев вдоль границ участка, а также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5.5.5. На сооружениях для длительного и кратковременного хранения автотранспортных сре</w:t>
      </w:r>
      <w:proofErr w:type="gramStart"/>
      <w:r w:rsidRPr="00CD1ABE">
        <w:rPr>
          <w:rFonts w:ascii="Times New Roman" w:eastAsia="Times New Roman" w:hAnsi="Times New Roman"/>
          <w:sz w:val="28"/>
          <w:szCs w:val="28"/>
          <w:lang w:eastAsia="ru-RU"/>
        </w:rPr>
        <w:t>дств с пл</w:t>
      </w:r>
      <w:proofErr w:type="gramEnd"/>
      <w:r w:rsidRPr="00CD1ABE">
        <w:rPr>
          <w:rFonts w:ascii="Times New Roman" w:eastAsia="Times New Roman" w:hAnsi="Times New Roman"/>
          <w:sz w:val="28"/>
          <w:szCs w:val="28"/>
          <w:lang w:eastAsia="ru-RU"/>
        </w:rPr>
        <w:t xml:space="preserve">оской и </w:t>
      </w:r>
      <w:proofErr w:type="spellStart"/>
      <w:r w:rsidRPr="00CD1ABE">
        <w:rPr>
          <w:rFonts w:ascii="Times New Roman" w:eastAsia="Times New Roman" w:hAnsi="Times New Roman"/>
          <w:sz w:val="28"/>
          <w:szCs w:val="28"/>
          <w:lang w:eastAsia="ru-RU"/>
        </w:rPr>
        <w:t>малоуклонной</w:t>
      </w:r>
      <w:proofErr w:type="spellEnd"/>
      <w:r w:rsidRPr="00CD1ABE">
        <w:rPr>
          <w:rFonts w:ascii="Times New Roman" w:eastAsia="Times New Roman" w:hAnsi="Times New Roman"/>
          <w:sz w:val="28"/>
          <w:szCs w:val="28"/>
          <w:lang w:eastAsia="ru-RU"/>
        </w:rPr>
        <w:t xml:space="preserve"> кровлей, размещенного в многоэтажной жилой и общественной застройке, может предусматриваться крышное озеленение. На крышном озеленении рекомендуется предусматривать цветочное оформление, площадь которого должна составлять не менее 10% от площади крышного озеленения, посадку деревьев и кустарников с плоскостной корневой системой.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5.5.6. Благоустройство участка территории, автостоянок рекомендуется представлять твердым видом покрытия дорожек и проездов, осветительным оборудованием. </w:t>
      </w:r>
      <w:proofErr w:type="gramStart"/>
      <w:r w:rsidRPr="00CD1ABE">
        <w:rPr>
          <w:rFonts w:ascii="Times New Roman" w:eastAsia="Times New Roman" w:hAnsi="Times New Roman"/>
          <w:sz w:val="28"/>
          <w:szCs w:val="28"/>
          <w:lang w:eastAsia="ru-RU"/>
        </w:rPr>
        <w:t>Гаражные сооружения или отсеки рекомендуется предусматривать унифицированными, с элементами озеленения и размещением ограждений.</w:t>
      </w:r>
      <w:proofErr w:type="gramEnd"/>
    </w:p>
    <w:p w:rsidR="00CD1ABE" w:rsidRPr="00CD1ABE" w:rsidRDefault="00CD1ABE" w:rsidP="00CD1ABE">
      <w:pPr>
        <w:spacing w:after="0" w:line="240" w:lineRule="auto"/>
        <w:contextualSpacing/>
        <w:rPr>
          <w:rFonts w:ascii="Times New Roman" w:eastAsia="Arial" w:hAnsi="Times New Roman"/>
          <w:sz w:val="28"/>
          <w:szCs w:val="28"/>
          <w:lang w:eastAsia="ru-RU"/>
        </w:rPr>
      </w:pPr>
      <w:bookmarkStart w:id="34" w:name="_Toc472352460"/>
    </w:p>
    <w:p w:rsidR="00CD1ABE" w:rsidRPr="00CD1ABE" w:rsidRDefault="00CD1ABE" w:rsidP="00CD1ABE">
      <w:pPr>
        <w:keepNext/>
        <w:keepLines/>
        <w:spacing w:after="0" w:line="240" w:lineRule="auto"/>
        <w:contextualSpacing/>
        <w:jc w:val="center"/>
        <w:outlineLvl w:val="0"/>
        <w:rPr>
          <w:rFonts w:ascii="Times New Roman" w:eastAsia="Times New Roman" w:hAnsi="Times New Roman"/>
          <w:sz w:val="28"/>
          <w:szCs w:val="28"/>
          <w:lang w:eastAsia="ru-RU"/>
        </w:rPr>
      </w:pPr>
      <w:bookmarkStart w:id="35" w:name="_Toc35872303"/>
      <w:r w:rsidRPr="00CD1ABE">
        <w:rPr>
          <w:rFonts w:ascii="Times New Roman" w:eastAsia="Times New Roman" w:hAnsi="Times New Roman"/>
          <w:sz w:val="28"/>
          <w:szCs w:val="28"/>
          <w:lang w:eastAsia="ru-RU"/>
        </w:rPr>
        <w:t>6. Общие требования к объектам благоустройства на территориях</w:t>
      </w:r>
      <w:bookmarkEnd w:id="35"/>
      <w:r w:rsidRPr="00CD1ABE">
        <w:rPr>
          <w:rFonts w:ascii="Times New Roman" w:eastAsia="Times New Roman" w:hAnsi="Times New Roman"/>
          <w:sz w:val="28"/>
          <w:szCs w:val="28"/>
          <w:lang w:eastAsia="ru-RU"/>
        </w:rPr>
        <w:t xml:space="preserve"> </w:t>
      </w:r>
    </w:p>
    <w:p w:rsidR="00CD1ABE" w:rsidRPr="00CD1ABE" w:rsidRDefault="00CD1ABE" w:rsidP="00CD1ABE">
      <w:pPr>
        <w:keepNext/>
        <w:keepLines/>
        <w:spacing w:after="0" w:line="240" w:lineRule="auto"/>
        <w:contextualSpacing/>
        <w:jc w:val="center"/>
        <w:outlineLvl w:val="0"/>
        <w:rPr>
          <w:rFonts w:ascii="Times New Roman" w:eastAsia="Times New Roman" w:hAnsi="Times New Roman"/>
          <w:sz w:val="28"/>
          <w:szCs w:val="28"/>
          <w:lang w:eastAsia="ru-RU"/>
        </w:rPr>
      </w:pPr>
      <w:bookmarkStart w:id="36" w:name="_Toc35872304"/>
      <w:r w:rsidRPr="00CD1ABE">
        <w:rPr>
          <w:rFonts w:ascii="Times New Roman" w:eastAsia="Times New Roman" w:hAnsi="Times New Roman"/>
          <w:sz w:val="28"/>
          <w:szCs w:val="28"/>
          <w:lang w:eastAsia="ru-RU"/>
        </w:rPr>
        <w:t>рекреационного назначения</w:t>
      </w:r>
      <w:bookmarkEnd w:id="36"/>
      <w:r w:rsidRPr="00CD1ABE">
        <w:rPr>
          <w:rFonts w:ascii="Times New Roman" w:eastAsia="Times New Roman" w:hAnsi="Times New Roman"/>
          <w:sz w:val="28"/>
          <w:szCs w:val="28"/>
          <w:lang w:eastAsia="ru-RU"/>
        </w:rPr>
        <w:t xml:space="preserve"> </w:t>
      </w:r>
    </w:p>
    <w:bookmarkEnd w:id="34"/>
    <w:p w:rsidR="00CD1ABE" w:rsidRPr="00CD1ABE" w:rsidRDefault="00CD1ABE" w:rsidP="00CD1ABE">
      <w:pPr>
        <w:spacing w:after="0" w:line="240" w:lineRule="auto"/>
        <w:contextualSpacing/>
        <w:rPr>
          <w:rFonts w:ascii="Times New Roman" w:eastAsia="Arial"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6.1. Общие положения</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6.1.1. 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w:t>
      </w:r>
      <w:r w:rsidRPr="00CD1ABE">
        <w:rPr>
          <w:rFonts w:ascii="Times New Roman" w:eastAsia="Times New Roman" w:hAnsi="Times New Roman"/>
          <w:sz w:val="28"/>
          <w:szCs w:val="28"/>
          <w:lang w:eastAsia="ru-RU"/>
        </w:rPr>
        <w:lastRenderedPageBreak/>
        <w:t>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6.1.2. Благоустройство памятников садово-паркового искусства, истории и архитектуры, как правило,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 историко-культурным регламентом территории, на которой он расположен (при его наличии).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6.1.3. Планировочная структура объектов рекреации, как правило, должна соответствовать градостроительным, функциональным и природным особенностям территории. При проектировании благоустройства рекомендуется обеспечивать приоритет природоохранных факторов: для крупных объектов рекреации - </w:t>
      </w:r>
      <w:proofErr w:type="spellStart"/>
      <w:r w:rsidRPr="00CD1ABE">
        <w:rPr>
          <w:rFonts w:ascii="Times New Roman" w:eastAsia="Times New Roman" w:hAnsi="Times New Roman"/>
          <w:sz w:val="28"/>
          <w:szCs w:val="28"/>
          <w:lang w:eastAsia="ru-RU"/>
        </w:rPr>
        <w:t>ненарушение</w:t>
      </w:r>
      <w:proofErr w:type="spellEnd"/>
      <w:r w:rsidRPr="00CD1ABE">
        <w:rPr>
          <w:rFonts w:ascii="Times New Roman" w:eastAsia="Times New Roman" w:hAnsi="Times New Roman"/>
          <w:sz w:val="28"/>
          <w:szCs w:val="28"/>
          <w:lang w:eastAsia="ru-RU"/>
        </w:rPr>
        <w:t xml:space="preserve"> природного, естественного характера ландшафта; для малых объектов рекреации (скверы, бульвары, сады) - активный уход за насаждениями; для всех объектов рекреации - защита от высоких техногенных и рекреационных нагрузок поселения.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6.1.4. При реконструкции объектов рекреации рекомендуется предусматривать: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для парков и садов: реконструкцию планировочной структуры (например, изменение плотности дорожной сети), </w:t>
      </w:r>
      <w:proofErr w:type="spellStart"/>
      <w:r w:rsidRPr="00CD1ABE">
        <w:rPr>
          <w:rFonts w:ascii="Times New Roman" w:eastAsia="Times New Roman" w:hAnsi="Times New Roman"/>
          <w:sz w:val="28"/>
          <w:szCs w:val="28"/>
          <w:lang w:eastAsia="ru-RU"/>
        </w:rPr>
        <w:t>разреживание</w:t>
      </w:r>
      <w:proofErr w:type="spellEnd"/>
      <w:r w:rsidRPr="00CD1ABE">
        <w:rPr>
          <w:rFonts w:ascii="Times New Roman" w:eastAsia="Times New Roman" w:hAnsi="Times New Roman"/>
          <w:sz w:val="28"/>
          <w:szCs w:val="28"/>
          <w:lang w:eastAsia="ru-RU"/>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для бульваров и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6.1.5. Проектирование инженерных коммуникаций на территориях рекреационного назначения рекомендуется вести с учетом экологических особенностей территории, преимущественно в проходных коллекторах или в обход объекта рекреации.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6.2. Зоны отдыха</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6.2.1. Зоны отдыха - территории, предназначенные и обустроенные для организации активного массового отдыха, купания и рекреации.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6.2.2. При проектировании зон отдыха в прибрежной части водоемов площадь </w:t>
      </w:r>
      <w:proofErr w:type="gramStart"/>
      <w:r w:rsidRPr="00CD1ABE">
        <w:rPr>
          <w:rFonts w:ascii="Times New Roman" w:eastAsia="Times New Roman" w:hAnsi="Times New Roman"/>
          <w:sz w:val="28"/>
          <w:szCs w:val="28"/>
          <w:lang w:eastAsia="ru-RU"/>
        </w:rPr>
        <w:t>пляжа</w:t>
      </w:r>
      <w:proofErr w:type="gramEnd"/>
      <w:r w:rsidRPr="00CD1ABE">
        <w:rPr>
          <w:rFonts w:ascii="Times New Roman" w:eastAsia="Times New Roman" w:hAnsi="Times New Roman"/>
          <w:sz w:val="28"/>
          <w:szCs w:val="28"/>
          <w:lang w:eastAsia="ru-RU"/>
        </w:rPr>
        <w:t xml:space="preserve"> и протяженность береговой линии пляжей обычно принимаются по расчету количества посетителей.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6.2.3. На территории зоны отдыха рекомендуется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обычно располагают рядом со спасательной станцией и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 м, </w:t>
      </w:r>
      <w:proofErr w:type="gramStart"/>
      <w:r w:rsidRPr="00CD1ABE">
        <w:rPr>
          <w:rFonts w:ascii="Times New Roman" w:eastAsia="Times New Roman" w:hAnsi="Times New Roman"/>
          <w:sz w:val="28"/>
          <w:szCs w:val="28"/>
          <w:lang w:eastAsia="ru-RU"/>
        </w:rPr>
        <w:t>имеющим</w:t>
      </w:r>
      <w:proofErr w:type="gramEnd"/>
      <w:r w:rsidRPr="00CD1ABE">
        <w:rPr>
          <w:rFonts w:ascii="Times New Roman" w:eastAsia="Times New Roman" w:hAnsi="Times New Roman"/>
          <w:sz w:val="28"/>
          <w:szCs w:val="28"/>
          <w:lang w:eastAsia="ru-RU"/>
        </w:rPr>
        <w:t xml:space="preserve"> естественное и искусственное освещение, водопровод и туалет.</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6.2.4. </w:t>
      </w:r>
      <w:proofErr w:type="gramStart"/>
      <w:r w:rsidRPr="00CD1ABE">
        <w:rPr>
          <w:rFonts w:ascii="Times New Roman" w:eastAsia="Times New Roman" w:hAnsi="Times New Roman"/>
          <w:sz w:val="28"/>
          <w:szCs w:val="28"/>
          <w:lang w:eastAsia="ru-RU"/>
        </w:rPr>
        <w:t>Обязательный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roofErr w:type="gramEnd"/>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6.2.5. При проектировании озеленения территории объектов рекомендуется: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произвести оценку существующей растительности, состояния древесных растений и травянистого покрова;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произвести выявление сухих поврежденных вредителями древесных растений, разработать мероприятия по их удалению с объектов;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обеспечивать сохранение травяного покрова, древесно-кустарниковой и прибрежной растительности не менее</w:t>
      </w:r>
      <w:proofErr w:type="gramStart"/>
      <w:r w:rsidRPr="00CD1ABE">
        <w:rPr>
          <w:rFonts w:ascii="Times New Roman" w:eastAsia="Times New Roman" w:hAnsi="Times New Roman"/>
          <w:sz w:val="28"/>
          <w:szCs w:val="28"/>
          <w:lang w:eastAsia="ru-RU"/>
        </w:rPr>
        <w:t>,</w:t>
      </w:r>
      <w:proofErr w:type="gramEnd"/>
      <w:r w:rsidRPr="00CD1ABE">
        <w:rPr>
          <w:rFonts w:ascii="Times New Roman" w:eastAsia="Times New Roman" w:hAnsi="Times New Roman"/>
          <w:sz w:val="28"/>
          <w:szCs w:val="28"/>
          <w:lang w:eastAsia="ru-RU"/>
        </w:rPr>
        <w:t xml:space="preserve"> чем на 80 % общей площади зоны </w:t>
      </w:r>
      <w:proofErr w:type="spellStart"/>
      <w:r w:rsidRPr="00CD1ABE">
        <w:rPr>
          <w:rFonts w:ascii="Times New Roman" w:eastAsia="Times New Roman" w:hAnsi="Times New Roman"/>
          <w:sz w:val="28"/>
          <w:szCs w:val="28"/>
          <w:lang w:eastAsia="ru-RU"/>
        </w:rPr>
        <w:t>отды</w:t>
      </w:r>
      <w:proofErr w:type="spellEnd"/>
      <w:r w:rsidRPr="00CD1ABE">
        <w:rPr>
          <w:rFonts w:ascii="Times New Roman" w:eastAsia="Times New Roman" w:hAnsi="Times New Roman"/>
          <w:sz w:val="28"/>
          <w:szCs w:val="28"/>
          <w:lang w:eastAsia="ru-RU"/>
        </w:rPr>
        <w:t>-</w:t>
      </w:r>
    </w:p>
    <w:p w:rsidR="00CD1ABE" w:rsidRPr="00CD1ABE" w:rsidRDefault="00CD1ABE" w:rsidP="00CD1ABE">
      <w:pPr>
        <w:spacing w:after="0" w:line="240" w:lineRule="auto"/>
        <w:contextualSpacing/>
        <w:jc w:val="both"/>
        <w:rPr>
          <w:rFonts w:ascii="Times New Roman" w:eastAsia="Times New Roman" w:hAnsi="Times New Roman"/>
          <w:sz w:val="28"/>
          <w:szCs w:val="28"/>
          <w:lang w:eastAsia="ru-RU"/>
        </w:rPr>
      </w:pPr>
      <w:proofErr w:type="gramStart"/>
      <w:r w:rsidRPr="00CD1ABE">
        <w:rPr>
          <w:rFonts w:ascii="Times New Roman" w:eastAsia="Times New Roman" w:hAnsi="Times New Roman"/>
          <w:sz w:val="28"/>
          <w:szCs w:val="28"/>
          <w:lang w:eastAsia="ru-RU"/>
        </w:rPr>
        <w:t>ха</w:t>
      </w:r>
      <w:proofErr w:type="gramEnd"/>
      <w:r w:rsidRPr="00CD1ABE">
        <w:rPr>
          <w:rFonts w:ascii="Times New Roman" w:eastAsia="Times New Roman" w:hAnsi="Times New Roman"/>
          <w:sz w:val="28"/>
          <w:szCs w:val="28"/>
          <w:lang w:eastAsia="ru-RU"/>
        </w:rPr>
        <w:t>;</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обеспечивать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прочее);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обеспечивать недопущение использования территории зоны отдыха для иных целей (выгуливания собак, устройства игровых городков, аттракционов и тому подобное).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6.2.6. Возможно размещение ограждения, уличного технического оборудования (торговые тележки «вода», «мороженое»). Возможно размещение некапитальных нестационарных сооружений мелкорозничной торговли и питания, туалетных кабин.</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6.3. Парки</w:t>
      </w:r>
    </w:p>
    <w:p w:rsidR="00CD1ABE" w:rsidRPr="00CD1ABE" w:rsidRDefault="00CD1ABE" w:rsidP="00CD1ABE">
      <w:pPr>
        <w:spacing w:after="0" w:line="240" w:lineRule="auto"/>
        <w:contextualSpacing/>
        <w:jc w:val="center"/>
        <w:rPr>
          <w:rFonts w:ascii="Arial" w:eastAsia="Arial" w:hAnsi="Arial" w:cs="Arial"/>
          <w:lang w:eastAsia="ru-RU"/>
        </w:rPr>
      </w:pP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lastRenderedPageBreak/>
        <w:t>6.3.1.</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 xml:space="preserve">На территории поселения проектируются следующие виды парков: многофункциональные, специализированные, парки жилых районов. </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 xml:space="preserve">По ландшафтно-генетическим условиям - парки на пересеченном рельефе, парки по берегам водоёмов, рек, парки на территориях, занятых лесными насаждениями. </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 xml:space="preserve">Проектирование благоустройства территории парка зависит от его функционального назначения. </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При проектировании парка на территории 10 га и более рекомендуется предусматривать систему местных проездов для функционирования мини-транспорта, оборудованную остановочными павильонами (навес от дождя, скамья, урна, расписание движения транспорта).</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6.3.2.</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Многофункциональный парк.</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 xml:space="preserve">6.3.2.1. </w:t>
      </w:r>
      <w:r w:rsidRPr="00CD1ABE">
        <w:rPr>
          <w:rFonts w:ascii="Times New Roman" w:eastAsia="Times New Roman" w:hAnsi="Times New Roman"/>
          <w:sz w:val="28"/>
          <w:szCs w:val="28"/>
          <w:lang w:eastAsia="ru-RU"/>
        </w:rPr>
        <w:t>Многофункциональный парк обычно предназначен для периодического массового отдыха, развлечения, активного и тихого отдыха, устройства аттракционов для взрослых и детей.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 xml:space="preserve">6.3.2.2. </w:t>
      </w:r>
      <w:r w:rsidRPr="00CD1ABE">
        <w:rPr>
          <w:rFonts w:ascii="Times New Roman" w:eastAsia="Times New Roman" w:hAnsi="Times New Roman"/>
          <w:sz w:val="28"/>
          <w:szCs w:val="28"/>
          <w:lang w:eastAsia="ru-RU"/>
        </w:rPr>
        <w:t>На территории многофункционального парка рекомендуется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Мероприятия благоустройства и плотность дорожек в различных зонах парка должны соответствовать допустимой рекреационной нагрузке (таблицы 4, 5 приложения № 1 к настоящим Правилам). Назначение и размеры площадок, вместимость парковых сооружений рекомендуется проектировать с учетом приложения № 3 к настоящим Правилам.</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 xml:space="preserve">6.3.2.3. </w:t>
      </w:r>
      <w:proofErr w:type="gramStart"/>
      <w:r w:rsidRPr="00CD1ABE">
        <w:rPr>
          <w:rFonts w:ascii="Times New Roman" w:eastAsia="Arial" w:hAnsi="Times New Roman"/>
          <w:sz w:val="28"/>
          <w:szCs w:val="28"/>
          <w:lang w:eastAsia="ru-RU"/>
        </w:rPr>
        <w:t>Об</w:t>
      </w:r>
      <w:r w:rsidRPr="00CD1ABE">
        <w:rPr>
          <w:rFonts w:ascii="Times New Roman" w:eastAsia="Times New Roman" w:hAnsi="Times New Roman"/>
          <w:sz w:val="28"/>
          <w:szCs w:val="28"/>
          <w:lang w:eastAsia="ru-RU"/>
        </w:rPr>
        <w:t>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w:t>
      </w:r>
      <w:proofErr w:type="gramEnd"/>
      <w:r w:rsidRPr="00CD1ABE">
        <w:rPr>
          <w:rFonts w:ascii="Times New Roman" w:eastAsia="Times New Roman" w:hAnsi="Times New Roman"/>
          <w:sz w:val="28"/>
          <w:szCs w:val="28"/>
          <w:lang w:eastAsia="ru-RU"/>
        </w:rPr>
        <w:t>, оборудование архитектурно-декоративного освещения, носители информации о зоне парка или о парке в целом, административно-хозяйственную зону, теплицы.</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 xml:space="preserve">6.3.2.4. </w:t>
      </w:r>
      <w:proofErr w:type="gramStart"/>
      <w:r w:rsidRPr="00CD1ABE">
        <w:rPr>
          <w:rFonts w:ascii="Times New Roman" w:eastAsia="Times New Roman" w:hAnsi="Times New Roman"/>
          <w:sz w:val="28"/>
          <w:szCs w:val="28"/>
          <w:lang w:eastAsia="ru-RU"/>
        </w:rPr>
        <w:t>Рекомендуется применение различных видов и приемов озеленения: вертикального (</w:t>
      </w:r>
      <w:proofErr w:type="spellStart"/>
      <w:r w:rsidRPr="00CD1ABE">
        <w:rPr>
          <w:rFonts w:ascii="Times New Roman" w:eastAsia="Times New Roman" w:hAnsi="Times New Roman"/>
          <w:sz w:val="28"/>
          <w:szCs w:val="28"/>
          <w:lang w:eastAsia="ru-RU"/>
        </w:rPr>
        <w:t>перголы</w:t>
      </w:r>
      <w:proofErr w:type="spellEnd"/>
      <w:r w:rsidRPr="00CD1ABE">
        <w:rPr>
          <w:rFonts w:ascii="Times New Roman" w:eastAsia="Times New Roman" w:hAnsi="Times New Roman"/>
          <w:sz w:val="28"/>
          <w:szCs w:val="28"/>
          <w:lang w:eastAsia="ru-RU"/>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 xml:space="preserve">6.3.2.5. </w:t>
      </w:r>
      <w:r w:rsidRPr="00CD1ABE">
        <w:rPr>
          <w:rFonts w:ascii="Times New Roman" w:eastAsia="Times New Roman" w:hAnsi="Times New Roman"/>
          <w:sz w:val="28"/>
          <w:szCs w:val="28"/>
          <w:lang w:eastAsia="ru-RU"/>
        </w:rPr>
        <w:t>Возможно размещение некапитальных нестационарных сооружений мелкорозничной торговли и питания, туалетных кабин.</w:t>
      </w:r>
    </w:p>
    <w:p w:rsidR="00CD1ABE" w:rsidRPr="00CD1ABE" w:rsidRDefault="00CD1ABE" w:rsidP="00CD1ABE">
      <w:pPr>
        <w:spacing w:after="0" w:line="240" w:lineRule="auto"/>
        <w:ind w:left="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6.3.3. Специализированные парки.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6.3.3.1. Специализированные парки предназначены для организации специализированных видов отдыха. Состав и количество парковых </w:t>
      </w:r>
      <w:r w:rsidRPr="00CD1ABE">
        <w:rPr>
          <w:rFonts w:ascii="Times New Roman" w:eastAsia="Times New Roman" w:hAnsi="Times New Roman"/>
          <w:sz w:val="28"/>
          <w:szCs w:val="28"/>
          <w:lang w:eastAsia="ru-RU"/>
        </w:rPr>
        <w:lastRenderedPageBreak/>
        <w:t>сооружений, элементы благоустройства зависят от тематической направленности парка, определяются заданием на проектирование и проектным решением.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6.3.3.2.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6.3.4. Парк жилого района.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6.3.4.1. Парк жилого района обычно предназначен для организации активного и тихого отдыха населения. На территории парка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6.3.4.2.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6.3.4.3.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6.3.4.4. </w:t>
      </w:r>
      <w:proofErr w:type="gramStart"/>
      <w:r w:rsidRPr="00CD1ABE">
        <w:rPr>
          <w:rFonts w:ascii="Times New Roman" w:eastAsia="Times New Roman" w:hAnsi="Times New Roman"/>
          <w:sz w:val="28"/>
          <w:szCs w:val="28"/>
          <w:lang w:eastAsia="ru-RU"/>
        </w:rPr>
        <w:t>Возможно</w:t>
      </w:r>
      <w:proofErr w:type="gramEnd"/>
      <w:r w:rsidRPr="00CD1ABE">
        <w:rPr>
          <w:rFonts w:ascii="Times New Roman" w:eastAsia="Times New Roman" w:hAnsi="Times New Roman"/>
          <w:sz w:val="28"/>
          <w:szCs w:val="28"/>
          <w:lang w:eastAsia="ru-RU"/>
        </w:rPr>
        <w:t xml:space="preserve"> предусматривать ограждение территории парка, размещение уличного технического оборудования (торговые тележки «вода», «мороженое») и некапитальных нестационарных сооружений питания (летние кафе).</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6.4. Сады</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6.4.1. На территории поселения рекомендуется формировать следующие виды садов: сады отдыха, сады при сооружениях, сады-выставки, сады на крышах и другие.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6.4.2. Сад отдыха.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6.4.2.1. Сад отдыха обычно предназначен для организации кратковременного отдыха населения и прогулок. Допускается транзитное пешеходное движение по территории сада.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6.4.2.2. Обязательный перечень элементов благоустройства на территории сада отдыха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«вода», «мороженое»), осветительное оборудование.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6.4.2.3. 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6.4.2.4. </w:t>
      </w:r>
      <w:proofErr w:type="gramStart"/>
      <w:r w:rsidRPr="00CD1ABE">
        <w:rPr>
          <w:rFonts w:ascii="Times New Roman" w:eastAsia="Times New Roman" w:hAnsi="Times New Roman"/>
          <w:sz w:val="28"/>
          <w:szCs w:val="28"/>
          <w:lang w:eastAsia="ru-RU"/>
        </w:rPr>
        <w:t>Возможно</w:t>
      </w:r>
      <w:proofErr w:type="gramEnd"/>
      <w:r w:rsidRPr="00CD1ABE">
        <w:rPr>
          <w:rFonts w:ascii="Times New Roman" w:eastAsia="Times New Roman" w:hAnsi="Times New Roman"/>
          <w:sz w:val="28"/>
          <w:szCs w:val="28"/>
          <w:lang w:eastAsia="ru-RU"/>
        </w:rPr>
        <w:t xml:space="preserve"> предусматривать размещение ограждения, некапитальных нестационарных сооружений питания (летние кафе).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6.4.3. Сады при зданиях и сооружениях.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6.4.3.1. Сады при зданиях и сооружениях обычно формируются у зданий общественных организаций, зрелищных учреждений и других зданий и сооружений общественного назначения. Планировочная структура сада, как правило, должна обеспечивать рациональные подходы к объекту и быструю эвакуацию посетителей.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6.4.3.2. Обязательный, рекомендуемый и допускаемый перечень элементов благоустройства сада рекомендуется принимать согласно пункту 6.4.2 настоящих Правил. Приемы озеленения и цветочного оформления рекомендуется применять в зависимости от функционального назначения зданий и сооружений: партерные (репрезентативный, парадный сад), интерьерные - с площадками отдыха, кулисами, беседками, ландшафтными цветниками (сад при зрелищных учреждениях).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6.4.4. Сад-выставка.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6.4.4.1. Сад-выставка (скульптуры, цветов, произведений декоративно-прикладного искусства и другие), как правило, - экспозиционная территория, действующая как самостоятельный объект или как часть парка. Планировочная организация сада-выставки обычно должна быть направлена на выгодное представление экспозиции и создание удобного движения при ее осмотре.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6.4.4.2. Обязательный, рекомендуемый и допускаемый перечень элементов благоустройства сада при сооружениях рекомендуется принимать согласно пункту 6.4.2 настоящих Правил. Кроме того, рекомендуется размещать информационное оборудование со схемой организации и наименованиями экспозиции. Приемы озеленения рекомендуется ориентировать на создание хороших условий для осмотра экспозиции: газонные партеры, зеленые кулисы и боскеты.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6.4.5. Сады на крышах.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6.4.5.1. Сады на крышах могут размещаться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рекомендуется определять проектным решением.</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 xml:space="preserve">Площадь озелененной крыши рекомендуется включать в показатель территории зеленых насаждений при подсчете </w:t>
      </w:r>
      <w:proofErr w:type="gramStart"/>
      <w:r w:rsidRPr="00CD1ABE">
        <w:rPr>
          <w:rFonts w:ascii="Times New Roman" w:eastAsia="Times New Roman" w:hAnsi="Times New Roman"/>
          <w:sz w:val="28"/>
          <w:szCs w:val="28"/>
          <w:lang w:eastAsia="ru-RU"/>
        </w:rPr>
        <w:t>баланса территории участка объекта благоустройства</w:t>
      </w:r>
      <w:proofErr w:type="gramEnd"/>
      <w:r w:rsidRPr="00CD1ABE">
        <w:rPr>
          <w:rFonts w:ascii="Times New Roman" w:eastAsia="Times New Roman" w:hAnsi="Times New Roman"/>
          <w:sz w:val="28"/>
          <w:szCs w:val="28"/>
          <w:lang w:eastAsia="ru-RU"/>
        </w:rPr>
        <w:t>.</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6.5. Бульвары, скверы</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6.5.1. Бульвары и </w:t>
      </w:r>
      <w:proofErr w:type="gramStart"/>
      <w:r w:rsidRPr="00CD1ABE">
        <w:rPr>
          <w:rFonts w:ascii="Times New Roman" w:eastAsia="Times New Roman" w:hAnsi="Times New Roman"/>
          <w:sz w:val="28"/>
          <w:szCs w:val="28"/>
          <w:lang w:eastAsia="ru-RU"/>
        </w:rPr>
        <w:t>скверы</w:t>
      </w:r>
      <w:proofErr w:type="gramEnd"/>
      <w:r w:rsidRPr="00CD1ABE">
        <w:rPr>
          <w:rFonts w:ascii="Times New Roman" w:eastAsia="Times New Roman" w:hAnsi="Times New Roman"/>
          <w:sz w:val="28"/>
          <w:szCs w:val="28"/>
          <w:lang w:eastAsia="ru-RU"/>
        </w:rPr>
        <w:t xml:space="preserve"> важнейшие объекты пространственной городской среды и структурные элементы системы озеленения, предназначены для организации кратковременного отдыха, прогулок, транзитных пешеходных передвижений.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6.5.2.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6.5.3. Рекомендуется проектировать покрытие дорожек преимущественно в виде плиточного мощения, предусматривать колористическое решение покрытия, размещение элементов декоративно-прикладного оформления, низких декоративных ограждений.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6.5.4. При разработке проекта</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благоустройства и озеленения территории бульваров рекомендуется предусматривать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отдыха, обращенные к водному зеркалу. При озеленении скверов рекомендуется использовать приемы зрительного расширения озеленяемого пространства.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6.5.5. Возможно размещение технического оборудования (тележки «вода», «мороженое»).</w:t>
      </w:r>
      <w:bookmarkStart w:id="37" w:name="_Toc472352461"/>
    </w:p>
    <w:p w:rsidR="00CD1ABE" w:rsidRPr="00CD1ABE" w:rsidRDefault="00CD1ABE" w:rsidP="00CD1ABE">
      <w:pPr>
        <w:spacing w:after="0" w:line="240" w:lineRule="auto"/>
        <w:contextualSpacing/>
        <w:rPr>
          <w:rFonts w:ascii="Arial" w:eastAsia="Arial" w:hAnsi="Arial" w:cs="Arial"/>
          <w:lang w:eastAsia="ru-RU"/>
        </w:rPr>
      </w:pPr>
    </w:p>
    <w:p w:rsidR="00CD1ABE" w:rsidRPr="00CD1ABE" w:rsidRDefault="00CD1ABE" w:rsidP="00CD1ABE">
      <w:pPr>
        <w:keepNext/>
        <w:keepLines/>
        <w:spacing w:after="0" w:line="240" w:lineRule="auto"/>
        <w:contextualSpacing/>
        <w:jc w:val="center"/>
        <w:outlineLvl w:val="0"/>
        <w:rPr>
          <w:rFonts w:ascii="Times New Roman" w:eastAsia="Times New Roman" w:hAnsi="Times New Roman"/>
          <w:sz w:val="28"/>
          <w:szCs w:val="28"/>
          <w:lang w:eastAsia="ru-RU"/>
        </w:rPr>
      </w:pPr>
      <w:bookmarkStart w:id="38" w:name="_Toc35872305"/>
      <w:r w:rsidRPr="00CD1ABE">
        <w:rPr>
          <w:rFonts w:ascii="Times New Roman" w:eastAsia="Times New Roman" w:hAnsi="Times New Roman"/>
          <w:sz w:val="28"/>
          <w:szCs w:val="28"/>
          <w:lang w:eastAsia="ru-RU"/>
        </w:rPr>
        <w:t>7. Общие требования к объектам благоустройства</w:t>
      </w:r>
      <w:bookmarkEnd w:id="38"/>
    </w:p>
    <w:p w:rsidR="00CD1ABE" w:rsidRPr="00CD1ABE" w:rsidRDefault="00CD1ABE" w:rsidP="00CD1ABE">
      <w:pPr>
        <w:keepNext/>
        <w:keepLines/>
        <w:spacing w:after="0" w:line="240" w:lineRule="auto"/>
        <w:contextualSpacing/>
        <w:jc w:val="center"/>
        <w:outlineLvl w:val="0"/>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 </w:t>
      </w:r>
      <w:bookmarkStart w:id="39" w:name="_Toc35872306"/>
      <w:r w:rsidRPr="00CD1ABE">
        <w:rPr>
          <w:rFonts w:ascii="Times New Roman" w:eastAsia="Times New Roman" w:hAnsi="Times New Roman"/>
          <w:sz w:val="28"/>
          <w:szCs w:val="28"/>
          <w:lang w:eastAsia="ru-RU"/>
        </w:rPr>
        <w:t>на территориях производственного назначения</w:t>
      </w:r>
      <w:bookmarkEnd w:id="39"/>
      <w:r w:rsidRPr="00CD1ABE">
        <w:rPr>
          <w:rFonts w:ascii="Times New Roman" w:eastAsia="Times New Roman" w:hAnsi="Times New Roman"/>
          <w:sz w:val="28"/>
          <w:szCs w:val="28"/>
          <w:lang w:eastAsia="ru-RU"/>
        </w:rPr>
        <w:t xml:space="preserve"> </w:t>
      </w:r>
    </w:p>
    <w:bookmarkEnd w:id="37"/>
    <w:p w:rsidR="00CD1ABE" w:rsidRPr="00CD1ABE" w:rsidRDefault="00CD1ABE" w:rsidP="00CD1ABE">
      <w:pPr>
        <w:spacing w:after="0" w:line="240" w:lineRule="auto"/>
        <w:contextualSpacing/>
        <w:rPr>
          <w:rFonts w:ascii="Arial" w:eastAsia="Arial" w:hAnsi="Arial" w:cs="Arial"/>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7.1. Общие положения</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7.1.1. Требования к проектированию благоустройства на территориях производственного назначения определяются ведомственными нормативами. Объектами нормирования благоустройства на территориях производственного назначения, как правило, являются общественные пространства в зонах производственной застройки и озелененные территории санитарно-защитных зон. Приемы благоустройства и озеленения в зависимости от отраслевой направленности производства рекомендуется применять в соответствии с приложением № 4 к настоящим Правилам.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7.2. Озелененные территории санитарно-защитных зон</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7.2.1. Площадь озеленения санитарно-защитных зон (далее - СЗЗ) территорий производственного назначения должна определяться проектным решением в соответствии с требованиями СанПиН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7.2.2. Как правило, обязательный перечень элементов благоустройства озелененных территорий СЗЗ включает: элементы сопряжения озелененного участка с прилегающими территориями (бортовой камень, подпорные стенки, другие), элементы защиты насаждений и участков озеленения.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7.2.3. Озеленение рекомендуется формировать в виде живописных композиций, исключающих однообразие и монотонность.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keepNext/>
        <w:keepLines/>
        <w:spacing w:after="0" w:line="240" w:lineRule="auto"/>
        <w:contextualSpacing/>
        <w:jc w:val="center"/>
        <w:outlineLvl w:val="0"/>
        <w:rPr>
          <w:rFonts w:ascii="Times New Roman" w:eastAsia="Times New Roman" w:hAnsi="Times New Roman"/>
          <w:sz w:val="28"/>
          <w:szCs w:val="28"/>
          <w:lang w:eastAsia="ru-RU"/>
        </w:rPr>
      </w:pPr>
      <w:bookmarkStart w:id="40" w:name="_Toc35872307"/>
      <w:bookmarkStart w:id="41" w:name="_Toc472352462"/>
      <w:r w:rsidRPr="00CD1ABE">
        <w:rPr>
          <w:rFonts w:ascii="Times New Roman" w:eastAsia="Times New Roman" w:hAnsi="Times New Roman"/>
          <w:sz w:val="28"/>
          <w:szCs w:val="28"/>
          <w:lang w:eastAsia="ru-RU"/>
        </w:rPr>
        <w:t>8. Общие требования к объектам благоустройства на территориях</w:t>
      </w:r>
      <w:bookmarkEnd w:id="40"/>
      <w:r w:rsidRPr="00CD1ABE">
        <w:rPr>
          <w:rFonts w:ascii="Times New Roman" w:eastAsia="Times New Roman" w:hAnsi="Times New Roman"/>
          <w:sz w:val="28"/>
          <w:szCs w:val="28"/>
          <w:lang w:eastAsia="ru-RU"/>
        </w:rPr>
        <w:t xml:space="preserve"> </w:t>
      </w:r>
    </w:p>
    <w:p w:rsidR="00CD1ABE" w:rsidRPr="00CD1ABE" w:rsidRDefault="00CD1ABE" w:rsidP="00CD1ABE">
      <w:pPr>
        <w:keepNext/>
        <w:keepLines/>
        <w:spacing w:after="0" w:line="240" w:lineRule="auto"/>
        <w:contextualSpacing/>
        <w:jc w:val="center"/>
        <w:outlineLvl w:val="0"/>
        <w:rPr>
          <w:rFonts w:ascii="Times New Roman" w:eastAsia="Times New Roman" w:hAnsi="Times New Roman"/>
          <w:sz w:val="28"/>
          <w:szCs w:val="28"/>
          <w:lang w:eastAsia="ru-RU"/>
        </w:rPr>
      </w:pPr>
      <w:bookmarkStart w:id="42" w:name="_Toc35872308"/>
      <w:r w:rsidRPr="00CD1ABE">
        <w:rPr>
          <w:rFonts w:ascii="Times New Roman" w:eastAsia="Times New Roman" w:hAnsi="Times New Roman"/>
          <w:sz w:val="28"/>
          <w:szCs w:val="28"/>
          <w:lang w:eastAsia="ru-RU"/>
        </w:rPr>
        <w:t>транспортной</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и инженерной инфраструктуры</w:t>
      </w:r>
      <w:bookmarkEnd w:id="42"/>
    </w:p>
    <w:bookmarkEnd w:id="41"/>
    <w:p w:rsidR="00CD1ABE" w:rsidRPr="00CD1ABE" w:rsidRDefault="00CD1ABE" w:rsidP="00CD1ABE">
      <w:pPr>
        <w:spacing w:after="0" w:line="240" w:lineRule="auto"/>
        <w:contextualSpacing/>
        <w:rPr>
          <w:rFonts w:ascii="Arial" w:eastAsia="Arial" w:hAnsi="Arial" w:cs="Arial"/>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8.1. Общие положения</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8.1.1. Объектами благоустройства на территориях транспортных коммуникаций поселения обычно является улично-дорожная сеть (далее - УДС) в границах красных линий, пешеходные переходы различных типов.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8.1.2. Объектами благоустройства на территориях инженерных коммуникаций обычно являются охранно-эксплуатационные зоны магистральных сетей, инженерных коммуникаций.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8.1.3. Проектирование комплексного благоустройства на территориях транспортных и инженерных коммуникаций следует вести с учетом СНиП, </w:t>
      </w:r>
      <w:r w:rsidRPr="00CD1ABE">
        <w:rPr>
          <w:rFonts w:ascii="Times New Roman" w:eastAsia="Times New Roman" w:hAnsi="Times New Roman"/>
          <w:spacing w:val="2"/>
          <w:sz w:val="28"/>
          <w:szCs w:val="28"/>
          <w:lang w:eastAsia="ru-RU"/>
        </w:rPr>
        <w:t xml:space="preserve">ГОСТ, </w:t>
      </w:r>
      <w:r w:rsidRPr="00CD1ABE">
        <w:rPr>
          <w:rFonts w:ascii="Times New Roman" w:eastAsia="Times New Roman" w:hAnsi="Times New Roman"/>
          <w:sz w:val="28"/>
          <w:szCs w:val="28"/>
          <w:lang w:eastAsia="ru-RU"/>
        </w:rPr>
        <w:t>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поселения в границах УДС рекомендуется вести преимущественно в проходных коллекторах.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8.2. Улицы и дороги</w:t>
      </w:r>
    </w:p>
    <w:p w:rsidR="00CD1ABE" w:rsidRPr="00CD1ABE" w:rsidRDefault="00CD1ABE" w:rsidP="00CD1ABE">
      <w:pPr>
        <w:spacing w:after="0" w:line="240" w:lineRule="auto"/>
        <w:ind w:firstLine="709"/>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8.2.1. Обязательный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8.2.2. Виды и конструкции дорожного покрытия проектируются с учетом категории улицы и обеспечением безопасности движения. Рекомендуемые материалы для покрытий улиц и дорог приведены в приложении № 5 к настоящим Правилам.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8.2.3. Для проектирования озеленения улиц и дорог рекомендуется устанавливать минимальные расстояния от посадок до сетей подземных </w:t>
      </w:r>
      <w:r w:rsidRPr="00CD1ABE">
        <w:rPr>
          <w:rFonts w:ascii="Times New Roman" w:eastAsia="Times New Roman" w:hAnsi="Times New Roman"/>
          <w:sz w:val="28"/>
          <w:szCs w:val="28"/>
          <w:lang w:eastAsia="ru-RU"/>
        </w:rPr>
        <w:lastRenderedPageBreak/>
        <w:t>коммуникаций и прочих сооружений улично-дорожной сети в соответствии со СНиПами. Возможно размещение деревьев в мощении. Размещение зеленых насаждений у поворотов и остановок при нерегулируемом движении рекомендуется проектировать согласно пункту 8.4.2 настоящих Правил. Рекомендуется предусматривать увеличение буферных зон между краем проезжей части и ближайшим рядом деревьев - за пределами зоны риска рекомендуется высаживать рекомендуемые для таких объектов растения (таблица 6 приложения № 1 к настоящим Правилам).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8.2.4. Ограждения на территории транспортных коммуникаций обычно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следует проектировать в соответствии с ГОСТ.</w:t>
      </w:r>
    </w:p>
    <w:p w:rsidR="00CD1ABE" w:rsidRPr="00CD1ABE" w:rsidRDefault="00CD1ABE" w:rsidP="00CD1ABE">
      <w:pPr>
        <w:spacing w:after="0" w:line="240" w:lineRule="auto"/>
        <w:ind w:firstLine="709"/>
        <w:contextualSpacing/>
        <w:jc w:val="both"/>
        <w:rPr>
          <w:rFonts w:ascii="Times New Roman" w:eastAsia="Times New Roman" w:hAnsi="Times New Roman"/>
          <w:spacing w:val="2"/>
          <w:sz w:val="28"/>
          <w:szCs w:val="28"/>
          <w:lang w:eastAsia="ru-RU"/>
        </w:rPr>
      </w:pPr>
      <w:r w:rsidRPr="00CD1ABE">
        <w:rPr>
          <w:rFonts w:ascii="Times New Roman" w:eastAsia="Arial" w:hAnsi="Times New Roman"/>
          <w:sz w:val="28"/>
          <w:szCs w:val="28"/>
          <w:lang w:eastAsia="ru-RU"/>
        </w:rPr>
        <w:t xml:space="preserve"> 8.2.5. Примерные профили улиц приведены в приложении № 6 к настоящим Правилам.</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8.3. Площади</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8.3.1. </w:t>
      </w:r>
      <w:proofErr w:type="gramStart"/>
      <w:r w:rsidRPr="00CD1ABE">
        <w:rPr>
          <w:rFonts w:ascii="Times New Roman" w:eastAsia="Times New Roman" w:hAnsi="Times New Roman"/>
          <w:sz w:val="28"/>
          <w:szCs w:val="28"/>
          <w:lang w:eastAsia="ru-RU"/>
        </w:rPr>
        <w:t xml:space="preserve">По функциональному назначению площади обычно подразделяются на: главные (у зданий органов власти, общественных организаций), </w:t>
      </w:r>
      <w:proofErr w:type="spellStart"/>
      <w:r w:rsidRPr="00CD1ABE">
        <w:rPr>
          <w:rFonts w:ascii="Times New Roman" w:eastAsia="Times New Roman" w:hAnsi="Times New Roman"/>
          <w:sz w:val="28"/>
          <w:szCs w:val="28"/>
          <w:lang w:eastAsia="ru-RU"/>
        </w:rPr>
        <w:t>приобъектные</w:t>
      </w:r>
      <w:proofErr w:type="spellEnd"/>
      <w:r w:rsidRPr="00CD1ABE">
        <w:rPr>
          <w:rFonts w:ascii="Times New Roman" w:eastAsia="Times New Roman" w:hAnsi="Times New Roman"/>
          <w:sz w:val="28"/>
          <w:szCs w:val="28"/>
          <w:lang w:eastAsia="ru-RU"/>
        </w:rPr>
        <w:t xml:space="preserve"> (у театров, памятников, кинотеатров, музеев, торговых центров, стадионов, парков, рынков и другие), общественно-транспортные (у вокзалов, на въездах в населенные пункты поселения), мемориальные (у памятных объектов или мест), площади транспортных развязок.</w:t>
      </w:r>
      <w:proofErr w:type="gramEnd"/>
      <w:r w:rsidRPr="00CD1ABE">
        <w:rPr>
          <w:rFonts w:ascii="Times New Roman" w:eastAsia="Times New Roman" w:hAnsi="Times New Roman"/>
          <w:sz w:val="28"/>
          <w:szCs w:val="28"/>
          <w:lang w:eastAsia="ru-RU"/>
        </w:rPr>
        <w:t xml:space="preserve"> При проектировании благоустройства рекомендуется обеспечивать максимально возможное разделение пешеходного и транспортного движения, основных и местных транспортных потоков.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8.3.2. Территории площади, как правило, включают: проезжую часть, пешеходную часть, участки зелёных насаждений. При многоуровневой организации пространства площади пешеходную часть рекомендуется частично или полностью совмещать с дневной поверхностью, а в подземном уровне в зоне внеуличных пешеходных переходов размещать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8.3.3. Обязательный перечень элементов благоустройства на территории площади рекомендуется принимать в соответствии с пунктом 8.2.2 настоящих Правил. В зависимости от функционального назначения площади рекомендуется размещать следующие дополнительные элементы благоустройства: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на главных, </w:t>
      </w:r>
      <w:proofErr w:type="spellStart"/>
      <w:r w:rsidRPr="00CD1ABE">
        <w:rPr>
          <w:rFonts w:ascii="Times New Roman" w:eastAsia="Times New Roman" w:hAnsi="Times New Roman"/>
          <w:sz w:val="28"/>
          <w:szCs w:val="28"/>
          <w:lang w:eastAsia="ru-RU"/>
        </w:rPr>
        <w:t>приобъектных</w:t>
      </w:r>
      <w:proofErr w:type="spellEnd"/>
      <w:r w:rsidRPr="00CD1ABE">
        <w:rPr>
          <w:rFonts w:ascii="Times New Roman" w:eastAsia="Times New Roman" w:hAnsi="Times New Roman"/>
          <w:sz w:val="28"/>
          <w:szCs w:val="28"/>
          <w:lang w:eastAsia="ru-RU"/>
        </w:rPr>
        <w:t>, мемориальных площадях - произведения монументально-декоративного искусства, водные устройства (фонтаны);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8.3.4. Виды покрытия пешеходной части площади обычно должны предусматривать возможность проезда автомобилей специального назначения (пожарных, аварийных, уборочных и другие), временной парковки легковых автомобилей.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8.3.5. Места возможного проезда и временной парковки автомобилей на пешеходной части площади рекомендуется выделять цветом или фактурой покрытия, мобильным озеленением (контейнеры, вазоны), переносными ограждениями. Ширину прохода рекомендуется проектировать в соответствии с приложением № 2 к настоящим Правилам.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8.3.6. При озеленении площади рекомендуется использовать </w:t>
      </w:r>
      <w:proofErr w:type="spellStart"/>
      <w:r w:rsidRPr="00CD1ABE">
        <w:rPr>
          <w:rFonts w:ascii="Times New Roman" w:eastAsia="Times New Roman" w:hAnsi="Times New Roman"/>
          <w:sz w:val="28"/>
          <w:szCs w:val="28"/>
          <w:lang w:eastAsia="ru-RU"/>
        </w:rPr>
        <w:t>периметральное</w:t>
      </w:r>
      <w:proofErr w:type="spellEnd"/>
      <w:r w:rsidRPr="00CD1ABE">
        <w:rPr>
          <w:rFonts w:ascii="Times New Roman" w:eastAsia="Times New Roman" w:hAnsi="Times New Roman"/>
          <w:sz w:val="28"/>
          <w:szCs w:val="28"/>
          <w:lang w:eastAsia="ru-RU"/>
        </w:rPr>
        <w:t xml:space="preserve"> озеленение, насаждения в центре площади (сквер или островок безопасности), а также совмещение этих приемов. В условиях исторической среды поселения или сложившейся застройки рекомендуется применение компактных и (или) мобильных приемов озеленения. Озеленение островка безопасности в центре площади рекомендуется осуществлять в виде партерного озеленения или высоких насаждений с учетом необходимого угла видимости для водителей согласно пункту 8.4.2 настоящих Правил.</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8.4. Пешеходные переходы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8.4.1. Пешеходные переходы рекомендуется размещать в местах пересечения основных пешеходных коммуникаций с улицами и дорогами. Пешеходные переходы обычно проектируются в одном уровне с проезжей частью улицы (наземные), либо вне уровня проезжей части улицы - внеуличные (надземные и подземные).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8.4.2. </w:t>
      </w:r>
      <w:proofErr w:type="gramStart"/>
      <w:r w:rsidRPr="00CD1ABE">
        <w:rPr>
          <w:rFonts w:ascii="Times New Roman" w:eastAsia="Times New Roman" w:hAnsi="Times New Roman"/>
          <w:sz w:val="28"/>
          <w:szCs w:val="28"/>
          <w:lang w:eastAsia="ru-RU"/>
        </w:rPr>
        <w:t>При размещении наземного пешеходного перехода на улицах нерегулируемого движения рекомендуется обеспечивать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Стороны треугольника рекомендуется принимать: 8 x 40 м при разрешенной скорости движения транспорта 40 км/ч; 10 x 50 м - при скорости</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60 км/ч.</w:t>
      </w:r>
      <w:proofErr w:type="gramEnd"/>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8.4.3. Обязательный перечень элементов благоустройства наземных пешеходных переходов обычно включает: дорожную разметку, пандусы для съезда с уровня тротуара на уровень проезжей части, осветительное оборудование.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8.4.4. Крайне желательно обеспечить в зоне наземного пешеходного перехода дополнительное освещение, отчетливо выделяющее его на проезжей части.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8.4.5. Если в составе наземного пешеходного перехода расположен «островок безопасности», приподнятый над уровнем дорожного полотна, в нем рекомендуется предусматривать проезд шириной не менее 0,9 м в уровне транспортного полотна для беспрепятственного передвижения колясок (детских, инвалидных, хозяйственных).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 xml:space="preserve">8.5. Технические зоны транспортных, инженерных коммуникаций, </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roofErr w:type="spellStart"/>
      <w:r w:rsidRPr="00CD1ABE">
        <w:rPr>
          <w:rFonts w:ascii="Times New Roman" w:eastAsia="Times New Roman" w:hAnsi="Times New Roman"/>
          <w:sz w:val="28"/>
          <w:szCs w:val="28"/>
          <w:lang w:eastAsia="ru-RU"/>
        </w:rPr>
        <w:t>водоохранные</w:t>
      </w:r>
      <w:proofErr w:type="spellEnd"/>
      <w:r w:rsidRPr="00CD1ABE">
        <w:rPr>
          <w:rFonts w:ascii="Times New Roman" w:eastAsia="Times New Roman" w:hAnsi="Times New Roman"/>
          <w:sz w:val="28"/>
          <w:szCs w:val="28"/>
          <w:lang w:eastAsia="ru-RU"/>
        </w:rPr>
        <w:t xml:space="preserve"> зоны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8.5.1. На территории поселения предусматривают следующие виды технических (охранно-эксплуатационных) зон, выделяемые линиями градостроительного регулирования: кабелей высокого и низкого напряжения, слабых токов, линий высоковольтных передач.</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8.5.2. </w:t>
      </w:r>
      <w:proofErr w:type="gramStart"/>
      <w:r w:rsidRPr="00CD1ABE">
        <w:rPr>
          <w:rFonts w:ascii="Times New Roman" w:eastAsia="Times New Roman" w:hAnsi="Times New Roman"/>
          <w:sz w:val="28"/>
          <w:szCs w:val="28"/>
          <w:lang w:eastAsia="ru-RU"/>
        </w:rPr>
        <w:t>На территории выделенных технических (охранных) зон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том числе некапитальных нестационарных, кроме технических, имеющих отношение к обслуживанию и эксплуатации проходящих в</w:t>
      </w:r>
      <w:proofErr w:type="gramEnd"/>
      <w:r w:rsidRPr="00CD1ABE">
        <w:rPr>
          <w:rFonts w:ascii="Times New Roman" w:eastAsia="Times New Roman" w:hAnsi="Times New Roman"/>
          <w:sz w:val="28"/>
          <w:szCs w:val="28"/>
          <w:lang w:eastAsia="ru-RU"/>
        </w:rPr>
        <w:t xml:space="preserve"> технической зоне коммуникаций.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8.5.3. В зоне линий высоковольтных передач напряжением менее 110 кВт возможно размещение площадок для выгула и дрессировки собак. Озеленение рекомендуется проектировать в виде цветников и газонов по внешнему краю зоны, далее - посадок кустарника и групп низкорастущих деревьев с </w:t>
      </w:r>
      <w:proofErr w:type="spellStart"/>
      <w:r w:rsidRPr="00CD1ABE">
        <w:rPr>
          <w:rFonts w:ascii="Times New Roman" w:eastAsia="Times New Roman" w:hAnsi="Times New Roman"/>
          <w:sz w:val="28"/>
          <w:szCs w:val="28"/>
          <w:lang w:eastAsia="ru-RU"/>
        </w:rPr>
        <w:t>поверностной</w:t>
      </w:r>
      <w:proofErr w:type="spellEnd"/>
      <w:r w:rsidRPr="00CD1ABE">
        <w:rPr>
          <w:rFonts w:ascii="Times New Roman" w:eastAsia="Times New Roman" w:hAnsi="Times New Roman"/>
          <w:sz w:val="28"/>
          <w:szCs w:val="28"/>
          <w:lang w:eastAsia="ru-RU"/>
        </w:rPr>
        <w:t xml:space="preserve"> (неглубокой) корневой системой.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8.5.4. Благоустройство территорий </w:t>
      </w:r>
      <w:proofErr w:type="spellStart"/>
      <w:r w:rsidRPr="00CD1ABE">
        <w:rPr>
          <w:rFonts w:ascii="Times New Roman" w:eastAsia="Times New Roman" w:hAnsi="Times New Roman"/>
          <w:sz w:val="28"/>
          <w:szCs w:val="28"/>
          <w:lang w:eastAsia="ru-RU"/>
        </w:rPr>
        <w:t>водоохранных</w:t>
      </w:r>
      <w:proofErr w:type="spellEnd"/>
      <w:r w:rsidRPr="00CD1ABE">
        <w:rPr>
          <w:rFonts w:ascii="Times New Roman" w:eastAsia="Times New Roman" w:hAnsi="Times New Roman"/>
          <w:sz w:val="28"/>
          <w:szCs w:val="28"/>
          <w:lang w:eastAsia="ru-RU"/>
        </w:rPr>
        <w:t xml:space="preserve"> зон следует проектировать в соответствии с водным законодательством.</w:t>
      </w:r>
    </w:p>
    <w:p w:rsidR="00CD1ABE" w:rsidRPr="00CD1ABE" w:rsidRDefault="00CD1ABE" w:rsidP="00CD1ABE">
      <w:pPr>
        <w:spacing w:after="0" w:line="240" w:lineRule="auto"/>
        <w:ind w:left="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8.6. Велосипедная инфраструктура</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8.6.1. Велосипедные пути связывают все части населенных пунктов поселения, создавая условия для беспрепятственного передвижения на велосипеде.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8.6.2. Типология объектов велосипедной инфраструктуры зависит от их функции (транспортная или рекреационная), роли в масштабе поселения и характеристик автомобильного и пешеходного трафика пространств, в которые интегрируется </w:t>
      </w:r>
      <w:proofErr w:type="spellStart"/>
      <w:r w:rsidRPr="00CD1ABE">
        <w:rPr>
          <w:rFonts w:ascii="Times New Roman" w:eastAsia="Times New Roman" w:hAnsi="Times New Roman"/>
          <w:sz w:val="28"/>
          <w:szCs w:val="28"/>
          <w:lang w:eastAsia="ru-RU"/>
        </w:rPr>
        <w:t>велодвижение</w:t>
      </w:r>
      <w:proofErr w:type="spellEnd"/>
      <w:r w:rsidRPr="00CD1ABE">
        <w:rPr>
          <w:rFonts w:ascii="Times New Roman" w:eastAsia="Times New Roman" w:hAnsi="Times New Roman"/>
          <w:sz w:val="28"/>
          <w:szCs w:val="28"/>
          <w:lang w:eastAsia="ru-RU"/>
        </w:rPr>
        <w:t xml:space="preserve">. В зависимости от этих факторов могут применяться различные решения - от организации полностью изолированной велодорожки, например, связывающей периферийные районы с центром поселения, до полного отсутствия выделенных велодорожек или </w:t>
      </w:r>
      <w:proofErr w:type="spellStart"/>
      <w:r w:rsidRPr="00CD1ABE">
        <w:rPr>
          <w:rFonts w:ascii="Times New Roman" w:eastAsia="Times New Roman" w:hAnsi="Times New Roman"/>
          <w:sz w:val="28"/>
          <w:szCs w:val="28"/>
          <w:lang w:eastAsia="ru-RU"/>
        </w:rPr>
        <w:t>велополос</w:t>
      </w:r>
      <w:proofErr w:type="spellEnd"/>
      <w:r w:rsidRPr="00CD1ABE">
        <w:rPr>
          <w:rFonts w:ascii="Times New Roman" w:eastAsia="Times New Roman" w:hAnsi="Times New Roman"/>
          <w:sz w:val="28"/>
          <w:szCs w:val="28"/>
          <w:lang w:eastAsia="ru-RU"/>
        </w:rPr>
        <w:t xml:space="preserve"> на местных улицах и проездах, где скоростной режим не превышает 30 км/ч.</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8.6.3. К объектам велосипедной инфраструктуры предъявляются следующие основные требования: безопасность, связность, прямолинейность и комфортность. Безопасность предполагает изоляцию </w:t>
      </w:r>
      <w:proofErr w:type="spellStart"/>
      <w:r w:rsidRPr="00CD1ABE">
        <w:rPr>
          <w:rFonts w:ascii="Times New Roman" w:eastAsia="Times New Roman" w:hAnsi="Times New Roman"/>
          <w:sz w:val="28"/>
          <w:szCs w:val="28"/>
          <w:lang w:eastAsia="ru-RU"/>
        </w:rPr>
        <w:t>велодвижения</w:t>
      </w:r>
      <w:proofErr w:type="spellEnd"/>
      <w:r w:rsidRPr="00CD1ABE">
        <w:rPr>
          <w:rFonts w:ascii="Times New Roman" w:eastAsia="Times New Roman" w:hAnsi="Times New Roman"/>
          <w:sz w:val="28"/>
          <w:szCs w:val="28"/>
          <w:lang w:eastAsia="ru-RU"/>
        </w:rPr>
        <w:t xml:space="preserve"> от интенсивных транспортных и пешеходных потоков и обеспечение видимости «водитель – велосипедист». Связность и прямолинейность обеспечивают возможность беспрепятственно добраться на велосипеде из пункта</w:t>
      </w:r>
      <w:proofErr w:type="gramStart"/>
      <w:r w:rsidRPr="00CD1ABE">
        <w:rPr>
          <w:rFonts w:ascii="Times New Roman" w:eastAsia="Times New Roman" w:hAnsi="Times New Roman"/>
          <w:sz w:val="28"/>
          <w:szCs w:val="28"/>
          <w:lang w:eastAsia="ru-RU"/>
        </w:rPr>
        <w:t xml:space="preserve"> А</w:t>
      </w:r>
      <w:proofErr w:type="gramEnd"/>
      <w:r w:rsidRPr="00CD1ABE">
        <w:rPr>
          <w:rFonts w:ascii="Times New Roman" w:eastAsia="Times New Roman" w:hAnsi="Times New Roman"/>
          <w:sz w:val="28"/>
          <w:szCs w:val="28"/>
          <w:lang w:eastAsia="ru-RU"/>
        </w:rPr>
        <w:t xml:space="preserve"> в пункт Б кратчайшим путем.</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 xml:space="preserve">Комфортность включает в себя следующие </w:t>
      </w:r>
      <w:r w:rsidRPr="00CD1ABE">
        <w:rPr>
          <w:rFonts w:ascii="Times New Roman" w:eastAsia="Times New Roman" w:hAnsi="Times New Roman"/>
          <w:sz w:val="28"/>
          <w:szCs w:val="28"/>
          <w:lang w:eastAsia="ru-RU"/>
        </w:rPr>
        <w:lastRenderedPageBreak/>
        <w:t>характеристики: ширина полосы движения, материал покрытия, отсутствие резких перепадов, освещенность и другие.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8.6.4. Для эффективного использования велосипедного передвижения необходимо предусмотреть следующие меры: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маршруты велодорожек, интегрированные в единую замкнутую систему;</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Times New Roman" w:hAnsi="Times New Roman"/>
          <w:sz w:val="28"/>
          <w:szCs w:val="28"/>
          <w:lang w:eastAsia="ru-RU"/>
        </w:rPr>
        <w:t xml:space="preserve">комфортные и безопасные пересечения </w:t>
      </w:r>
      <w:proofErr w:type="spellStart"/>
      <w:r w:rsidRPr="00CD1ABE">
        <w:rPr>
          <w:rFonts w:ascii="Times New Roman" w:eastAsia="Times New Roman" w:hAnsi="Times New Roman"/>
          <w:sz w:val="28"/>
          <w:szCs w:val="28"/>
          <w:lang w:eastAsia="ru-RU"/>
        </w:rPr>
        <w:t>веломаршрутов</w:t>
      </w:r>
      <w:proofErr w:type="spellEnd"/>
      <w:r w:rsidRPr="00CD1ABE">
        <w:rPr>
          <w:rFonts w:ascii="Times New Roman" w:eastAsia="Times New Roman" w:hAnsi="Times New Roman"/>
          <w:sz w:val="28"/>
          <w:szCs w:val="28"/>
          <w:lang w:eastAsia="ru-RU"/>
        </w:rPr>
        <w:t xml:space="preserve"> на перекрестках пешеходного и автомобильного движения (например, проезды под интенсивными автомобильными перекрестками);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снижение общей скорости движения автомобильного транспорта в районе, чтобы велосипедисты могли безопасно пользоваться проезжей частью (это позволит расширить сеть велосипедных маршрутов, не строя новых велодорожек);</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 xml:space="preserve">организация </w:t>
      </w:r>
      <w:proofErr w:type="spellStart"/>
      <w:r w:rsidRPr="00CD1ABE">
        <w:rPr>
          <w:rFonts w:ascii="Times New Roman" w:eastAsia="Times New Roman" w:hAnsi="Times New Roman"/>
          <w:sz w:val="28"/>
          <w:szCs w:val="28"/>
          <w:lang w:eastAsia="ru-RU"/>
        </w:rPr>
        <w:t>безбарьерной</w:t>
      </w:r>
      <w:proofErr w:type="spellEnd"/>
      <w:r w:rsidRPr="00CD1ABE">
        <w:rPr>
          <w:rFonts w:ascii="Times New Roman" w:eastAsia="Times New Roman" w:hAnsi="Times New Roman"/>
          <w:sz w:val="28"/>
          <w:szCs w:val="28"/>
          <w:lang w:eastAsia="ru-RU"/>
        </w:rPr>
        <w:t xml:space="preserve"> среды в зонах перепада высот на маршруте;</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организация велодорожек не только в прогулочных зонах, но и на маршрутах, ведущих к зонам ТПУ и остановках внеуличного транспорта;</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 xml:space="preserve">безопасные </w:t>
      </w:r>
      <w:proofErr w:type="spellStart"/>
      <w:r w:rsidRPr="00CD1ABE">
        <w:rPr>
          <w:rFonts w:ascii="Times New Roman" w:eastAsia="Times New Roman" w:hAnsi="Times New Roman"/>
          <w:sz w:val="28"/>
          <w:szCs w:val="28"/>
          <w:lang w:eastAsia="ru-RU"/>
        </w:rPr>
        <w:t>велопарковки</w:t>
      </w:r>
      <w:proofErr w:type="spellEnd"/>
      <w:r w:rsidRPr="00CD1ABE">
        <w:rPr>
          <w:rFonts w:ascii="Times New Roman" w:eastAsia="Times New Roman" w:hAnsi="Times New Roman"/>
          <w:sz w:val="28"/>
          <w:szCs w:val="28"/>
          <w:lang w:eastAsia="ru-RU"/>
        </w:rPr>
        <w:t xml:space="preserve"> с ответственным хранением в зонах ТПУ и остановок внеуличного транспорта, а также в центрах активности поселения.</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 xml:space="preserve">8.6.5. </w:t>
      </w:r>
      <w:r w:rsidRPr="00CD1ABE">
        <w:rPr>
          <w:rFonts w:ascii="Times New Roman" w:eastAsia="Times New Roman" w:hAnsi="Times New Roman"/>
          <w:sz w:val="28"/>
          <w:szCs w:val="28"/>
          <w:lang w:eastAsia="ru-RU"/>
        </w:rPr>
        <w:t>Для круглогодичного использования велосипеда необходимо предусмотреть следующие меры:</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велодорожки, проходящие параллельно проезжей части, отделять зеленой полосой, которая в зимний период будет использована для уборки снега;</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в зимний период отдать приоритет в обслуживании с проезжей части велодорожкам;</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использовать современные технологические решения для обслуживания велодорожек зимой, например, подогрев поверхности;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все велодорожки должны быть освещены;</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 xml:space="preserve">наиболее </w:t>
      </w:r>
      <w:proofErr w:type="gramStart"/>
      <w:r w:rsidRPr="00CD1ABE">
        <w:rPr>
          <w:rFonts w:ascii="Times New Roman" w:eastAsia="Times New Roman" w:hAnsi="Times New Roman"/>
          <w:sz w:val="28"/>
          <w:szCs w:val="28"/>
          <w:lang w:eastAsia="ru-RU"/>
        </w:rPr>
        <w:t>загруженные</w:t>
      </w:r>
      <w:proofErr w:type="gramEnd"/>
      <w:r w:rsidRPr="00CD1ABE">
        <w:rPr>
          <w:rFonts w:ascii="Times New Roman" w:eastAsia="Times New Roman" w:hAnsi="Times New Roman"/>
          <w:sz w:val="28"/>
          <w:szCs w:val="28"/>
          <w:lang w:eastAsia="ru-RU"/>
        </w:rPr>
        <w:t xml:space="preserve"> </w:t>
      </w:r>
      <w:proofErr w:type="spellStart"/>
      <w:r w:rsidRPr="00CD1ABE">
        <w:rPr>
          <w:rFonts w:ascii="Times New Roman" w:eastAsia="Times New Roman" w:hAnsi="Times New Roman"/>
          <w:sz w:val="28"/>
          <w:szCs w:val="28"/>
          <w:lang w:eastAsia="ru-RU"/>
        </w:rPr>
        <w:t>веломаршруты</w:t>
      </w:r>
      <w:proofErr w:type="spellEnd"/>
      <w:r w:rsidRPr="00CD1ABE">
        <w:rPr>
          <w:rFonts w:ascii="Times New Roman" w:eastAsia="Times New Roman" w:hAnsi="Times New Roman"/>
          <w:sz w:val="28"/>
          <w:szCs w:val="28"/>
          <w:lang w:eastAsia="ru-RU"/>
        </w:rPr>
        <w:t xml:space="preserve"> могут быть крытыми;</w:t>
      </w:r>
    </w:p>
    <w:p w:rsidR="00CD1ABE" w:rsidRPr="00CD1ABE" w:rsidRDefault="00CD1ABE" w:rsidP="00CD1ABE">
      <w:pPr>
        <w:spacing w:after="0" w:line="240" w:lineRule="auto"/>
        <w:ind w:firstLine="720"/>
        <w:contextualSpacing/>
        <w:jc w:val="both"/>
        <w:rPr>
          <w:rFonts w:ascii="Arial" w:eastAsia="Arial" w:hAnsi="Arial" w:cs="Arial"/>
          <w:lang w:eastAsia="ru-RU"/>
        </w:rPr>
      </w:pPr>
      <w:proofErr w:type="spellStart"/>
      <w:r w:rsidRPr="00CD1ABE">
        <w:rPr>
          <w:rFonts w:ascii="Times New Roman" w:eastAsia="Times New Roman" w:hAnsi="Times New Roman"/>
          <w:sz w:val="28"/>
          <w:szCs w:val="28"/>
          <w:lang w:eastAsia="ru-RU"/>
        </w:rPr>
        <w:t>велопарковки</w:t>
      </w:r>
      <w:proofErr w:type="spellEnd"/>
      <w:r w:rsidRPr="00CD1ABE">
        <w:rPr>
          <w:rFonts w:ascii="Times New Roman" w:eastAsia="Times New Roman" w:hAnsi="Times New Roman"/>
          <w:sz w:val="28"/>
          <w:szCs w:val="28"/>
          <w:lang w:eastAsia="ru-RU"/>
        </w:rPr>
        <w:t xml:space="preserve"> большой вместимости проектировать </w:t>
      </w:r>
      <w:proofErr w:type="gramStart"/>
      <w:r w:rsidRPr="00CD1ABE">
        <w:rPr>
          <w:rFonts w:ascii="Times New Roman" w:eastAsia="Times New Roman" w:hAnsi="Times New Roman"/>
          <w:sz w:val="28"/>
          <w:szCs w:val="28"/>
          <w:lang w:eastAsia="ru-RU"/>
        </w:rPr>
        <w:t>крытыми</w:t>
      </w:r>
      <w:proofErr w:type="gramEnd"/>
      <w:r w:rsidRPr="00CD1ABE">
        <w:rPr>
          <w:rFonts w:ascii="Times New Roman" w:eastAsia="Times New Roman" w:hAnsi="Times New Roman"/>
          <w:sz w:val="28"/>
          <w:szCs w:val="28"/>
          <w:lang w:eastAsia="ru-RU"/>
        </w:rPr>
        <w:t>;</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в зимний период использовать шипованную резину для велосипедов.</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9. Оформление населенного пункта</w:t>
      </w:r>
      <w:r w:rsidR="00221B61">
        <w:rPr>
          <w:rFonts w:ascii="Times New Roman" w:eastAsia="Arial" w:hAnsi="Times New Roman"/>
          <w:sz w:val="28"/>
          <w:szCs w:val="28"/>
          <w:lang w:eastAsia="ru-RU"/>
        </w:rPr>
        <w:t xml:space="preserve"> </w:t>
      </w:r>
      <w:r w:rsidRPr="00CD1ABE">
        <w:rPr>
          <w:rFonts w:ascii="Times New Roman" w:eastAsia="Arial" w:hAnsi="Times New Roman"/>
          <w:sz w:val="28"/>
          <w:szCs w:val="28"/>
          <w:lang w:eastAsia="ru-RU"/>
        </w:rPr>
        <w:t>и информации</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9.1. Вывески, реклама и витрины</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9.1.1. Установка информационных конструкций (далее вывесок) а также размещение иных графических элементов рекомендуется в соответствии с утвержденными правилами.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9.1.2. Организациям, эксплуатирующим световые рекламы и вывески, рекомендуется обеспечивать своевременную замену перегоревших </w:t>
      </w:r>
      <w:proofErr w:type="spellStart"/>
      <w:r w:rsidRPr="00CD1ABE">
        <w:rPr>
          <w:rFonts w:ascii="Times New Roman" w:eastAsia="Times New Roman" w:hAnsi="Times New Roman"/>
          <w:sz w:val="28"/>
          <w:szCs w:val="28"/>
          <w:lang w:eastAsia="ru-RU"/>
        </w:rPr>
        <w:t>газосветовых</w:t>
      </w:r>
      <w:proofErr w:type="spellEnd"/>
      <w:r w:rsidRPr="00CD1ABE">
        <w:rPr>
          <w:rFonts w:ascii="Times New Roman" w:eastAsia="Times New Roman" w:hAnsi="Times New Roman"/>
          <w:sz w:val="28"/>
          <w:szCs w:val="28"/>
          <w:lang w:eastAsia="ru-RU"/>
        </w:rPr>
        <w:t xml:space="preserve"> трубок и электроламп. В случае неисправности отдельных знаков рекламы или вывески рекомендуется выключать полностью.</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9.1.3. Не рекомендуется размещать на зданиях вывески и рекламу, перекрывающие архитектурные элементы зданий (например: оконные проёмы, колонны, орнамент и прочие). Вывески с подложками не </w:t>
      </w:r>
      <w:r w:rsidRPr="00CD1ABE">
        <w:rPr>
          <w:rFonts w:ascii="Times New Roman" w:eastAsia="Times New Roman" w:hAnsi="Times New Roman"/>
          <w:sz w:val="28"/>
          <w:szCs w:val="28"/>
          <w:lang w:eastAsia="ru-RU"/>
        </w:rPr>
        <w:lastRenderedPageBreak/>
        <w:t>рекомендуется размещать на памятниках архитектуры и зданиях, год постройки которых 1953 или более ранний. Рекламу рекомендуется размещать только на глухих фасадах зданий (брандмауэрах) в количестве не более четырех.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9.1.4. Рекомендуется размещать вывески между первым и вторым этажами, выровненные по средней линии букв размером (без учета выносных элементов букв) высотой не более 60 см. На памятниках архитектуры рекомендуется размещать вывески со сдержанной цветовой гаммой (в том числе натурального цвета материалов: металл, камень, дерево). Для торговых комплексов рекомендуется разработка собственных архитектурно-художественных концепций, определяющих размещение и конструкцию вывесок.</w:t>
      </w:r>
      <w:r w:rsidRPr="00CD1ABE">
        <w:rPr>
          <w:rFonts w:ascii="Arial" w:eastAsia="Arial" w:hAnsi="Arial" w:cs="Arial"/>
          <w:sz w:val="28"/>
          <w:lang w:eastAsia="ru-RU"/>
        </w:rPr>
        <w:t xml:space="preserve">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9.1.5. Расклейка газет, афиш, плакатов, различного рода объявлений и реклам разрешается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9.1.6.Очистку от объявлений опор электротранспорта, уличного освещения, цоколя зданий, заборов и других сооружений рекомендуется осуществлять организациям, эксплуатирующим данные объекты.</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Times New Roman" w:hAnsi="Times New Roman"/>
          <w:sz w:val="28"/>
          <w:szCs w:val="28"/>
          <w:lang w:eastAsia="ru-RU"/>
        </w:rPr>
        <w:t xml:space="preserve">9.1.7. </w:t>
      </w:r>
      <w:r w:rsidRPr="00CD1ABE">
        <w:rPr>
          <w:rFonts w:ascii="Times New Roman" w:eastAsia="Arial" w:hAnsi="Times New Roman" w:cs="Arial"/>
          <w:sz w:val="28"/>
          <w:lang w:eastAsia="ru-RU"/>
        </w:rPr>
        <w:t>Размещение и эксплуатацию рекламных и информационных конструкций следует осуществлять в соответствии</w:t>
      </w:r>
      <w:r w:rsidR="00221B61">
        <w:rPr>
          <w:rFonts w:ascii="Times New Roman" w:eastAsia="Arial" w:hAnsi="Times New Roman" w:cs="Arial"/>
          <w:sz w:val="28"/>
          <w:lang w:eastAsia="ru-RU"/>
        </w:rPr>
        <w:t xml:space="preserve"> </w:t>
      </w:r>
      <w:r w:rsidRPr="00CD1ABE">
        <w:rPr>
          <w:rFonts w:ascii="Times New Roman" w:eastAsia="Arial" w:hAnsi="Times New Roman" w:cs="Arial"/>
          <w:sz w:val="28"/>
          <w:lang w:eastAsia="ru-RU"/>
        </w:rPr>
        <w:t xml:space="preserve">с </w:t>
      </w:r>
      <w:r w:rsidRPr="00CD1ABE">
        <w:rPr>
          <w:rFonts w:ascii="Times New Roman" w:eastAsia="Arial" w:hAnsi="Times New Roman" w:cs="Arial"/>
          <w:sz w:val="28"/>
          <w:szCs w:val="28"/>
          <w:shd w:val="clear" w:color="auto" w:fill="FFFFFF"/>
          <w:lang w:eastAsia="ru-RU"/>
        </w:rPr>
        <w:t>Правилами размещения рекламных и информационных конструкций (</w:t>
      </w:r>
      <w:r w:rsidRPr="00CD1ABE">
        <w:rPr>
          <w:rFonts w:ascii="Times New Roman" w:eastAsia="Arial" w:hAnsi="Times New Roman" w:cs="Arial"/>
          <w:sz w:val="28"/>
          <w:szCs w:val="28"/>
          <w:lang w:eastAsia="ru-RU"/>
        </w:rPr>
        <w:t>приложение № 7 к настоящим Правилам).</w:t>
      </w:r>
      <w:r w:rsidRPr="00CD1ABE">
        <w:rPr>
          <w:rFonts w:ascii="Arial" w:eastAsia="Arial" w:hAnsi="Arial" w:cs="Arial"/>
          <w:sz w:val="28"/>
          <w:szCs w:val="28"/>
          <w:lang w:eastAsia="ru-RU"/>
        </w:rPr>
        <w:t xml:space="preserve"> </w:t>
      </w:r>
      <w:r w:rsidRPr="00CD1ABE">
        <w:rPr>
          <w:rFonts w:ascii="Times New Roman" w:eastAsia="Arial" w:hAnsi="Times New Roman"/>
          <w:sz w:val="28"/>
          <w:szCs w:val="28"/>
          <w:lang w:eastAsia="ru-RU"/>
        </w:rPr>
        <w:t xml:space="preserve">Разрешение на установку </w:t>
      </w:r>
      <w:proofErr w:type="gramStart"/>
      <w:r w:rsidRPr="00CD1ABE">
        <w:rPr>
          <w:rFonts w:ascii="Times New Roman" w:eastAsia="Arial" w:hAnsi="Times New Roman"/>
          <w:sz w:val="28"/>
          <w:szCs w:val="28"/>
          <w:lang w:eastAsia="ru-RU"/>
        </w:rPr>
        <w:t>рекламных</w:t>
      </w:r>
      <w:proofErr w:type="gramEnd"/>
      <w:r w:rsidRPr="00CD1ABE">
        <w:rPr>
          <w:rFonts w:ascii="Times New Roman" w:eastAsia="Arial" w:hAnsi="Times New Roman"/>
          <w:sz w:val="28"/>
          <w:szCs w:val="28"/>
          <w:lang w:eastAsia="ru-RU"/>
        </w:rPr>
        <w:t xml:space="preserve"> конструкции получать в администрации муниципального образования Новопокровский район.</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9.1.8. Рекламные конструкции не рекомендуется располагать отдельно от оборудования (за редким исключением, например, конструкций культурных и спортивных </w:t>
      </w:r>
      <w:proofErr w:type="gramStart"/>
      <w:r w:rsidRPr="00CD1ABE">
        <w:rPr>
          <w:rFonts w:ascii="Times New Roman" w:eastAsia="Times New Roman" w:hAnsi="Times New Roman"/>
          <w:sz w:val="28"/>
          <w:szCs w:val="28"/>
          <w:lang w:eastAsia="ru-RU"/>
        </w:rPr>
        <w:t>объектов</w:t>
      </w:r>
      <w:proofErr w:type="gramEnd"/>
      <w:r w:rsidRPr="00CD1ABE">
        <w:rPr>
          <w:rFonts w:ascii="Times New Roman" w:eastAsia="Times New Roman" w:hAnsi="Times New Roman"/>
          <w:sz w:val="28"/>
          <w:szCs w:val="28"/>
          <w:lang w:eastAsia="ru-RU"/>
        </w:rPr>
        <w:t xml:space="preserve"> а также афишных тумб).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9.1.9. Крупноформатные рекламные конструкции (</w:t>
      </w:r>
      <w:proofErr w:type="spellStart"/>
      <w:r w:rsidRPr="00CD1ABE">
        <w:rPr>
          <w:rFonts w:ascii="Times New Roman" w:eastAsia="Times New Roman" w:hAnsi="Times New Roman"/>
          <w:sz w:val="28"/>
          <w:szCs w:val="28"/>
          <w:lang w:eastAsia="ru-RU"/>
        </w:rPr>
        <w:t>билборды</w:t>
      </w:r>
      <w:proofErr w:type="spellEnd"/>
      <w:r w:rsidRPr="00CD1ABE">
        <w:rPr>
          <w:rFonts w:ascii="Times New Roman" w:eastAsia="Times New Roman" w:hAnsi="Times New Roman"/>
          <w:sz w:val="28"/>
          <w:szCs w:val="28"/>
          <w:lang w:eastAsia="ru-RU"/>
        </w:rPr>
        <w:t xml:space="preserve">, </w:t>
      </w:r>
      <w:proofErr w:type="spellStart"/>
      <w:r w:rsidRPr="00CD1ABE">
        <w:rPr>
          <w:rFonts w:ascii="Times New Roman" w:eastAsia="Times New Roman" w:hAnsi="Times New Roman"/>
          <w:sz w:val="28"/>
          <w:szCs w:val="28"/>
          <w:lang w:eastAsia="ru-RU"/>
        </w:rPr>
        <w:t>суперсайты</w:t>
      </w:r>
      <w:proofErr w:type="spellEnd"/>
      <w:r w:rsidRPr="00CD1ABE">
        <w:rPr>
          <w:rFonts w:ascii="Times New Roman" w:eastAsia="Times New Roman" w:hAnsi="Times New Roman"/>
          <w:sz w:val="28"/>
          <w:szCs w:val="28"/>
          <w:lang w:eastAsia="ru-RU"/>
        </w:rPr>
        <w:t xml:space="preserve"> и прочие) не рекомендуется располагать ближе 100 метров от жилых, общественных и офисных зданий.</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9.2. Праздничное оформление территории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9.2.1. Праздничное оформление территории рекомендуется выполнять по решению администрации на период проведения государственных и сельских праздников, мероприятий, связанных со знаменательными событиями.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9.2.2. Оформление зданий, сооружений рекомендуется осуществлять их владельцами в рамках концепции праздничного оформления территории поселения.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9.2.3. Работы, связанные с проведением общих сельских торжественных и праздничных мероприятий, рекомендуется осуществлять организациям самостоятельно за счет собственных средств, а также по договорам с администрацией в пределах средств, предусмотренных на эти цели в бюджете поселения.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 xml:space="preserve">9.2.4. </w:t>
      </w:r>
      <w:proofErr w:type="gramStart"/>
      <w:r w:rsidRPr="00CD1ABE">
        <w:rPr>
          <w:rFonts w:ascii="Times New Roman" w:eastAsia="Times New Roman" w:hAnsi="Times New Roman"/>
          <w:sz w:val="28"/>
          <w:szCs w:val="28"/>
          <w:lang w:eastAsia="ru-RU"/>
        </w:rPr>
        <w:t>В праздничное оформление рекомендуется включать: вывеску национальных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roofErr w:type="gramEnd"/>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9.2.5. Концепцию праздничного оформления рекомендуется определять программой мероприятий и схемой размещения объектов и элементов праздничного оформления, </w:t>
      </w:r>
      <w:proofErr w:type="gramStart"/>
      <w:r w:rsidRPr="00CD1ABE">
        <w:rPr>
          <w:rFonts w:ascii="Times New Roman" w:eastAsia="Times New Roman" w:hAnsi="Times New Roman"/>
          <w:sz w:val="28"/>
          <w:szCs w:val="28"/>
          <w:lang w:eastAsia="ru-RU"/>
        </w:rPr>
        <w:t>утверждаемыми</w:t>
      </w:r>
      <w:proofErr w:type="gramEnd"/>
      <w:r w:rsidRPr="00CD1ABE">
        <w:rPr>
          <w:rFonts w:ascii="Times New Roman" w:eastAsia="Times New Roman" w:hAnsi="Times New Roman"/>
          <w:sz w:val="28"/>
          <w:szCs w:val="28"/>
          <w:lang w:eastAsia="ru-RU"/>
        </w:rPr>
        <w:t xml:space="preserve"> администрацией.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9.2.6. При изготовлении и установке элементов праздничного оформления не рекомендуется снимать, повреждать и ухудшать видимость технических средств регулирования дорожного движения.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9.3. Рекомендации к размещению </w:t>
      </w:r>
      <w:proofErr w:type="gramStart"/>
      <w:r w:rsidRPr="00CD1ABE">
        <w:rPr>
          <w:rFonts w:ascii="Times New Roman" w:eastAsia="Times New Roman" w:hAnsi="Times New Roman"/>
          <w:sz w:val="28"/>
          <w:szCs w:val="28"/>
          <w:lang w:eastAsia="ru-RU"/>
        </w:rPr>
        <w:t>информационных</w:t>
      </w:r>
      <w:proofErr w:type="gramEnd"/>
      <w:r w:rsidRPr="00CD1ABE">
        <w:rPr>
          <w:rFonts w:ascii="Times New Roman" w:eastAsia="Times New Roman" w:hAnsi="Times New Roman"/>
          <w:sz w:val="28"/>
          <w:szCs w:val="28"/>
          <w:lang w:eastAsia="ru-RU"/>
        </w:rPr>
        <w:t xml:space="preserve"> </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конструкций (афиш) зрелищных мероприятий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9.3.1. При размещении информации о культурных, спортивных</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и других зрелищных мероприятиях конструкции должны учитывать архитектурно-средовые особенности строений и не перекрывать архитектурные детали</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(например: оконные проёмы, колонны, орнамент и прочие), быть пропорционально связаны с архитектурой. Рекомендуется использование конструкций без жесткого каркаса.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9.3.2. Количество рекламы не должно быть избыточно, а сами информационные поверхности между собой</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 xml:space="preserve">должны быть упорядочены по </w:t>
      </w:r>
      <w:proofErr w:type="spellStart"/>
      <w:r w:rsidRPr="00CD1ABE">
        <w:rPr>
          <w:rFonts w:ascii="Times New Roman" w:eastAsia="Times New Roman" w:hAnsi="Times New Roman"/>
          <w:sz w:val="28"/>
          <w:szCs w:val="28"/>
          <w:lang w:eastAsia="ru-RU"/>
        </w:rPr>
        <w:t>цветографике</w:t>
      </w:r>
      <w:proofErr w:type="spellEnd"/>
      <w:r w:rsidRPr="00CD1ABE">
        <w:rPr>
          <w:rFonts w:ascii="Times New Roman" w:eastAsia="Times New Roman" w:hAnsi="Times New Roman"/>
          <w:sz w:val="28"/>
          <w:szCs w:val="28"/>
          <w:lang w:eastAsia="ru-RU"/>
        </w:rPr>
        <w:t xml:space="preserve"> и композиции.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9.3.3. При размещении в</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нишах</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и</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межколонном</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пространстве, афиши</w:t>
      </w:r>
    </w:p>
    <w:p w:rsidR="00CD1ABE" w:rsidRPr="00CD1ABE" w:rsidRDefault="00CD1ABE" w:rsidP="00CD1ABE">
      <w:pPr>
        <w:spacing w:after="0" w:line="240" w:lineRule="auto"/>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необходимо расположить глубже передней линии фасада, чтобы не разрушать пластику объемов здания. Для этой же цели желательно выбрать для афиш в углублениях темный тон фона.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9.3.4. При отсутствии места на фасаде и наличии его рядом со зданием возможна установка неподалеку от объекта афишной тумбы.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9.3.5. При отсутствии подходящих мест для размещения информации учреждений культуры допустимо по согласованию с архитектурой администрации района размещать афиши в оконных проемах. В этом случае необходимо размещать афиши только за стеклом и строго выдерживать единый стиль оформления.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9.3.6. Размещение малоформатной листовой рекламы в простенках здания может допускаться для культурных и спортивных учреждений при соблюдении единого оформления.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9.3.7. </w:t>
      </w:r>
      <w:proofErr w:type="gramStart"/>
      <w:r w:rsidRPr="00CD1ABE">
        <w:rPr>
          <w:rFonts w:ascii="Times New Roman" w:eastAsia="Times New Roman" w:hAnsi="Times New Roman"/>
          <w:sz w:val="28"/>
          <w:szCs w:val="28"/>
          <w:lang w:eastAsia="ru-RU"/>
        </w:rPr>
        <w:t>Возможно</w:t>
      </w:r>
      <w:proofErr w:type="gramEnd"/>
      <w:r w:rsidRPr="00CD1ABE">
        <w:rPr>
          <w:rFonts w:ascii="Times New Roman" w:eastAsia="Times New Roman" w:hAnsi="Times New Roman"/>
          <w:sz w:val="28"/>
          <w:szCs w:val="28"/>
          <w:lang w:eastAsia="ru-RU"/>
        </w:rPr>
        <w:t xml:space="preserve"> размещать рекламу, создав специальные места или навесные конструкции на близлежащих столбах освещения.</w:t>
      </w:r>
    </w:p>
    <w:p w:rsidR="00CD1ABE" w:rsidRPr="00CD1ABE" w:rsidRDefault="00CD1ABE" w:rsidP="00CD1ABE">
      <w:pPr>
        <w:spacing w:after="0" w:line="240" w:lineRule="auto"/>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9.4. Навигация</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9.4.1.</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Навигация должна размещаться в удобных для своей функции местах не вызывая визуальный шум и не перекрывая архитектурные элементы зданий.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9.5. Уличное искусство (стрит-арт, граффити, </w:t>
      </w:r>
      <w:proofErr w:type="spellStart"/>
      <w:r w:rsidRPr="00CD1ABE">
        <w:rPr>
          <w:rFonts w:ascii="Times New Roman" w:eastAsia="Times New Roman" w:hAnsi="Times New Roman"/>
          <w:sz w:val="28"/>
          <w:szCs w:val="28"/>
          <w:lang w:eastAsia="ru-RU"/>
        </w:rPr>
        <w:t>мурали</w:t>
      </w:r>
      <w:proofErr w:type="spellEnd"/>
      <w:r w:rsidRPr="00CD1ABE">
        <w:rPr>
          <w:rFonts w:ascii="Times New Roman" w:eastAsia="Times New Roman" w:hAnsi="Times New Roman"/>
          <w:sz w:val="28"/>
          <w:szCs w:val="28"/>
          <w:lang w:eastAsia="ru-RU"/>
        </w:rPr>
        <w:t>)</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9.5.1. Зоны и типы </w:t>
      </w:r>
      <w:proofErr w:type="gramStart"/>
      <w:r w:rsidRPr="00CD1ABE">
        <w:rPr>
          <w:rFonts w:ascii="Times New Roman" w:eastAsia="Times New Roman" w:hAnsi="Times New Roman"/>
          <w:sz w:val="28"/>
          <w:szCs w:val="28"/>
          <w:lang w:eastAsia="ru-RU"/>
        </w:rPr>
        <w:t>объектов</w:t>
      </w:r>
      <w:proofErr w:type="gramEnd"/>
      <w:r w:rsidRPr="00CD1ABE">
        <w:rPr>
          <w:rFonts w:ascii="Times New Roman" w:eastAsia="Times New Roman" w:hAnsi="Times New Roman"/>
          <w:sz w:val="28"/>
          <w:szCs w:val="28"/>
          <w:lang w:eastAsia="ru-RU"/>
        </w:rPr>
        <w:t xml:space="preserve"> где разрешено, запрещено или нормировано использование уличного искусства для стен, заборов и других сельских поверхностей определяются и регламентируются. Рекомендуется использовать оформление подобными рисунками глухих заборов и брандмауэров. В центральной части поселения и других значимых территориях подобное оформление должно получать согласование (в том числе и постфактум).</w:t>
      </w:r>
    </w:p>
    <w:p w:rsidR="00CD1ABE" w:rsidRPr="00CD1ABE" w:rsidRDefault="00CD1ABE" w:rsidP="00CD1ABE">
      <w:pPr>
        <w:keepNext/>
        <w:keepLines/>
        <w:spacing w:after="0" w:line="240" w:lineRule="auto"/>
        <w:ind w:left="450"/>
        <w:contextualSpacing/>
        <w:jc w:val="center"/>
        <w:outlineLvl w:val="0"/>
        <w:rPr>
          <w:rFonts w:ascii="Times New Roman" w:eastAsia="Times New Roman" w:hAnsi="Times New Roman"/>
          <w:sz w:val="28"/>
          <w:szCs w:val="28"/>
          <w:lang w:eastAsia="ru-RU"/>
        </w:rPr>
      </w:pPr>
      <w:bookmarkStart w:id="43" w:name="_Toc472352464"/>
    </w:p>
    <w:p w:rsidR="00CD1ABE" w:rsidRPr="00CD1ABE" w:rsidRDefault="00CD1ABE" w:rsidP="00CD1ABE">
      <w:pPr>
        <w:keepNext/>
        <w:keepLines/>
        <w:spacing w:after="0" w:line="240" w:lineRule="auto"/>
        <w:contextualSpacing/>
        <w:jc w:val="center"/>
        <w:outlineLvl w:val="0"/>
        <w:rPr>
          <w:rFonts w:ascii="Times New Roman" w:eastAsia="Times New Roman" w:hAnsi="Times New Roman"/>
          <w:sz w:val="28"/>
          <w:szCs w:val="28"/>
          <w:lang w:eastAsia="ru-RU"/>
        </w:rPr>
      </w:pPr>
      <w:bookmarkStart w:id="44" w:name="_Toc35872309"/>
      <w:r w:rsidRPr="00CD1ABE">
        <w:rPr>
          <w:rFonts w:ascii="Times New Roman" w:eastAsia="Times New Roman" w:hAnsi="Times New Roman"/>
          <w:sz w:val="28"/>
          <w:szCs w:val="28"/>
          <w:lang w:eastAsia="ru-RU"/>
        </w:rPr>
        <w:t>10. Порядок содержания и эксплуатации объектов благоустройства</w:t>
      </w:r>
      <w:bookmarkEnd w:id="44"/>
    </w:p>
    <w:bookmarkEnd w:id="43"/>
    <w:p w:rsidR="00CD1ABE" w:rsidRPr="00CD1ABE" w:rsidRDefault="00CD1ABE" w:rsidP="00CD1ABE">
      <w:pPr>
        <w:spacing w:after="0" w:line="240" w:lineRule="auto"/>
        <w:contextualSpacing/>
        <w:jc w:val="center"/>
        <w:rPr>
          <w:rFonts w:ascii="Arial" w:eastAsia="Arial" w:hAnsi="Arial" w:cs="Arial"/>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10.1. Общие положения</w:t>
      </w:r>
    </w:p>
    <w:p w:rsidR="00CD1ABE" w:rsidRPr="00CD1ABE" w:rsidRDefault="00CD1ABE" w:rsidP="00CD1ABE">
      <w:pPr>
        <w:spacing w:after="0" w:line="240" w:lineRule="auto"/>
        <w:ind w:left="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10.1.1.</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 xml:space="preserve">Правила эксплуатации объектов благоустройства принимаются органом местного самоуправления (далее - Правила эксплуатации) в составе правил по благоустройству.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10.1.2. </w:t>
      </w:r>
      <w:proofErr w:type="gramStart"/>
      <w:r w:rsidRPr="00CD1ABE">
        <w:rPr>
          <w:rFonts w:ascii="Times New Roman" w:eastAsia="Times New Roman" w:hAnsi="Times New Roman"/>
          <w:sz w:val="28"/>
          <w:szCs w:val="28"/>
          <w:lang w:eastAsia="ru-RU"/>
        </w:rPr>
        <w:t>В состав правил эксплуатации объектов благоустройства включаются следующие разделы (подразделы): уборка территории, порядок содержания элементов благоустройства, работы по озеленению территорий и содержанию зеленых насаждений, содержание и эксплуатация дорог, освещение территории, проведения работ при строительстве, ремонте и реконструкции коммуникаций, содержание животных, особые требования к доступности городской среды, праздничное оформление поселения, основные положения о контроле за эксплуатацией объектов благоустройства.</w:t>
      </w:r>
      <w:proofErr w:type="gramEnd"/>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10.1.3. При разработке и выборе проектов по благоустройству территорий важным критерием является стоимость их эксплуатации и содержания.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10.1.4. На территории поселения запрещается: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загромождать территории металлическим ломом, строительным и бытовым мусором, шлаком и другими отходами, загрязнять горюче-смазочными материалами, нефтепродуктами, устраивать свалки отходов;</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размещать отходы и мусор, за исключением специально отведенных мест и контейнеров для сбора отходов, осуществлять сброс бытовых сточных вод в водоотводящие канавы, кюветы, на рельеф, в водоприемные колодцы ливневой канализации;</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размещать нестационарные торговые объекты, а также объекты сферы услуг в области</w:t>
      </w:r>
      <w:r w:rsidR="00221B61">
        <w:rPr>
          <w:rFonts w:ascii="Times New Roman" w:eastAsia="Arial" w:hAnsi="Times New Roman"/>
          <w:sz w:val="28"/>
          <w:szCs w:val="28"/>
          <w:lang w:eastAsia="ru-RU"/>
        </w:rPr>
        <w:t xml:space="preserve"> </w:t>
      </w:r>
      <w:r w:rsidRPr="00CD1ABE">
        <w:rPr>
          <w:rFonts w:ascii="Times New Roman" w:eastAsia="Arial" w:hAnsi="Times New Roman"/>
          <w:sz w:val="28"/>
          <w:szCs w:val="28"/>
          <w:lang w:eastAsia="ru-RU"/>
        </w:rPr>
        <w:t>сферы досуга (аттракционы, надувные батуты, прокат велосипедов, роликов и другие подобные объекты, используемые для организации отдыха и развлечения населения) в нарушение установленного порядка;</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размещать рекламно-информационные материалы на зеленых насаждениях (деревьях, кустарниках и так далее), водосточных трубах, </w:t>
      </w:r>
      <w:r w:rsidRPr="00CD1ABE">
        <w:rPr>
          <w:rFonts w:ascii="Times New Roman" w:eastAsia="Arial" w:hAnsi="Times New Roman"/>
          <w:sz w:val="28"/>
          <w:szCs w:val="28"/>
          <w:lang w:eastAsia="ru-RU"/>
        </w:rPr>
        <w:lastRenderedPageBreak/>
        <w:t>уличных ограждениях, на асфальтовых и плиточных покрытиях и иных не отведенных для этих целей местах;</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мыть и чистить автомототранспортные средства, стирать</w:t>
      </w:r>
      <w:r w:rsidR="00221B61">
        <w:rPr>
          <w:rFonts w:ascii="Times New Roman" w:eastAsia="Arial" w:hAnsi="Times New Roman"/>
          <w:sz w:val="28"/>
          <w:szCs w:val="28"/>
          <w:lang w:eastAsia="ru-RU"/>
        </w:rPr>
        <w:t xml:space="preserve"> </w:t>
      </w:r>
      <w:r w:rsidRPr="00CD1ABE">
        <w:rPr>
          <w:rFonts w:ascii="Times New Roman" w:eastAsia="Arial" w:hAnsi="Times New Roman"/>
          <w:sz w:val="28"/>
          <w:szCs w:val="28"/>
          <w:lang w:eastAsia="ru-RU"/>
        </w:rPr>
        <w:t>ковровые изделия</w:t>
      </w:r>
      <w:r w:rsidR="00221B61">
        <w:rPr>
          <w:rFonts w:ascii="Times New Roman" w:eastAsia="Arial" w:hAnsi="Times New Roman"/>
          <w:sz w:val="28"/>
          <w:szCs w:val="28"/>
          <w:lang w:eastAsia="ru-RU"/>
        </w:rPr>
        <w:t xml:space="preserve"> </w:t>
      </w:r>
      <w:r w:rsidRPr="00CD1ABE">
        <w:rPr>
          <w:rFonts w:ascii="Times New Roman" w:eastAsia="Arial" w:hAnsi="Times New Roman"/>
          <w:sz w:val="28"/>
          <w:szCs w:val="28"/>
          <w:lang w:eastAsia="ru-RU"/>
        </w:rPr>
        <w:t>на улицах, в местах массового посещения, на берегу водоема;</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транспортировать грузы волоком, перегонять тракторы на гусеничном ходу по улицам поселения, покрытым асфальтом;</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перевозить сыпучие, пылевидные грузы, растворы, листву, отходы без покрытия брезентом или другим материалом, исключающим загрязнение дорог, жидкие грузы в не оборудованных для этих целей машинах;</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производить самовольную установку временных (сезонных) объектов;</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производить без соответствующего разрешения на проведение земляных работ раскопки улиц, площадей, дворовых территорий общего пользования, а также не принимать меры к приведению в надлежащее состояние мест раскопок в установленные разрешением на проведение земляных работ сроки;</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вывозить и сваливать грунт, мусор, отходы, снег, лед в места, не предназначенные для этих целей;</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складировать строительные материалы на улицах, тротуарах, газонах, перекрывать внутриквартальные проезды и подъезды к домам в нарушение действующего законодательства;</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proofErr w:type="gramStart"/>
      <w:r w:rsidRPr="00CD1ABE">
        <w:rPr>
          <w:rFonts w:ascii="Times New Roman" w:eastAsia="Arial" w:hAnsi="Times New Roman"/>
          <w:sz w:val="28"/>
          <w:szCs w:val="28"/>
          <w:lang w:eastAsia="ru-RU"/>
        </w:rPr>
        <w:t>бросать окурки, бумагу, мусор на газоны, тротуары, территории улиц, площадей, дворов, в парках, скверах и других общественных местах;</w:t>
      </w:r>
      <w:proofErr w:type="gramEnd"/>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сидеть на спинках садовых диванов, скамеек, пачкать, портить или уничтожать урны, фонари уличного освещения, другие малые архитектурные формы;</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рисовать и наносить надписи на фасадах многоквартирных домов, других зданий и сооружений;</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сбрасывать снег и бытовой мусор на крышки колодцев, водоприемные решетки ливневой канализации, лотки, кюветы;</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сжигать мусор, листву и сухую траву, тару, производственные отходы, твердые коммунальные отходы, разводить костры, в том числе на внутренних территориях предприятий и частных домовладений без принятия противопожарных мер (закрытые емкости и наличие средств пожаротушения);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организовывать уличную торговлю в местах, не отведенных для этих целей;</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самовольно подключаться к сетям и коммуникациям;</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proofErr w:type="gramStart"/>
      <w:r w:rsidRPr="00CD1ABE">
        <w:rPr>
          <w:rFonts w:ascii="Times New Roman" w:eastAsia="Arial" w:hAnsi="Times New Roman"/>
          <w:sz w:val="28"/>
          <w:szCs w:val="28"/>
          <w:lang w:eastAsia="ru-RU"/>
        </w:rPr>
        <w:t>размещать автотранспортные средства и иные механизмы, кроме спецтехники, осуществляющей обслуживание территорий, на участках, предназначенных для озеленения придомовых территорий многоквартирных домов или административных зданий, на участках с зелеными насаждениями, в том числе на газонах, цветниках, озелененных площадках придомовых территорий многоквартирных домов или административных зданий, а также на детских, спортивных площадках, площадках для отдыха взрослых, хозяйственных площадках, в местах установки (размещения) контейнеров</w:t>
      </w:r>
      <w:proofErr w:type="gramEnd"/>
      <w:r w:rsidRPr="00CD1ABE">
        <w:rPr>
          <w:rFonts w:ascii="Times New Roman" w:eastAsia="Arial" w:hAnsi="Times New Roman"/>
          <w:sz w:val="28"/>
          <w:szCs w:val="28"/>
          <w:lang w:eastAsia="ru-RU"/>
        </w:rPr>
        <w:t xml:space="preserve">, </w:t>
      </w:r>
      <w:r w:rsidRPr="00CD1ABE">
        <w:rPr>
          <w:rFonts w:ascii="Times New Roman" w:eastAsia="Arial" w:hAnsi="Times New Roman"/>
          <w:sz w:val="28"/>
          <w:szCs w:val="28"/>
          <w:lang w:eastAsia="ru-RU"/>
        </w:rPr>
        <w:lastRenderedPageBreak/>
        <w:t xml:space="preserve">контейнерных площадок и </w:t>
      </w:r>
      <w:proofErr w:type="gramStart"/>
      <w:r w:rsidRPr="00CD1ABE">
        <w:rPr>
          <w:rFonts w:ascii="Times New Roman" w:eastAsia="Arial" w:hAnsi="Times New Roman"/>
          <w:sz w:val="28"/>
          <w:szCs w:val="28"/>
          <w:lang w:eastAsia="ru-RU"/>
        </w:rPr>
        <w:t>других</w:t>
      </w:r>
      <w:proofErr w:type="gramEnd"/>
      <w:r w:rsidRPr="00CD1ABE">
        <w:rPr>
          <w:rFonts w:ascii="Times New Roman" w:eastAsia="Arial" w:hAnsi="Times New Roman"/>
          <w:sz w:val="28"/>
          <w:szCs w:val="28"/>
          <w:lang w:eastAsia="ru-RU"/>
        </w:rPr>
        <w:t xml:space="preserve"> не предназначенных для этих целей местах;</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самовольно переоборудовать фасады, размещать гаражи всех типов, носители наружной информации в неустановленных местах, малые архитектурные формы, устанавливать ограждения земельных участков без соответствующего разрешения;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ломать, портить и уничтожать зеленые насаждения, производить самовольные надпилы на стволах, подвешивать к деревьям гамаки и качели, веревки для сушки белья, вбивать в них гвозди;</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повреждать и уничтожать газоны;</w:t>
      </w:r>
    </w:p>
    <w:p w:rsidR="00CD1ABE" w:rsidRPr="00CD1ABE" w:rsidRDefault="00CD1ABE" w:rsidP="00CD1ABE">
      <w:pPr>
        <w:spacing w:after="0" w:line="240" w:lineRule="auto"/>
        <w:ind w:firstLine="709"/>
        <w:contextualSpacing/>
        <w:jc w:val="both"/>
        <w:rPr>
          <w:rFonts w:ascii="Times New Roman" w:eastAsia="Times New Roman" w:hAnsi="Times New Roman"/>
          <w:strike/>
          <w:sz w:val="28"/>
          <w:szCs w:val="28"/>
          <w:lang w:eastAsia="ru-RU"/>
        </w:rPr>
      </w:pPr>
      <w:r w:rsidRPr="00CD1ABE">
        <w:rPr>
          <w:rFonts w:ascii="Times New Roman" w:eastAsia="Arial" w:hAnsi="Times New Roman"/>
          <w:sz w:val="28"/>
          <w:szCs w:val="28"/>
          <w:lang w:eastAsia="ru-RU"/>
        </w:rPr>
        <w:t>выгуливать животных (собак, кошек) и птиц (куры, утки, гуси) и других видов животных на детских и спортивных площадках, на территориях детских дошкольных учреждений, школ и других учебных заведений, на прилегающих территориях многоквартирных домов, на территориях объектов здравоохранения и административных учреждений, на газонах, в местах отдыха населения.</w:t>
      </w:r>
    </w:p>
    <w:p w:rsidR="00CD1ABE" w:rsidRPr="00CD1ABE" w:rsidRDefault="00CD1ABE" w:rsidP="00CD1ABE">
      <w:pPr>
        <w:spacing w:after="0" w:line="240" w:lineRule="auto"/>
        <w:contextualSpacing/>
        <w:rPr>
          <w:rFonts w:ascii="Times New Roman" w:eastAsia="Arial"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 xml:space="preserve">10.2. </w:t>
      </w:r>
      <w:r w:rsidRPr="00CD1ABE">
        <w:rPr>
          <w:rFonts w:ascii="Times New Roman" w:eastAsia="Times New Roman" w:hAnsi="Times New Roman"/>
          <w:sz w:val="28"/>
          <w:szCs w:val="28"/>
          <w:lang w:eastAsia="ru-RU"/>
        </w:rPr>
        <w:t>Уборка территории</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10.2.1. Лицам, ответственным за эксплуатацию зданий, строений, сооружений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рекомендуется принимать участие, в том числе финансовое, в содержании прилегающих территорий.</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Границы прилегающих территорий устанавливаются пунктом 10.2.22 подраздела 10.2 раздела 10</w:t>
      </w:r>
      <w:r w:rsidR="00221B61">
        <w:rPr>
          <w:rFonts w:ascii="Times New Roman" w:eastAsia="Arial" w:hAnsi="Times New Roman"/>
          <w:sz w:val="28"/>
          <w:szCs w:val="28"/>
          <w:lang w:eastAsia="ru-RU"/>
        </w:rPr>
        <w:t xml:space="preserve"> </w:t>
      </w:r>
      <w:r w:rsidRPr="00CD1ABE">
        <w:rPr>
          <w:rFonts w:ascii="Times New Roman" w:eastAsia="Arial" w:hAnsi="Times New Roman"/>
          <w:sz w:val="28"/>
          <w:szCs w:val="28"/>
          <w:lang w:eastAsia="ru-RU"/>
        </w:rPr>
        <w:t>настоящих Правил.</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Arial" w:hAnsi="Times New Roman"/>
          <w:spacing w:val="2"/>
          <w:sz w:val="28"/>
          <w:szCs w:val="28"/>
          <w:shd w:val="clear" w:color="auto" w:fill="FFFFFF"/>
          <w:lang w:eastAsia="ru-RU"/>
        </w:rPr>
        <w:t>Лицам, владеющим нестационарными торговыми объектами на основаниях, предусмотренных гражданским законодательством, рекомендуется осуществлять уборку территории в соответствии с условиями договоров о предоставлении права на размещение нестационарного торгового объекта на территории Горькобалковского сельского поселения Новопокровского района.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10.2.2. Организация уборки муниципальной территории осуществляется органом местного самоуправления.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10.2.3. Организациям, осуществляющим промышленную деятельность, рекомендуется ограждать жилые кварталы от производственных сооружений, благоустраивать и содержать в исправности и чистоте выезды из организации и строек на улицы.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10.2.4. На территории поселения запрещается накапливать и размещать отходы производства и потребления в несанкционированных местах.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10.2.5. Лица, разместившие отходы производства и потребления в несанкционированных местах, за свой счет производят уборку и очистку данной территории, а при необходимости - рекультивацию земельного участка.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10.2.6. 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производить за счет лиц, обязанных обеспечивать уборку данной территорий в соответствии с правилами благоустройства.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10.2.7. Сбор и вывоз отходов производства и потребления осуществляется по контейнерной или бестарной системе в установленном порядке.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10.2.8. На территории общего пользования поселения запрещено сжигание отходов производства и потребления.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10.2.9. Организация уборки территорий поселения осуществляется на основании </w:t>
      </w:r>
      <w:proofErr w:type="gramStart"/>
      <w:r w:rsidRPr="00CD1ABE">
        <w:rPr>
          <w:rFonts w:ascii="Times New Roman" w:eastAsia="Times New Roman" w:hAnsi="Times New Roman"/>
          <w:sz w:val="28"/>
          <w:szCs w:val="28"/>
          <w:lang w:eastAsia="ru-RU"/>
        </w:rPr>
        <w:t>использования показателей нормативных объемов накопления отходов</w:t>
      </w:r>
      <w:proofErr w:type="gramEnd"/>
      <w:r w:rsidRPr="00CD1ABE">
        <w:rPr>
          <w:rFonts w:ascii="Times New Roman" w:eastAsia="Times New Roman" w:hAnsi="Times New Roman"/>
          <w:sz w:val="28"/>
          <w:szCs w:val="28"/>
          <w:lang w:eastAsia="ru-RU"/>
        </w:rPr>
        <w:t xml:space="preserve"> у их производителей.</w:t>
      </w:r>
    </w:p>
    <w:p w:rsidR="00CD1ABE" w:rsidRPr="00CD1ABE" w:rsidRDefault="00CD1ABE" w:rsidP="00CD1ABE">
      <w:pPr>
        <w:spacing w:after="0" w:line="240" w:lineRule="auto"/>
        <w:ind w:firstLine="709"/>
        <w:contextualSpacing/>
        <w:jc w:val="both"/>
        <w:rPr>
          <w:rFonts w:ascii="Times New Roman" w:eastAsia="Times New Roman" w:hAnsi="Times New Roman"/>
          <w:strike/>
          <w:sz w:val="28"/>
          <w:szCs w:val="28"/>
          <w:lang w:eastAsia="ru-RU"/>
        </w:rPr>
      </w:pPr>
      <w:r w:rsidRPr="00CD1ABE">
        <w:rPr>
          <w:rFonts w:ascii="Times New Roman" w:eastAsia="Times New Roman" w:hAnsi="Times New Roman"/>
          <w:sz w:val="28"/>
          <w:szCs w:val="28"/>
          <w:lang w:eastAsia="ru-RU"/>
        </w:rPr>
        <w:t>10.2.10. Вывоз бытовых отходов производства и потребления из жилых домов, организаций торговли и общественного питания, культуры, детских и лечебных заведений рекомендуется осуществлять указанным организациям и домовладельцам, а также иным производителям отходов производства и потребления в соответствии с требованиями действующего законодательства.</w:t>
      </w:r>
    </w:p>
    <w:p w:rsidR="00CD1ABE" w:rsidRPr="00CD1ABE" w:rsidRDefault="00CD1ABE" w:rsidP="00CD1ABE">
      <w:pPr>
        <w:spacing w:after="0" w:line="240" w:lineRule="auto"/>
        <w:ind w:firstLine="709"/>
        <w:contextualSpacing/>
        <w:jc w:val="both"/>
        <w:rPr>
          <w:rFonts w:ascii="Times New Roman" w:eastAsia="Times New Roman" w:hAnsi="Times New Roman"/>
          <w:strike/>
          <w:sz w:val="28"/>
          <w:szCs w:val="28"/>
          <w:lang w:eastAsia="ru-RU"/>
        </w:rPr>
      </w:pPr>
      <w:r w:rsidRPr="00CD1ABE">
        <w:rPr>
          <w:rFonts w:ascii="Times New Roman" w:eastAsia="Times New Roman" w:hAnsi="Times New Roman"/>
          <w:sz w:val="28"/>
          <w:szCs w:val="28"/>
          <w:lang w:eastAsia="ru-RU"/>
        </w:rPr>
        <w:t>10.2.11. Вывоз отходов, образовавшихся во время ремонта, рекомендуется осуществлять в специально отведенные для этого места лицам, производившим этот ремонт, самостоятельно.</w:t>
      </w:r>
    </w:p>
    <w:p w:rsidR="00CD1ABE" w:rsidRPr="00CD1ABE" w:rsidRDefault="00CD1ABE" w:rsidP="00CD1ABE">
      <w:pPr>
        <w:spacing w:after="0" w:line="240" w:lineRule="auto"/>
        <w:ind w:firstLine="709"/>
        <w:contextualSpacing/>
        <w:jc w:val="both"/>
        <w:rPr>
          <w:rFonts w:ascii="Times New Roman" w:eastAsia="Times New Roman" w:hAnsi="Times New Roman"/>
          <w:strike/>
          <w:sz w:val="28"/>
          <w:szCs w:val="28"/>
          <w:lang w:eastAsia="ru-RU"/>
        </w:rPr>
      </w:pPr>
      <w:r w:rsidRPr="00CD1ABE">
        <w:rPr>
          <w:rFonts w:ascii="Times New Roman" w:eastAsia="Times New Roman" w:hAnsi="Times New Roman"/>
          <w:sz w:val="28"/>
          <w:szCs w:val="28"/>
          <w:lang w:eastAsia="ru-RU"/>
        </w:rPr>
        <w:t xml:space="preserve">10.2.12. </w:t>
      </w:r>
      <w:proofErr w:type="gramStart"/>
      <w:r w:rsidRPr="00CD1ABE">
        <w:rPr>
          <w:rFonts w:ascii="Times New Roman" w:eastAsia="Times New Roman" w:hAnsi="Times New Roman"/>
          <w:sz w:val="28"/>
          <w:szCs w:val="28"/>
          <w:lang w:eastAsia="ru-RU"/>
        </w:rPr>
        <w:t>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возлагаются на собственника вышеперечисленных объектов недвижимости, ответственного за уборку территорий.</w:t>
      </w:r>
      <w:proofErr w:type="gramEnd"/>
    </w:p>
    <w:p w:rsidR="00CD1ABE" w:rsidRPr="00CD1ABE" w:rsidRDefault="00CD1ABE" w:rsidP="00CD1ABE">
      <w:pPr>
        <w:spacing w:after="0" w:line="240" w:lineRule="auto"/>
        <w:ind w:firstLine="709"/>
        <w:contextualSpacing/>
        <w:jc w:val="both"/>
        <w:rPr>
          <w:rFonts w:ascii="Times New Roman" w:eastAsia="Times New Roman" w:hAnsi="Times New Roman"/>
          <w:strike/>
          <w:sz w:val="28"/>
          <w:szCs w:val="28"/>
          <w:lang w:eastAsia="ru-RU"/>
        </w:rPr>
      </w:pPr>
      <w:r w:rsidRPr="00CD1ABE">
        <w:rPr>
          <w:rFonts w:ascii="Times New Roman" w:eastAsia="Arial" w:hAnsi="Times New Roman"/>
          <w:sz w:val="28"/>
          <w:szCs w:val="28"/>
          <w:lang w:eastAsia="ru-RU"/>
        </w:rPr>
        <w:t>10.2.13. Для</w:t>
      </w:r>
      <w:r w:rsidRPr="00CD1ABE">
        <w:rPr>
          <w:rFonts w:ascii="Times New Roman" w:eastAsia="Times New Roman" w:hAnsi="Times New Roman"/>
          <w:sz w:val="28"/>
          <w:szCs w:val="28"/>
          <w:lang w:eastAsia="ru-RU"/>
        </w:rPr>
        <w:t xml:space="preserve"> предотвращения засорения улиц, площадей, скверов и других общественных мест отходами производства и потребления рекомендуется устанавливать специально предназначенные для временного хранения отходов емкости малого размера (урны, баки).</w:t>
      </w:r>
    </w:p>
    <w:p w:rsidR="00CD1ABE" w:rsidRPr="00CD1ABE" w:rsidRDefault="00CD1ABE" w:rsidP="00CD1ABE">
      <w:pPr>
        <w:spacing w:after="0" w:line="240" w:lineRule="auto"/>
        <w:ind w:firstLine="709"/>
        <w:contextualSpacing/>
        <w:jc w:val="both"/>
        <w:rPr>
          <w:rFonts w:ascii="Times New Roman" w:eastAsia="Arial" w:hAnsi="Times New Roman"/>
          <w:strike/>
          <w:sz w:val="28"/>
          <w:szCs w:val="28"/>
          <w:lang w:eastAsia="ru-RU"/>
        </w:rPr>
      </w:pPr>
      <w:r w:rsidRPr="00CD1ABE">
        <w:rPr>
          <w:rFonts w:ascii="Times New Roman" w:eastAsia="Arial" w:hAnsi="Times New Roman"/>
          <w:sz w:val="28"/>
          <w:szCs w:val="28"/>
          <w:lang w:eastAsia="ru-RU"/>
        </w:rPr>
        <w:t>10.2.14. 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CD1ABE" w:rsidRPr="00CD1ABE" w:rsidRDefault="00CD1ABE" w:rsidP="00CD1ABE">
      <w:pPr>
        <w:spacing w:after="0" w:line="240" w:lineRule="auto"/>
        <w:ind w:firstLine="709"/>
        <w:contextualSpacing/>
        <w:jc w:val="both"/>
        <w:rPr>
          <w:rFonts w:ascii="Times New Roman" w:eastAsia="Times New Roman" w:hAnsi="Times New Roman"/>
          <w:strike/>
          <w:sz w:val="28"/>
          <w:szCs w:val="28"/>
          <w:lang w:eastAsia="ru-RU"/>
        </w:rPr>
      </w:pPr>
      <w:r w:rsidRPr="00CD1ABE">
        <w:rPr>
          <w:rFonts w:ascii="Times New Roman" w:eastAsia="Times New Roman" w:hAnsi="Times New Roman"/>
          <w:sz w:val="28"/>
          <w:szCs w:val="28"/>
          <w:lang w:eastAsia="ru-RU"/>
        </w:rPr>
        <w:t xml:space="preserve">10.2.15.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CD1ABE">
        <w:rPr>
          <w:rFonts w:ascii="Times New Roman" w:eastAsia="Times New Roman" w:hAnsi="Times New Roman"/>
          <w:sz w:val="28"/>
          <w:szCs w:val="28"/>
          <w:lang w:eastAsia="ru-RU"/>
        </w:rPr>
        <w:t>мусоровозный</w:t>
      </w:r>
      <w:proofErr w:type="spellEnd"/>
      <w:r w:rsidRPr="00CD1ABE">
        <w:rPr>
          <w:rFonts w:ascii="Times New Roman" w:eastAsia="Times New Roman" w:hAnsi="Times New Roman"/>
          <w:sz w:val="28"/>
          <w:szCs w:val="28"/>
          <w:lang w:eastAsia="ru-RU"/>
        </w:rPr>
        <w:t xml:space="preserve"> транспорт, рекомендуется производить работникам организации, осуществляющей вывоз отходов.</w:t>
      </w:r>
    </w:p>
    <w:p w:rsidR="00CD1ABE" w:rsidRPr="00CD1ABE" w:rsidRDefault="00CD1ABE" w:rsidP="00CD1ABE">
      <w:pPr>
        <w:spacing w:after="0" w:line="240" w:lineRule="auto"/>
        <w:ind w:firstLine="709"/>
        <w:contextualSpacing/>
        <w:jc w:val="both"/>
        <w:rPr>
          <w:rFonts w:ascii="Times New Roman" w:eastAsia="Times New Roman" w:hAnsi="Times New Roman"/>
          <w:strike/>
          <w:sz w:val="28"/>
          <w:szCs w:val="28"/>
          <w:lang w:eastAsia="ru-RU"/>
        </w:rPr>
      </w:pPr>
      <w:r w:rsidRPr="00CD1ABE">
        <w:rPr>
          <w:rFonts w:ascii="Times New Roman" w:eastAsia="Arial" w:hAnsi="Times New Roman"/>
          <w:sz w:val="28"/>
          <w:szCs w:val="28"/>
          <w:lang w:eastAsia="ru-RU"/>
        </w:rPr>
        <w:t xml:space="preserve">10.2.16. </w:t>
      </w:r>
      <w:r w:rsidRPr="00CD1ABE">
        <w:rPr>
          <w:rFonts w:ascii="Times New Roman" w:eastAsia="Times New Roman" w:hAnsi="Times New Roman"/>
          <w:sz w:val="28"/>
          <w:szCs w:val="28"/>
          <w:lang w:eastAsia="ru-RU"/>
        </w:rPr>
        <w:t>Вывоз отходов следует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CD1ABE" w:rsidRPr="00CD1ABE" w:rsidRDefault="00CD1ABE" w:rsidP="00CD1ABE">
      <w:pPr>
        <w:spacing w:after="0" w:line="240" w:lineRule="auto"/>
        <w:ind w:firstLine="709"/>
        <w:contextualSpacing/>
        <w:jc w:val="both"/>
        <w:rPr>
          <w:rFonts w:ascii="Times New Roman" w:eastAsia="Times New Roman" w:hAnsi="Times New Roman"/>
          <w:strike/>
          <w:sz w:val="28"/>
          <w:szCs w:val="28"/>
          <w:lang w:eastAsia="ru-RU"/>
        </w:rPr>
      </w:pPr>
      <w:r w:rsidRPr="00CD1ABE">
        <w:rPr>
          <w:rFonts w:ascii="Times New Roman" w:eastAsia="Times New Roman" w:hAnsi="Times New Roman"/>
          <w:sz w:val="28"/>
          <w:szCs w:val="28"/>
          <w:lang w:eastAsia="ru-RU"/>
        </w:rPr>
        <w:lastRenderedPageBreak/>
        <w:t>10.2.17. Вывоз опасных отходов осуществляется организациями, имеющими лицензию, в соответствии с требованиями законодательства Российской Федерации.</w:t>
      </w:r>
    </w:p>
    <w:p w:rsidR="00CD1ABE" w:rsidRPr="00CD1ABE" w:rsidRDefault="00CD1ABE" w:rsidP="00CD1ABE">
      <w:pPr>
        <w:spacing w:after="0" w:line="240" w:lineRule="auto"/>
        <w:ind w:firstLine="709"/>
        <w:contextualSpacing/>
        <w:jc w:val="both"/>
        <w:rPr>
          <w:rFonts w:ascii="Times New Roman" w:eastAsia="Times New Roman" w:hAnsi="Times New Roman"/>
          <w:strike/>
          <w:sz w:val="28"/>
          <w:szCs w:val="28"/>
          <w:lang w:eastAsia="ru-RU"/>
        </w:rPr>
      </w:pPr>
      <w:r w:rsidRPr="00CD1ABE">
        <w:rPr>
          <w:rFonts w:ascii="Times New Roman" w:eastAsia="Times New Roman" w:hAnsi="Times New Roman"/>
          <w:sz w:val="28"/>
          <w:szCs w:val="28"/>
          <w:lang w:eastAsia="ru-RU"/>
        </w:rPr>
        <w:t>10.2.18.</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При уборке в ночное время следует принимать меры, предупреждающие шум.</w:t>
      </w:r>
    </w:p>
    <w:p w:rsidR="00CD1ABE" w:rsidRPr="00CD1ABE" w:rsidRDefault="00CD1ABE" w:rsidP="00CD1ABE">
      <w:pPr>
        <w:spacing w:after="0" w:line="240" w:lineRule="auto"/>
        <w:ind w:firstLine="709"/>
        <w:contextualSpacing/>
        <w:jc w:val="both"/>
        <w:rPr>
          <w:rFonts w:ascii="Times New Roman" w:eastAsia="Times New Roman" w:hAnsi="Times New Roman"/>
          <w:strike/>
          <w:sz w:val="28"/>
          <w:szCs w:val="28"/>
          <w:lang w:eastAsia="ru-RU"/>
        </w:rPr>
      </w:pPr>
      <w:r w:rsidRPr="00CD1ABE">
        <w:rPr>
          <w:rFonts w:ascii="Times New Roman" w:eastAsia="Times New Roman" w:hAnsi="Times New Roman"/>
          <w:sz w:val="28"/>
          <w:szCs w:val="28"/>
          <w:lang w:eastAsia="ru-RU"/>
        </w:rPr>
        <w:t>10.2.19.Уборку и очистку автобусных остановок рекомендуется производить организациям, в обязанность которых входит уборка территорий улиц, на которых расположены эти остановки.</w:t>
      </w:r>
    </w:p>
    <w:p w:rsidR="00CD1ABE" w:rsidRPr="00CD1ABE" w:rsidRDefault="00CD1ABE" w:rsidP="00CD1ABE">
      <w:pPr>
        <w:spacing w:after="0" w:line="240" w:lineRule="auto"/>
        <w:ind w:firstLine="709"/>
        <w:contextualSpacing/>
        <w:jc w:val="both"/>
        <w:rPr>
          <w:rFonts w:ascii="Times New Roman" w:eastAsia="Times New Roman" w:hAnsi="Times New Roman"/>
          <w:strike/>
          <w:sz w:val="28"/>
          <w:szCs w:val="28"/>
          <w:lang w:eastAsia="ru-RU"/>
        </w:rPr>
      </w:pPr>
      <w:r w:rsidRPr="00CD1ABE">
        <w:rPr>
          <w:rFonts w:ascii="Times New Roman" w:eastAsia="Times New Roman" w:hAnsi="Times New Roman"/>
          <w:sz w:val="28"/>
          <w:szCs w:val="28"/>
          <w:lang w:eastAsia="ru-RU"/>
        </w:rPr>
        <w:t>10.2.20. Уборку и очистку конечных автобусных остановок, территорий диспетчерских пунктов рекомендуется обеспечивать организации, эксплуатирующей данные объекты.</w:t>
      </w:r>
    </w:p>
    <w:p w:rsidR="00CD1ABE" w:rsidRPr="00CD1ABE" w:rsidRDefault="00CD1ABE" w:rsidP="00CD1ABE">
      <w:pPr>
        <w:spacing w:after="0" w:line="240" w:lineRule="auto"/>
        <w:ind w:firstLine="709"/>
        <w:contextualSpacing/>
        <w:jc w:val="both"/>
        <w:rPr>
          <w:rFonts w:ascii="Times New Roman" w:eastAsia="Times New Roman" w:hAnsi="Times New Roman"/>
          <w:strike/>
          <w:sz w:val="28"/>
          <w:szCs w:val="28"/>
          <w:lang w:eastAsia="ru-RU"/>
        </w:rPr>
      </w:pPr>
      <w:r w:rsidRPr="00CD1ABE">
        <w:rPr>
          <w:rFonts w:ascii="Times New Roman" w:eastAsia="Times New Roman" w:hAnsi="Times New Roman"/>
          <w:sz w:val="28"/>
          <w:szCs w:val="28"/>
          <w:lang w:eastAsia="ru-RU"/>
        </w:rPr>
        <w:t>10.2.21. Уборку и очистку остановок, на которых расположены некапитальные объекты торговли, рекомендуется осуществлять владельцам некапитальных объектов торговли в границах прилегающих территорий,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10.2.22. </w:t>
      </w:r>
      <w:proofErr w:type="gramStart"/>
      <w:r w:rsidRPr="00CD1ABE">
        <w:rPr>
          <w:rFonts w:ascii="Times New Roman" w:eastAsia="Times New Roman" w:hAnsi="Times New Roman"/>
          <w:sz w:val="28"/>
          <w:szCs w:val="28"/>
          <w:lang w:eastAsia="ru-RU"/>
        </w:rPr>
        <w:t>Границы прилегающей территории определяются в отношении территорий общего пользования, которые прилегают (то есть имеют общую границу) к зданию, строению, сооружению, земельному участку в случае, если такой земельный участок образован (далее - земельный участок),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а также иных требований действующего законодательства.</w:t>
      </w:r>
      <w:proofErr w:type="gramEnd"/>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Максимальное расстояние устанавливается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или фактического назначения, иных существенных факторов. </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Границы прилегающих территорий определяются как расстояние от внутренней части границ прилегающей территории до внешней части границ прилегающей территории с учетом максимального расстояния.</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В границах прилегающих территорий могут располагаться следующие территории общего пользования или их части: </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пешеходные коммуникации, в том числе тротуары, аллеи, дорожки, тропинки;</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палисадники, клумбы;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Максимальное расстояние от внутренней части границ прилегающей территории до внешней части границ прилегающей территории устанавливаются в следующих размерах:</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1) для индивидуальных жилых домов и домов блокированной застройки - 10 метров по периметру границы земельного участка, но не далее границы проезжей части улицы;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2) для многоквартирных домов, за исключением многоквартирных домов, земельные участки под которыми не образованы или образованы по границам таких домов, - 8 метров по периметру границы земельного участка, на котором расположен многоквартирный дом, либо до края проезжей части дороги или прилегающего к дороге тротуара. Порядок участия (финансовое и (или) трудовое) определяется собственниками помещений многоквартирных домов;</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3) для зданий:</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имеющих ограждение - 10 метров и от ограждения по периметру, но не далее границы проезжей части улицы;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не имеющих ограждения - 14 метров по периметру стены здания, но не далее границы проезжей части улицы;</w:t>
      </w:r>
      <w:r w:rsidR="00221B61">
        <w:rPr>
          <w:rFonts w:ascii="Times New Roman" w:eastAsia="Times New Roman" w:hAnsi="Times New Roman"/>
          <w:sz w:val="28"/>
          <w:szCs w:val="28"/>
          <w:lang w:eastAsia="ru-RU"/>
        </w:rPr>
        <w:t xml:space="preserve"> </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имеющих парковки для автомобильного транспорта - 10 метров по периметру парковки, но не далее границы проезжей части улицы;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не имеющих парковки - 11 метров по периметру ограждающих конструкций (стен) объекта, но не далее границы проезжей части улицы;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 для отдельно стоящих стационарных торговых объектов, автостоянок - 14 метров по периметру объекта, но не далее границы проезжей части улицы;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5) для промышленных объектов - 20 метров от ограждения по периметру объектов, но не далее границы проезжей части улицы;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6) для строительных объектов, включая места проведения ремонтных работ (аварийно-восстановительных работ) - 16 метров от ограждения по периметру объектов, но не далее границы проезжей части улицы;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 для автозаправочных станций (далее - АЗС) - 20 метров по периметру АЗС и подъездов к объектам АЗС, но не далее границы проезжей части улицы;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8) для земельных участков, предназначенных для отдыха, спорта, детских площадок, за исключением земельных участков, на которых расположены многоквартирные дома, - 15 метров по периметру такого земельного участка в случае отсутствия ограждения, 10 метров - при наличии ограждения, но не далее границы проезжей части улицы;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9) для территорий розничных рынков, ярмарок - 10 метров по периметру земельного участка, на котором находится рынок, проводится ярмарка, но не далее границы проезжей части улицы; </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 для контейнерных площадок, в случае если такие площадки не расположены на земельном участке многоквартирного дома, поставленного на кадастровый учет, - 14 метров по периметру объекта, но не далее границы проезжей части улицы;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 для кладбищ - 10 метров по периметру земельного участка, на котором расположено кладбище, но не далее границы проезжей части улицы;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12) для отдельно стоящих сооружений рекламы - 5 метров по всему периметру от основания сооружения, но не далее границы проезжей части улицы;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13) для территорий, отведенных для размещения и эксплуатации линий электропередачи, газовых, водопроводных и тепловых сетей - в пределах охранной зоны;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14) для иных объектов - 12 метров по периметру земельного участка, занятого объектом, но не далее границы проезжей части улицы.</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Для определения границ прилегающих территорий определяется фактическое расстояние до рядом расположенных соседних объектов. Определение фактического расстояние может осуществляться с помощью рулетки и иных приборов измерения.</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В случае пересечения прилегающей территории с дорогой, иными элементами улично-дорожной сети размер прилегающей территории устанавливается до пересечения с дорожным или тротуарным бордюром. При отсутствии дорожного (тротуарного) бордюра размер прилегающей территории определяется до непосредственного пересечения с дорогой.</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В случае</w:t>
      </w:r>
      <w:proofErr w:type="gramStart"/>
      <w:r w:rsidRPr="00CD1ABE">
        <w:rPr>
          <w:rFonts w:ascii="Times New Roman" w:eastAsia="Times New Roman" w:hAnsi="Times New Roman"/>
          <w:sz w:val="28"/>
          <w:szCs w:val="28"/>
          <w:lang w:eastAsia="ru-RU"/>
        </w:rPr>
        <w:t>,</w:t>
      </w:r>
      <w:proofErr w:type="gramEnd"/>
      <w:r w:rsidRPr="00CD1ABE">
        <w:rPr>
          <w:rFonts w:ascii="Times New Roman" w:eastAsia="Times New Roman" w:hAnsi="Times New Roman"/>
          <w:sz w:val="28"/>
          <w:szCs w:val="28"/>
          <w:lang w:eastAsia="ru-RU"/>
        </w:rPr>
        <w:t xml:space="preserve"> если объект граничит с территорией, имеющей охранные, санитарно-защитные зоны, зоны охраны объектов культурного наследия, </w:t>
      </w:r>
      <w:proofErr w:type="spellStart"/>
      <w:r w:rsidRPr="00CD1ABE">
        <w:rPr>
          <w:rFonts w:ascii="Times New Roman" w:eastAsia="Times New Roman" w:hAnsi="Times New Roman"/>
          <w:sz w:val="28"/>
          <w:szCs w:val="28"/>
          <w:lang w:eastAsia="ru-RU"/>
        </w:rPr>
        <w:t>водоохранные</w:t>
      </w:r>
      <w:proofErr w:type="spellEnd"/>
      <w:r w:rsidRPr="00CD1ABE">
        <w:rPr>
          <w:rFonts w:ascii="Times New Roman" w:eastAsia="Times New Roman" w:hAnsi="Times New Roman"/>
          <w:sz w:val="28"/>
          <w:szCs w:val="28"/>
          <w:lang w:eastAsia="ru-RU"/>
        </w:rPr>
        <w:t xml:space="preserve"> и иные зоны, установленные в соответствии с законодательством Российской Федерации, границы прилегающей территории такого объекта устанавливаются до границ установленных зон по фактическому расстоянию, но не более максимального значения. </w:t>
      </w:r>
    </w:p>
    <w:p w:rsidR="00CD1ABE" w:rsidRPr="00CD1ABE" w:rsidRDefault="00CD1ABE" w:rsidP="00CD1ABE">
      <w:pPr>
        <w:suppressAutoHyphens/>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При пересечении прилегающих территорий двух и более объектов, размеры которых </w:t>
      </w:r>
      <w:proofErr w:type="gramStart"/>
      <w:r w:rsidRPr="00CD1ABE">
        <w:rPr>
          <w:rFonts w:ascii="Times New Roman" w:eastAsia="Times New Roman" w:hAnsi="Times New Roman"/>
          <w:sz w:val="28"/>
          <w:szCs w:val="28"/>
          <w:lang w:eastAsia="ru-RU"/>
        </w:rPr>
        <w:t>менее фактических</w:t>
      </w:r>
      <w:proofErr w:type="gramEnd"/>
      <w:r w:rsidRPr="00CD1ABE">
        <w:rPr>
          <w:rFonts w:ascii="Times New Roman" w:eastAsia="Times New Roman" w:hAnsi="Times New Roman"/>
          <w:sz w:val="28"/>
          <w:szCs w:val="28"/>
          <w:lang w:eastAsia="ru-RU"/>
        </w:rPr>
        <w:t xml:space="preserve"> размеров, установленных данным пунктом настоящих Правил, их размеры определяются половиной расстояния между объектами.</w:t>
      </w:r>
    </w:p>
    <w:p w:rsidR="00CD1ABE" w:rsidRPr="00CD1ABE" w:rsidRDefault="00CD1ABE" w:rsidP="00CD1ABE">
      <w:pPr>
        <w:spacing w:after="0" w:line="240" w:lineRule="auto"/>
        <w:ind w:firstLine="709"/>
        <w:contextualSpacing/>
        <w:jc w:val="both"/>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 xml:space="preserve">В случае возникновения спорных вопросов при определении границ прилегающих территорий органом местного самоуправления создается межведомственная комиссия по вопросам определения границ прилегающих территорий, порядок </w:t>
      </w:r>
      <w:proofErr w:type="gramStart"/>
      <w:r w:rsidRPr="00CD1ABE">
        <w:rPr>
          <w:rFonts w:ascii="Times New Roman" w:eastAsia="Arial" w:hAnsi="Times New Roman" w:cs="Arial"/>
          <w:sz w:val="28"/>
          <w:szCs w:val="28"/>
          <w:lang w:eastAsia="ru-RU"/>
        </w:rPr>
        <w:t>деятельности</w:t>
      </w:r>
      <w:proofErr w:type="gramEnd"/>
      <w:r w:rsidRPr="00CD1ABE">
        <w:rPr>
          <w:rFonts w:ascii="Times New Roman" w:eastAsia="Arial" w:hAnsi="Times New Roman" w:cs="Arial"/>
          <w:sz w:val="28"/>
          <w:szCs w:val="28"/>
          <w:lang w:eastAsia="ru-RU"/>
        </w:rPr>
        <w:t xml:space="preserve"> которой определяется муниципальным правовым актом.</w:t>
      </w:r>
    </w:p>
    <w:p w:rsidR="00CD1ABE" w:rsidRPr="00CD1ABE" w:rsidRDefault="00CD1ABE" w:rsidP="00CD1ABE">
      <w:pPr>
        <w:spacing w:after="0" w:line="240" w:lineRule="auto"/>
        <w:ind w:firstLine="709"/>
        <w:contextualSpacing/>
        <w:jc w:val="both"/>
        <w:rPr>
          <w:rFonts w:ascii="Times New Roman" w:eastAsia="Arial" w:hAnsi="Times New Roman"/>
          <w:lang w:eastAsia="ru-RU"/>
        </w:rPr>
      </w:pPr>
      <w:proofErr w:type="gramStart"/>
      <w:r w:rsidRPr="00CD1ABE">
        <w:rPr>
          <w:rFonts w:ascii="Times New Roman" w:eastAsia="Arial" w:hAnsi="Times New Roman"/>
          <w:sz w:val="28"/>
          <w:szCs w:val="28"/>
          <w:shd w:val="clear" w:color="auto" w:fill="FFFFFF"/>
          <w:lang w:eastAsia="ru-RU"/>
        </w:rPr>
        <w:t xml:space="preserve">Информация о границах прилегающих территорий доводится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путем размещения утвержденных правил благоустройства территории Горькобалковского сельского поселения Новопокровского района на официальном сайте Горькобалковского сельского поселения Новопокровского района </w:t>
      </w:r>
      <w:hyperlink r:id="rId7" w:history="1">
        <w:r w:rsidRPr="00CD1ABE">
          <w:rPr>
            <w:rFonts w:ascii="Times New Roman" w:eastAsia="Arial" w:hAnsi="Times New Roman"/>
            <w:sz w:val="28"/>
            <w:szCs w:val="28"/>
            <w:u w:val="single"/>
            <w:lang w:eastAsia="ru-RU"/>
          </w:rPr>
          <w:t>https://novopokrovskaya.org/</w:t>
        </w:r>
      </w:hyperlink>
      <w:r w:rsidRPr="00CD1ABE">
        <w:rPr>
          <w:rFonts w:ascii="Times New Roman" w:eastAsia="Arial" w:hAnsi="Times New Roman"/>
          <w:sz w:val="28"/>
          <w:szCs w:val="28"/>
          <w:shd w:val="clear" w:color="auto" w:fill="FFFFFF"/>
          <w:lang w:eastAsia="ru-RU"/>
        </w:rPr>
        <w:t xml:space="preserve">и публикации </w:t>
      </w:r>
      <w:r w:rsidRPr="00CD1ABE">
        <w:rPr>
          <w:rFonts w:ascii="Times New Roman" w:eastAsia="Arial" w:hAnsi="Times New Roman"/>
          <w:sz w:val="28"/>
          <w:szCs w:val="28"/>
          <w:lang w:eastAsia="ru-RU"/>
        </w:rPr>
        <w:t>в газете «Сельская газета».</w:t>
      </w:r>
      <w:proofErr w:type="gramEnd"/>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10.2.23.</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Эксплуатация и содержание в надлежащем санитарно-техническом состоянии водоразборных колонок, в том числе их очистка от мусора, льда и снега, а также обеспечение безопасных подходов к ним возлагается на организации, в чьей собственности находятся колонки.</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lastRenderedPageBreak/>
        <w:t>10.2.24.</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Организация работы по очистке и уборке территории рынков и прилегающих к ним территорий возлагается на администрации рынков в соответствии с действующими санитарными нормами и правилами торговли на рынках.</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10.2.25.</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Содержание и уборка скверов и прилегающих к ним тротуаров, проездов и газонов осуществляется специализированными организациями по озеленению по соглашению с администрацией.</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10.2.26.</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Содержание и уборку садов, скверов, парков, зеленых насаждений, находящихся в собственности организаций, собственников помещений, либо на прилегающих территориях, рекомендуется производить силами и средствами этих организаций, собственников помещений.</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10.2.27.</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 xml:space="preserve">Уборку путепроводов, пешеходных переходов, виадуков, прилегающих к ним территорий, а также содержание коллекторов, труб ливневой канализации и </w:t>
      </w:r>
      <w:proofErr w:type="spellStart"/>
      <w:r w:rsidRPr="00CD1ABE">
        <w:rPr>
          <w:rFonts w:ascii="Times New Roman" w:eastAsia="Times New Roman" w:hAnsi="Times New Roman"/>
          <w:sz w:val="28"/>
          <w:szCs w:val="28"/>
          <w:lang w:eastAsia="ru-RU"/>
        </w:rPr>
        <w:t>дождеприемных</w:t>
      </w:r>
      <w:proofErr w:type="spellEnd"/>
      <w:r w:rsidRPr="00CD1ABE">
        <w:rPr>
          <w:rFonts w:ascii="Times New Roman" w:eastAsia="Times New Roman" w:hAnsi="Times New Roman"/>
          <w:sz w:val="28"/>
          <w:szCs w:val="28"/>
          <w:lang w:eastAsia="ru-RU"/>
        </w:rPr>
        <w:t xml:space="preserve"> колодцев рекомендуется производить организациям, обслуживающим данные объекты.</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10.2.28.</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В жилых зданиях, не имеющих канализации, рекомендуется предусматривать утепленные выгребные ямы для совместного сбора туалетных и помойных нечистот с непроницаемым дном, стенками и крышками с решетками, препятствующими попаданию крупных предметов в яму.</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10.2.29.</w:t>
      </w:r>
      <w:r w:rsidRPr="00CD1ABE">
        <w:rPr>
          <w:rFonts w:ascii="Arial" w:eastAsia="Arial" w:hAnsi="Arial" w:cs="Arial"/>
          <w:lang w:eastAsia="ru-RU"/>
        </w:rPr>
        <w:t xml:space="preserve"> </w:t>
      </w:r>
      <w:r w:rsidRPr="00CD1ABE">
        <w:rPr>
          <w:rFonts w:ascii="Times New Roman" w:eastAsia="Arial" w:hAnsi="Times New Roman"/>
          <w:sz w:val="28"/>
          <w:szCs w:val="28"/>
          <w:lang w:eastAsia="ru-RU"/>
        </w:rPr>
        <w:t>З</w:t>
      </w:r>
      <w:r w:rsidRPr="00CD1ABE">
        <w:rPr>
          <w:rFonts w:ascii="Times New Roman" w:eastAsia="Times New Roman" w:hAnsi="Times New Roman"/>
          <w:sz w:val="28"/>
          <w:szCs w:val="28"/>
          <w:lang w:eastAsia="ru-RU"/>
        </w:rPr>
        <w:t>апрещены - установка устройств наливных помоек, разлив помоев и нечистот за территорией домов и улиц, вынос отходов производства и потребления на уличные проезды.</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10.2.30.</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Жидкие бытовые отходы следует вывозить по договорам или разовым заявкам организациям, имеющим специальный транспорт.</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10.2.31.</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Рекомендовать собственникам помещений обеспечивать подъезды непосредственно к мусоросборникам и выгребным ямам.</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10.2.32.</w:t>
      </w:r>
      <w:r w:rsidRPr="00CD1ABE">
        <w:rPr>
          <w:rFonts w:ascii="Times New Roman" w:eastAsia="Times New Roman" w:hAnsi="Times New Roman"/>
          <w:sz w:val="28"/>
          <w:szCs w:val="28"/>
          <w:lang w:eastAsia="ru-RU"/>
        </w:rPr>
        <w:t>Очистку и уборку водосточных канав, лотков, труб, дренажей, предназначенных для отвода поверхностных и грунтовых вод из дворов, рекомендуется производить лицам, ответственным за уборку соответствующих территорий.</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10.2.33.</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Слив воды на тротуары, газоны, проезжую часть дороги не должен допускаться,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10.2.34.</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Вывоз пищевых отходов следует осуществлять с территории ежедневно. Остальной мусор рекомендуется вывозить систематически, по мере накопления, но не реже одного раза в три дня, а в периоды года с температурой выше 14 градусов - ежедневно.</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 xml:space="preserve">10.2.35. </w:t>
      </w:r>
      <w:r w:rsidRPr="00CD1ABE">
        <w:rPr>
          <w:rFonts w:ascii="Times New Roman" w:eastAsia="Times New Roman" w:hAnsi="Times New Roman"/>
          <w:sz w:val="28"/>
          <w:szCs w:val="28"/>
          <w:lang w:eastAsia="ru-RU"/>
        </w:rPr>
        <w:t>Содержание и эксплуатацию санкционированных мест хранения и утилизации отходов производства и потребления рекомендуется осуществлять в установленном порядке.</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lastRenderedPageBreak/>
        <w:t>10.2.36.</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Уборку и очистку территорий, отведенных для размещения и эксплуатации линий электропередач, газовых, водопроводных и тепловых сетей, рекомендуется осуществлять силами и средствами организаций, эксплуатирующих указанные сети и линии электропередач. В случае</w:t>
      </w:r>
      <w:proofErr w:type="gramStart"/>
      <w:r w:rsidRPr="00CD1ABE">
        <w:rPr>
          <w:rFonts w:ascii="Times New Roman" w:eastAsia="Times New Roman" w:hAnsi="Times New Roman"/>
          <w:sz w:val="28"/>
          <w:szCs w:val="28"/>
          <w:lang w:eastAsia="ru-RU"/>
        </w:rPr>
        <w:t>,</w:t>
      </w:r>
      <w:proofErr w:type="gramEnd"/>
      <w:r w:rsidRPr="00CD1ABE">
        <w:rPr>
          <w:rFonts w:ascii="Times New Roman" w:eastAsia="Times New Roman" w:hAnsi="Times New Roman"/>
          <w:sz w:val="28"/>
          <w:szCs w:val="28"/>
          <w:lang w:eastAsia="ru-RU"/>
        </w:rPr>
        <w:t xml:space="preserve"> если указанные в данном пункте сети являются бесхозяйными, уборку и очистку территорий рекомендуется осуществлять организации, с которой заключен договор об обеспечении сохранности и эксплуатации бесхозяйного имущества.</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10.2.37.</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При очистке смотровых колодцев, подземных коммуникаций грунт, мусор, нечистоты рекомендуется складировать в специальную тару с немедленной вывозкой силами организаций, занимающихся очистными работами.</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10.2.38.</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Складирование нечистот на проезжую часть улиц, тротуары и газоны запрещено.</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10.2.39.</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Сбор брошенных на улицах предметов, создающих помехи дорожному движению, возлагаются на организации, обслуживающие данные объекты.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10.2.40.</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Органы местного самоуправления могут на добровольной основе привлекать граждан для выполнения работ по уборке, благоустройству и озеленению территории поселения.</w:t>
      </w:r>
    </w:p>
    <w:p w:rsidR="00CD1ABE" w:rsidRPr="00CD1ABE" w:rsidRDefault="00CD1ABE" w:rsidP="00CD1ABE">
      <w:pPr>
        <w:spacing w:after="0" w:line="240" w:lineRule="auto"/>
        <w:ind w:firstLine="709"/>
        <w:contextualSpacing/>
        <w:jc w:val="both"/>
        <w:rPr>
          <w:rFonts w:ascii="Times New Roman" w:eastAsia="Arial" w:hAnsi="Times New Roman"/>
          <w:lang w:eastAsia="ru-RU"/>
        </w:rPr>
      </w:pPr>
      <w:r w:rsidRPr="00CD1ABE">
        <w:rPr>
          <w:rFonts w:ascii="Times New Roman" w:eastAsia="Arial" w:hAnsi="Times New Roman"/>
          <w:sz w:val="28"/>
          <w:szCs w:val="28"/>
          <w:lang w:eastAsia="ru-RU"/>
        </w:rPr>
        <w:t>10.2.41. 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10.3.</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Особенности уборки территории в весенне-летний период</w:t>
      </w:r>
    </w:p>
    <w:p w:rsidR="00CD1ABE" w:rsidRPr="00CD1ABE" w:rsidRDefault="00CD1ABE" w:rsidP="00CD1ABE">
      <w:pPr>
        <w:spacing w:after="0" w:line="240" w:lineRule="auto"/>
        <w:ind w:firstLine="709"/>
        <w:contextualSpacing/>
        <w:jc w:val="both"/>
        <w:rPr>
          <w:rFonts w:ascii="Arial" w:eastAsia="Arial" w:hAnsi="Arial" w:cs="Arial"/>
          <w:lang w:eastAsia="ru-RU"/>
        </w:rPr>
      </w:pP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10.3.1.</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Весенне-летнюю уборку территории рекомендуется производить в сроки, установленные органом местного самоуправления с учетом климатических условий и предусматривать мойку, полив и подметание проезжей части улиц, тротуаров, площадей.</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10.3.2.</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Мойке следует подвергать всю ширину проезжей части улиц и площадей.</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10.3.3.</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Уборку лотков и бордюр от песка, пыли, мусора после мойки рекомендуется заканчивать к 7 часам утра.</w:t>
      </w:r>
    </w:p>
    <w:p w:rsidR="00CD1ABE" w:rsidRPr="00CD1ABE" w:rsidRDefault="00CD1ABE" w:rsidP="00CD1ABE">
      <w:pPr>
        <w:spacing w:after="0" w:line="240" w:lineRule="auto"/>
        <w:ind w:firstLine="709"/>
        <w:contextualSpacing/>
        <w:jc w:val="both"/>
        <w:rPr>
          <w:rFonts w:ascii="Arial" w:eastAsia="Arial" w:hAnsi="Arial" w:cs="Arial"/>
          <w:lang w:eastAsia="ru-RU"/>
        </w:rPr>
      </w:pPr>
      <w:r w:rsidRPr="00CD1ABE">
        <w:rPr>
          <w:rFonts w:ascii="Times New Roman" w:eastAsia="Arial" w:hAnsi="Times New Roman"/>
          <w:sz w:val="28"/>
          <w:szCs w:val="28"/>
          <w:lang w:eastAsia="ru-RU"/>
        </w:rPr>
        <w:t>10.3.4.</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Мойку и поливку тротуаров и дворовых территорий, зеленых насаждений и газонов рекомендуется производить силами организаций и собственниками помещений.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10.3.5.</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Мойку дорожных покрытий и тротуаров, а также подметание тротуаров рекомендуется производить с 23 часов до 7 часов утра, а влажное подметание проезжей части улиц рекомендуется производить по мере необходимости с 9 часов утра до 21 часа.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10.3.6. В летний период юридическими лицами и индивидуальными предпринимателями помимо уборки в границах, принадлежащих им на праве </w:t>
      </w:r>
      <w:r w:rsidRPr="00CD1ABE">
        <w:rPr>
          <w:rFonts w:ascii="Times New Roman" w:eastAsia="Times New Roman" w:hAnsi="Times New Roman"/>
          <w:sz w:val="28"/>
          <w:szCs w:val="28"/>
          <w:lang w:eastAsia="ru-RU"/>
        </w:rPr>
        <w:lastRenderedPageBreak/>
        <w:t>собственности или ином вещном праве земельных участков, целесообразно осуществлять выкос сорной травы.</w:t>
      </w:r>
    </w:p>
    <w:p w:rsidR="00CD1ABE" w:rsidRPr="00CD1ABE" w:rsidRDefault="00CD1ABE" w:rsidP="00CD1ABE">
      <w:pPr>
        <w:spacing w:after="0" w:line="240" w:lineRule="auto"/>
        <w:ind w:firstLine="709"/>
        <w:contextualSpacing/>
        <w:jc w:val="both"/>
        <w:rPr>
          <w:rFonts w:ascii="Arial" w:eastAsia="Arial" w:hAnsi="Arial" w:cs="Arial"/>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10.4. Особенности уборки территории в осенне-зимний период</w:t>
      </w:r>
    </w:p>
    <w:p w:rsidR="00CD1ABE" w:rsidRPr="00CD1ABE" w:rsidRDefault="00CD1ABE" w:rsidP="00CD1ABE">
      <w:pPr>
        <w:spacing w:after="0" w:line="240" w:lineRule="auto"/>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10.4.1. Осенне-зимнюю уборку территории рекомендуется проводить в сроки, установленные органом местного самоуправления с учетом климатических условий и предусматривать уборку и вывоз мусора, снега и льда, грязи, посыпку улиц песком с примесью хлоридов.</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В зонах, где имеет место интенсивное пешеходное движение, рекомендуется отказаться от использования (или свести к минимуму) химических реагентов, наносящих ущерб здоровью человека и животных, растениям, обуви.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10.4.2. Укладку свежевыпавшего снега в валы и кучи разрешается на всех улицах, площадях, набережных, бульварах и скверах с последующей вывозкой.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10.4.3. Запрещается складирование снега на территории зеленых насаждений, если это наносит ущерб зеленым насаждениям.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10.4.4. В зависимости от ширины улицы и характера движения на ней валы рекомендуется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10.4.5. Посыпку песком с примесью хлоридов, как правило, следует начинать немедленно с начала снегопада или появления гололеда.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10.4.6. В первую очередь при гололеде посыпаются спуски, подъемы, перекрестки, места остановок общественного транспорта, пешеходные переходы.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10.4.7. Тротуары рекомендуется посыпать сухим песком без хлоридов.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10.4.8. Очистку от снега крыш и удаление сосулек следует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10.4.9. Снег, сброшенный с крыш, следует немедленно вывозить.</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10.4.10. На проездах, убираемых специализированными организациями, снег следует сбрасывать с крыш до вывозки снега, сметенного с дорожных покрытий, и укладывать в общий с ними вал.</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10.4.11. 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 до 8 часов утра.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10.4.12. Вывоз снега разрешается только на специально отведенные места отвала.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10.4.13. Места отвала снега рекомендуется обеспечить удобными подъездами, необходимыми механизмами для складирования снега.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10.4.14. Уборку и вывозку снега и льда с улиц, площадей, мостов, плотин, скверов и бульваров рекомендуется начинать немедленно с начала </w:t>
      </w:r>
      <w:r w:rsidRPr="00CD1ABE">
        <w:rPr>
          <w:rFonts w:ascii="Times New Roman" w:eastAsia="Times New Roman" w:hAnsi="Times New Roman"/>
          <w:sz w:val="28"/>
          <w:szCs w:val="28"/>
          <w:lang w:eastAsia="ru-RU"/>
        </w:rPr>
        <w:lastRenderedPageBreak/>
        <w:t>снегопада и производить, в первую очередь, с автобусных трасс для обеспечения бесперебойного движения транспорта во избежание наката.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10.4.15. При уборке улиц, проездов, площадей специализированными организациями лицам, ответственным за содержание соответствующих территорий, рекомендовать обеспечивать после прохождения снегоочистительной техники уборку </w:t>
      </w:r>
      <w:proofErr w:type="spellStart"/>
      <w:r w:rsidRPr="00CD1ABE">
        <w:rPr>
          <w:rFonts w:ascii="Times New Roman" w:eastAsia="Times New Roman" w:hAnsi="Times New Roman"/>
          <w:sz w:val="28"/>
          <w:szCs w:val="28"/>
          <w:lang w:eastAsia="ru-RU"/>
        </w:rPr>
        <w:t>прибордюрных</w:t>
      </w:r>
      <w:proofErr w:type="spellEnd"/>
      <w:r w:rsidRPr="00CD1ABE">
        <w:rPr>
          <w:rFonts w:ascii="Times New Roman" w:eastAsia="Times New Roman" w:hAnsi="Times New Roman"/>
          <w:sz w:val="28"/>
          <w:szCs w:val="28"/>
          <w:lang w:eastAsia="ru-RU"/>
        </w:rPr>
        <w:t xml:space="preserve"> лотков и расчистку въездов, пешеходных переходов, как со стороны строений, так и с противоположной стороны проезда, если там нет других строений.</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 Порядок содержания элементов благоустройства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10.5.1. Общие требования к содержанию элементов благоустройства.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10.5.1.1.Содержание элементов благоустройства, включая работы по восстановлению и ремонту памятников, мемориалов, рекомендуется осуществлять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10.5.1.2. Рекомендовать физическим и юридическим лицам осуществлять организацию содержания элементов благоустройства, расположенных на прилегающих территориях.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10.5.1.3. Организация содержания иных элементов благоустройства осуществляется администрацией.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10.5.1.4. Строительство и установку оград, заборов, газонных и тротуарных ограждений, киосков, палаток, павильонов, ларьков, стендов для объявлений и других устрой</w:t>
      </w:r>
      <w:proofErr w:type="gramStart"/>
      <w:r w:rsidRPr="00CD1ABE">
        <w:rPr>
          <w:rFonts w:ascii="Times New Roman" w:eastAsia="Times New Roman" w:hAnsi="Times New Roman"/>
          <w:sz w:val="28"/>
          <w:szCs w:val="28"/>
          <w:lang w:eastAsia="ru-RU"/>
        </w:rPr>
        <w:t>ств сл</w:t>
      </w:r>
      <w:proofErr w:type="gramEnd"/>
      <w:r w:rsidRPr="00CD1ABE">
        <w:rPr>
          <w:rFonts w:ascii="Times New Roman" w:eastAsia="Times New Roman" w:hAnsi="Times New Roman"/>
          <w:sz w:val="28"/>
          <w:szCs w:val="28"/>
          <w:lang w:eastAsia="ru-RU"/>
        </w:rPr>
        <w:t>едует осуществлять в порядке, установленном законодательством Российской Федерации, субъекта Российской Федерации, нормативными правовыми актами органов местного самоуправления.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10.5.1.5. Строительные площадки следует ограждать по всему периметру плотным забором установленного образца. В ограждениях рекомендуется предусмотреть минимальное количество проездов.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10.5.1.6. Проезды, как правило, должны выходить на второстепенные улицы и оборудоваться шлагбаумами или воротами.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10.5.1.7. Строительные площадки рекомендуется обеспечить благоустроенной проезжей частью не менее 20 м у каждого выезда с оборудованием для очистки колес.</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10.5.2. Строительство, установка и содержание малых архитектурных форм.</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10.5.2.1. Рекомендовать физическим или юридическим лицам при содержании малых архитектурных форм производить их ремонт и окраску, согласовывая кодеры с администрацией.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10.5.2.2. Окраску киосков, павильонов, палаток, тележек, лотков, столиков, заборов, газонных ограждений и ограждений тротуаров, </w:t>
      </w:r>
      <w:r w:rsidRPr="00CD1ABE">
        <w:rPr>
          <w:rFonts w:ascii="Times New Roman" w:eastAsia="Times New Roman" w:hAnsi="Times New Roman"/>
          <w:sz w:val="28"/>
          <w:szCs w:val="28"/>
          <w:lang w:eastAsia="ru-RU"/>
        </w:rPr>
        <w:lastRenderedPageBreak/>
        <w:t>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рекомендуется производить не реже одного раза в год.</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10.5.2.3. Окраску металлических ограждений фонарей уличного освещения, опор, трансформаторных будок и киосков, металлических ворот жилых, общественных и промышленных зданий рекомендуется производить не реже одного раза в два года, а ремонт - по мере необходимости. Окраску каменных, железобетонных и иных </w:t>
      </w:r>
      <w:proofErr w:type="gramStart"/>
      <w:r w:rsidRPr="00CD1ABE">
        <w:rPr>
          <w:rFonts w:ascii="Times New Roman" w:eastAsia="Times New Roman" w:hAnsi="Times New Roman"/>
          <w:sz w:val="28"/>
          <w:szCs w:val="28"/>
          <w:lang w:eastAsia="ru-RU"/>
        </w:rPr>
        <w:t>материалов</w:t>
      </w:r>
      <w:proofErr w:type="gramEnd"/>
      <w:r w:rsidRPr="00CD1ABE">
        <w:rPr>
          <w:rFonts w:ascii="Times New Roman" w:eastAsia="Times New Roman" w:hAnsi="Times New Roman"/>
          <w:sz w:val="28"/>
          <w:szCs w:val="28"/>
          <w:lang w:eastAsia="ru-RU"/>
        </w:rPr>
        <w:t xml:space="preserve"> не требующих защиты делать не рекомендуется.</w:t>
      </w:r>
    </w:p>
    <w:p w:rsidR="00CD1ABE" w:rsidRPr="00CD1ABE" w:rsidRDefault="00CD1ABE" w:rsidP="00CD1ABE">
      <w:pPr>
        <w:spacing w:after="0" w:line="240" w:lineRule="auto"/>
        <w:ind w:left="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10.5.3. Ремонт и содержание зданий и сооружений.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10.5.3.1. Эксплуатацию зданий и сооружений, их ремонт рекомендуется производить в соответствии с установленными правилами и нормами технической эксплуатации.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10.5.3.2. Текущий и капитальный ремонт, окраску фасадов зданий и сооружений рекомендуется производить в зависимости от их технического состояния собственниками зданий и сооружений либо по соглашению с собственником иными лицами.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10.5.3.3. Всякие изменения фасадов зданий, связанные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следует производить по согласованию.</w:t>
      </w:r>
    </w:p>
    <w:p w:rsidR="00CD1ABE" w:rsidRPr="00CD1ABE" w:rsidRDefault="00CD1ABE" w:rsidP="00CD1ABE">
      <w:pPr>
        <w:spacing w:after="0" w:line="240" w:lineRule="auto"/>
        <w:ind w:firstLine="709"/>
        <w:contextualSpacing/>
        <w:jc w:val="both"/>
        <w:rPr>
          <w:rFonts w:ascii="Times New Roman" w:eastAsia="Arial" w:hAnsi="Times New Roman"/>
          <w:sz w:val="28"/>
          <w:szCs w:val="20"/>
          <w:lang w:eastAsia="ru-RU"/>
        </w:rPr>
      </w:pPr>
      <w:r w:rsidRPr="00CD1ABE">
        <w:rPr>
          <w:rFonts w:ascii="Times New Roman" w:eastAsia="Times New Roman" w:hAnsi="Times New Roman"/>
          <w:sz w:val="28"/>
          <w:szCs w:val="28"/>
          <w:lang w:eastAsia="ru-RU"/>
        </w:rPr>
        <w:t xml:space="preserve">10.5.3.4. </w:t>
      </w:r>
      <w:r w:rsidRPr="00CD1ABE">
        <w:rPr>
          <w:rFonts w:ascii="Times New Roman" w:eastAsia="Arial" w:hAnsi="Times New Roman"/>
          <w:sz w:val="28"/>
          <w:szCs w:val="20"/>
          <w:lang w:eastAsia="ru-RU"/>
        </w:rPr>
        <w:t xml:space="preserve">Запрещается строительство и реконструкция объектов </w:t>
      </w:r>
      <w:r w:rsidRPr="00CD1ABE">
        <w:rPr>
          <w:rFonts w:ascii="Times New Roman" w:eastAsia="Arial" w:hAnsi="Times New Roman"/>
          <w:sz w:val="28"/>
          <w:szCs w:val="28"/>
          <w:lang w:eastAsia="ru-RU"/>
        </w:rPr>
        <w:t>без получения соответствующего разрешения администрации муниципального образования Новопокровский район, за исключением случаев, если в соответствии с Градостроительным кодексом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rsidR="00CD1ABE" w:rsidRPr="00CD1ABE" w:rsidRDefault="00CD1ABE" w:rsidP="00CD1ABE">
      <w:pPr>
        <w:suppressAutoHyphens/>
        <w:spacing w:after="0" w:line="240" w:lineRule="auto"/>
        <w:ind w:firstLine="709"/>
        <w:contextualSpacing/>
        <w:jc w:val="both"/>
        <w:rPr>
          <w:rFonts w:ascii="Arial" w:eastAsia="Arial" w:hAnsi="Arial" w:cs="Arial"/>
          <w:b/>
          <w:sz w:val="28"/>
          <w:szCs w:val="28"/>
          <w:lang w:eastAsia="ru-RU"/>
        </w:rPr>
      </w:pPr>
      <w:r w:rsidRPr="00CD1ABE">
        <w:rPr>
          <w:rFonts w:ascii="Times New Roman" w:eastAsia="Times New Roman" w:hAnsi="Times New Roman"/>
          <w:sz w:val="28"/>
          <w:szCs w:val="28"/>
          <w:lang w:eastAsia="ru-RU"/>
        </w:rPr>
        <w:t>10.5.3.5.</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Запрещено развешивать ковры, одежду, белье на балконах и окнах наружных фасадов зданий, выходящих на улицу, а также загромождать их разными предметами домашнего обихода.</w:t>
      </w:r>
      <w:r w:rsidRPr="00CD1ABE">
        <w:rPr>
          <w:rFonts w:ascii="Arial" w:eastAsia="Arial" w:hAnsi="Arial" w:cs="Arial"/>
          <w:b/>
          <w:sz w:val="28"/>
          <w:szCs w:val="28"/>
          <w:lang w:eastAsia="ru-RU"/>
        </w:rPr>
        <w:t xml:space="preserve">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10.5.3.6.</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Запрещено загромождение и засорение дворовых территорий металлическим ломом, строительным и бытовым мусором, домашней утварью и другими материалами.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10.5.3.7. Рекомендовать установку указателей на зданиях с обозначением наименования улицы и номерных знаков домов, утвержденного образца, а на угловых домах - названия пересекающихся улиц.</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10.6. Работы по озеленению территорий и содержанию </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зеленых насаждений</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10.6.1. Озеленение территории, работы по содержанию и восстановлению </w:t>
      </w:r>
    </w:p>
    <w:p w:rsidR="00CD1ABE" w:rsidRPr="00CD1ABE" w:rsidRDefault="00CD1ABE" w:rsidP="00CD1ABE">
      <w:pPr>
        <w:spacing w:after="0" w:line="240" w:lineRule="auto"/>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парков, скверов, зеленых зон, содержание и охрану лесов и природных зон рекомендуется осуществлять специализированным организациям, имеющими соответствующие лицензии и право на проведение работ по уходу за зелёными насаждениями. Также приветствуется инициатива жителей и других заинтересованных лиц по поддержанию и улучшению зелёных зон и других элементов природной среды в поселении.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10.6.2. Работы по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рекомендуется производить только по проектам, согласованным с администрацией.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10.6.3. Лицам, ответственным за содержание соответствующей территории, рекомендуется: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обеспечить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доводить до сведения органов местного самоуправления обо всех случаях массового появления вредителей и болезней и принимать меры борьбы с ними, производить замазку ран и дупел на деревьях;</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проводить своевременный ремонт ограждений зеленых насаждений.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10.6.4.</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На площадях зеленых насаждений запрещается:</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ходить и лежать на газонах и в молодых лесных посадках;</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ломать деревья, кустарники, сучья и ветви, срывать листья и цветы, сбивать и собирать плоды;</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разбивать палатки и разводить костры;</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засорять газоны, цветники, дорожки и водоемы;</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портить скульптуры, скамейки, ограды;</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ездить на велосипедах, мотоциклах, лошадях, тракторах и автомашинах;</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мыть автотранспортные средства, стирать белье, а также купать животных в водоемах, расположенных на территории зеленых насаждений;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парковать автотранспортные средства на газонах;</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пасти скот;</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lastRenderedPageBreak/>
        <w:t>производить строительные и ремонтные работы без ограждений насаждений щитами, гарантирующими защиту их от повреждений;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обнажать корни деревьев на расстоянии ближе 1,5 м от ствола и засыпать шейки деревьев землей или строительным мусором;</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добывать растительную землю, песок и производить другие раскопки;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выгуливать и отпускать с поводка собак в парках, лесопарках, скверах и иных территориях зеленых насаждений.</w:t>
      </w:r>
    </w:p>
    <w:p w:rsidR="00CD1ABE" w:rsidRPr="00CD1ABE" w:rsidRDefault="00CD1ABE" w:rsidP="00CD1ABE">
      <w:pPr>
        <w:widowControl w:val="0"/>
        <w:spacing w:after="0" w:line="240" w:lineRule="auto"/>
        <w:contextualSpacing/>
        <w:jc w:val="both"/>
        <w:rPr>
          <w:rFonts w:ascii="Times New Roman" w:eastAsia="Arial" w:hAnsi="Times New Roman"/>
          <w:b/>
          <w:sz w:val="28"/>
          <w:szCs w:val="28"/>
          <w:lang w:eastAsia="ru-RU"/>
        </w:rPr>
      </w:pPr>
      <w:r w:rsidRPr="00CD1ABE">
        <w:rPr>
          <w:rFonts w:ascii="Times New Roman" w:eastAsia="Arial" w:hAnsi="Times New Roman" w:cs="Arial"/>
          <w:sz w:val="28"/>
          <w:lang w:eastAsia="ru-RU"/>
        </w:rPr>
        <w:t xml:space="preserve">10.6.5. </w:t>
      </w:r>
      <w:r w:rsidRPr="00CD1ABE">
        <w:rPr>
          <w:rFonts w:ascii="Times New Roman" w:eastAsia="Arial" w:hAnsi="Times New Roman" w:cs="Arial"/>
          <w:sz w:val="28"/>
          <w:szCs w:val="28"/>
          <w:shd w:val="clear" w:color="auto" w:fill="FFFFFF"/>
          <w:lang w:eastAsia="ru-RU"/>
        </w:rPr>
        <w:t xml:space="preserve">Вырубка (уничтожение), санитарная рубка, санитарная, омолаживающая или формовочная обрезка зеленых насаждений на территории Горькобалковского сельского поселения Новопокровского района производится на основании порубочного билета, выдаваемого в соответствии с административным регламентом предоставления администрацией </w:t>
      </w:r>
      <w:r w:rsidRPr="00CD1ABE">
        <w:rPr>
          <w:rFonts w:ascii="Times New Roman" w:eastAsia="Arial" w:hAnsi="Times New Roman" w:cs="Arial"/>
          <w:color w:val="000000"/>
          <w:sz w:val="28"/>
          <w:szCs w:val="28"/>
          <w:lang w:eastAsia="ru-RU"/>
        </w:rPr>
        <w:t>Горькобалковского</w:t>
      </w:r>
      <w:r w:rsidRPr="00CD1ABE">
        <w:rPr>
          <w:rFonts w:ascii="Times New Roman" w:eastAsia="Arial" w:hAnsi="Times New Roman" w:cs="Arial"/>
          <w:sz w:val="28"/>
          <w:szCs w:val="28"/>
          <w:shd w:val="clear" w:color="auto" w:fill="FFFFFF"/>
          <w:lang w:eastAsia="ru-RU"/>
        </w:rPr>
        <w:t xml:space="preserve"> сельского поселения Новопокровского района муниципальной услуги «</w:t>
      </w:r>
      <w:r w:rsidRPr="00CD1ABE">
        <w:rPr>
          <w:rFonts w:ascii="Times New Roman" w:eastAsia="Arial" w:hAnsi="Times New Roman"/>
          <w:sz w:val="28"/>
          <w:szCs w:val="28"/>
          <w:lang w:eastAsia="ru-RU"/>
        </w:rPr>
        <w:t>Предоставление порубочного билета и (или) разрешения на пересадку деревьев и кустарников</w:t>
      </w:r>
      <w:r w:rsidRPr="00CD1ABE">
        <w:rPr>
          <w:rFonts w:ascii="Times New Roman" w:eastAsia="Arial" w:hAnsi="Times New Roman" w:cs="Arial"/>
          <w:sz w:val="28"/>
          <w:szCs w:val="28"/>
          <w:shd w:val="clear" w:color="auto" w:fill="FFFFFF"/>
          <w:lang w:eastAsia="ru-RU"/>
        </w:rPr>
        <w:t>».</w:t>
      </w:r>
    </w:p>
    <w:p w:rsidR="00CD1ABE" w:rsidRPr="00CD1ABE" w:rsidRDefault="00CD1ABE" w:rsidP="00CD1ABE">
      <w:pPr>
        <w:spacing w:after="0" w:line="240" w:lineRule="auto"/>
        <w:ind w:firstLine="720"/>
        <w:contextualSpacing/>
        <w:jc w:val="both"/>
        <w:rPr>
          <w:rFonts w:ascii="Times New Roman" w:eastAsia="Arial" w:hAnsi="Times New Roman"/>
          <w:sz w:val="28"/>
          <w:szCs w:val="28"/>
          <w:lang w:eastAsia="ru-RU"/>
        </w:rPr>
      </w:pPr>
      <w:r w:rsidRPr="00CD1ABE">
        <w:rPr>
          <w:rFonts w:ascii="Times New Roman" w:eastAsia="Arial" w:hAnsi="Times New Roman" w:cs="Arial"/>
          <w:sz w:val="28"/>
          <w:szCs w:val="28"/>
          <w:shd w:val="clear" w:color="auto" w:fill="FFFFFF"/>
          <w:lang w:eastAsia="ru-RU"/>
        </w:rPr>
        <w:t>Пересадка зеленых насаждений на территории Горькобалковского сельского поселения Новопокровского района производится на основании разрешения на пересадку зеленых насаждений, выдаваемого администрацией Горькобалковского сельского поселения Новопокровского района, по форме согласно приложению № 9</w:t>
      </w:r>
      <w:r w:rsidRPr="00CD1ABE">
        <w:rPr>
          <w:rFonts w:ascii="Times New Roman" w:eastAsia="Arial" w:hAnsi="Times New Roman" w:cs="Arial"/>
          <w:i/>
          <w:iCs/>
          <w:sz w:val="28"/>
          <w:szCs w:val="28"/>
          <w:shd w:val="clear" w:color="auto" w:fill="FFFFFF"/>
          <w:lang w:eastAsia="ru-RU"/>
        </w:rPr>
        <w:t xml:space="preserve"> </w:t>
      </w:r>
      <w:r w:rsidRPr="00CD1ABE">
        <w:rPr>
          <w:rFonts w:ascii="Times New Roman" w:eastAsia="Arial" w:hAnsi="Times New Roman" w:cs="Arial"/>
          <w:sz w:val="28"/>
          <w:szCs w:val="28"/>
          <w:shd w:val="clear" w:color="auto" w:fill="FFFFFF"/>
          <w:lang w:eastAsia="ru-RU"/>
        </w:rPr>
        <w:t>к</w:t>
      </w:r>
      <w:r w:rsidRPr="00CD1ABE">
        <w:rPr>
          <w:rFonts w:ascii="Times New Roman" w:eastAsia="Arial" w:hAnsi="Times New Roman" w:cs="Arial"/>
          <w:sz w:val="28"/>
          <w:szCs w:val="28"/>
          <w:lang w:eastAsia="ru-RU"/>
        </w:rPr>
        <w:t xml:space="preserve"> настоящим Правилам</w:t>
      </w:r>
      <w:r w:rsidRPr="00CD1ABE">
        <w:rPr>
          <w:rFonts w:ascii="Times New Roman" w:eastAsia="Arial" w:hAnsi="Times New Roman" w:cs="Arial"/>
          <w:sz w:val="28"/>
          <w:szCs w:val="28"/>
          <w:shd w:val="clear" w:color="auto" w:fill="FFFFFF"/>
          <w:lang w:eastAsia="ru-RU"/>
        </w:rPr>
        <w:t>.</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 xml:space="preserve">10.6.6. </w:t>
      </w:r>
      <w:r w:rsidRPr="00CD1ABE">
        <w:rPr>
          <w:rFonts w:ascii="Times New Roman" w:eastAsia="Times New Roman" w:hAnsi="Times New Roman"/>
          <w:sz w:val="28"/>
          <w:szCs w:val="28"/>
          <w:lang w:eastAsia="ru-RU"/>
        </w:rPr>
        <w:t>За всякое повреждение или самовольную вырубку зеленых насаждений, а также за непринятие мер охраны и халатное отношение к зеленым насаждениям с виновных взимается стоимость поврежденных или уничтоженных насаждений.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10.6.7.</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За незаконную вырубку или повреждение деревьев на территории</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лесов виновные лица возмещают убытки.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10.6.8.</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 xml:space="preserve">Учет, содержание, клеймение, снос, обрезку, пересадку деревьев и кустарников рекомендуется производить силами и средствами: специализированной организации - на улицах, по которым проходят маршруты пассажирского транспорта; жилищно-эксплуатационных организаций - на </w:t>
      </w:r>
      <w:proofErr w:type="spellStart"/>
      <w:r w:rsidRPr="00CD1ABE">
        <w:rPr>
          <w:rFonts w:ascii="Times New Roman" w:eastAsia="Times New Roman" w:hAnsi="Times New Roman"/>
          <w:sz w:val="28"/>
          <w:szCs w:val="28"/>
          <w:lang w:eastAsia="ru-RU"/>
        </w:rPr>
        <w:t>внутридворовых</w:t>
      </w:r>
      <w:proofErr w:type="spellEnd"/>
      <w:r w:rsidRPr="00CD1ABE">
        <w:rPr>
          <w:rFonts w:ascii="Times New Roman" w:eastAsia="Times New Roman" w:hAnsi="Times New Roman"/>
          <w:sz w:val="28"/>
          <w:szCs w:val="28"/>
          <w:lang w:eastAsia="ru-RU"/>
        </w:rPr>
        <w:t xml:space="preserve"> территориях многоэтажной жилой застройки; лесхоза или иной специализированной организации - в лесах.</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Вред, нанесенный в результате уничтожения зеленых насаждений, рассчитывается с учетом влияния на ценность зеленых насаждений таких факторов, как местоположение, экологическая и социальная значимость объектов озеленения.</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10.6.9.</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При обнаружении признаков повреждения деревьев лицам, ответственным за сохранность зеленых насаждений, следует немедленно поставить в известность администрацию для принятия необходимых мер.</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lastRenderedPageBreak/>
        <w:t>10.6.10.</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Снос деревьев и кустарников в зоне индивидуальной застройки рекомендуется осуществлять собственникам земельных участков самостоятельно.</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10.6.11. Разрешение на пересадку деревьев и кустарников выдается администрацией Горькобалковского сельского поселения Новопокровского района в случаях, когда комиссией по обследованию зеленых насаждений по результатам обследования зеленых насаждений, подлежащих вырубке, установлена возможность их пересадки.</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 xml:space="preserve"> Заявление с указанием необходимости пересадки деревьев и кустарников подается</w:t>
      </w:r>
      <w:r w:rsidR="00221B61">
        <w:rPr>
          <w:rFonts w:ascii="Times New Roman" w:eastAsia="Arial" w:hAnsi="Times New Roman"/>
          <w:sz w:val="28"/>
          <w:szCs w:val="28"/>
          <w:lang w:eastAsia="ru-RU"/>
        </w:rPr>
        <w:t xml:space="preserve"> </w:t>
      </w:r>
      <w:r w:rsidRPr="00CD1ABE">
        <w:rPr>
          <w:rFonts w:ascii="Times New Roman" w:eastAsia="Arial" w:hAnsi="Times New Roman"/>
          <w:sz w:val="28"/>
          <w:szCs w:val="28"/>
          <w:lang w:eastAsia="ru-RU"/>
        </w:rPr>
        <w:t>по форме согласно приложению № 8 настоящих Правил.</w:t>
      </w:r>
    </w:p>
    <w:p w:rsidR="00CD1ABE" w:rsidRPr="00CD1ABE" w:rsidRDefault="00CD1ABE" w:rsidP="00CD1ABE">
      <w:pPr>
        <w:spacing w:after="0" w:line="240" w:lineRule="auto"/>
        <w:contextualSpacing/>
        <w:jc w:val="both"/>
        <w:rPr>
          <w:rFonts w:ascii="Times New Roman" w:eastAsia="Arial"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10.7. Содержание и эксплуатация дорог</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10.7.1. С целью сохранения дорожных покрытий на территории поселения запрещено:</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подвоз груза волоком;</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перегон по улицам поселения, имеющим твердое покрытие, машин на гусеничном ходу;</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0"/>
          <w:lang w:eastAsia="ru-RU"/>
        </w:rPr>
        <w:t>движение и стоянка большегрузного транспорта, сельскохозяйственной техники и орудий сельскохозяйственного производства на внутриквартальных пешеходных дорожках, тротуарах</w:t>
      </w:r>
      <w:r w:rsidRPr="00CD1ABE">
        <w:rPr>
          <w:rFonts w:ascii="Times New Roman" w:eastAsia="Times New Roman" w:hAnsi="Times New Roman"/>
          <w:sz w:val="28"/>
          <w:szCs w:val="28"/>
          <w:lang w:eastAsia="ru-RU"/>
        </w:rPr>
        <w:t>;</w:t>
      </w:r>
    </w:p>
    <w:p w:rsidR="00CD1ABE" w:rsidRPr="00CD1ABE" w:rsidRDefault="00CD1ABE" w:rsidP="00CD1ABE">
      <w:pPr>
        <w:suppressAutoHyphens/>
        <w:spacing w:after="0" w:line="240" w:lineRule="auto"/>
        <w:ind w:firstLine="709"/>
        <w:contextualSpacing/>
        <w:jc w:val="both"/>
        <w:rPr>
          <w:rFonts w:ascii="Times New Roman" w:eastAsia="Arial" w:hAnsi="Times New Roman"/>
          <w:sz w:val="28"/>
          <w:szCs w:val="20"/>
          <w:lang w:eastAsia="ru-RU"/>
        </w:rPr>
      </w:pPr>
      <w:r w:rsidRPr="00CD1ABE">
        <w:rPr>
          <w:rFonts w:ascii="Times New Roman" w:eastAsia="Arial" w:hAnsi="Times New Roman"/>
          <w:sz w:val="28"/>
          <w:szCs w:val="20"/>
          <w:lang w:eastAsia="ru-RU"/>
        </w:rPr>
        <w:t xml:space="preserve"> стоянка большегрузного транспорта, сельскохозяйственной техники и орудий сельскохозяйственного производства на придомовых территориях и внутриквартальных проездах;</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0"/>
          <w:lang w:eastAsia="ru-RU"/>
        </w:rPr>
        <w:t xml:space="preserve">движение всех видов транспорта по грунтовым дорогам и обочинам, а также съезды и выезды на асфальтовые дороги в неустановленных местах в распутицу, за исключением спецтранспорта. </w:t>
      </w:r>
      <w:proofErr w:type="gramStart"/>
      <w:r w:rsidRPr="00CD1ABE">
        <w:rPr>
          <w:rFonts w:ascii="Times New Roman" w:eastAsia="Arial" w:hAnsi="Times New Roman"/>
          <w:sz w:val="28"/>
          <w:szCs w:val="20"/>
          <w:lang w:eastAsia="ru-RU"/>
        </w:rPr>
        <w:t>При вынужденном выезде в распутицу с грунтовой дороги на асфальтированную или с другим твердым покрытием, водитель обязан принять меры к очистке колес транспортного средства от грязи.</w:t>
      </w:r>
      <w:proofErr w:type="gramEnd"/>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10.7.2.</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 рекомендуется осуществлять специализированным организациям по договорам с администрацией.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10.7.3.</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Эксплуатацию, текущий и капитальный ремонт светофоров, дорожных знаков, разметки и иных объектов обеспечения безопасности уличного движения рекомендуется осуществлять специализированным организациям по договорам с администрацией.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lastRenderedPageBreak/>
        <w:t>10.7.4.</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Организациям, в ведении которых находятся подземные сети, следует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10.7.5. Крышки люков, колодцев, расположенных на проезжей части улиц и тротуаров, в случае их повреждения или разрушения следует немедленно огородить и в течение 6 часов восстановить организациям, в ведении которых находятся коммуникации.</w:t>
      </w:r>
    </w:p>
    <w:p w:rsidR="00CD1ABE" w:rsidRPr="00CD1ABE" w:rsidRDefault="00CD1ABE" w:rsidP="00CD1ABE">
      <w:pPr>
        <w:spacing w:after="0" w:line="240" w:lineRule="auto"/>
        <w:ind w:left="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10.8. Освещение территории поселения</w:t>
      </w:r>
    </w:p>
    <w:p w:rsidR="00CD1ABE" w:rsidRPr="00CD1ABE" w:rsidRDefault="00CD1ABE" w:rsidP="00CD1ABE">
      <w:pPr>
        <w:spacing w:after="0" w:line="240" w:lineRule="auto"/>
        <w:ind w:left="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10.8.1. 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рекомендуется освещать в темное время суток по расписанию, утвержденному администрацией.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Обязанность по освещению данных объектов возлагается на их собственников или уполномоченных собственником лиц.</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10.8.2. Освещение территории поселения рекомендуется осуществлять </w:t>
      </w:r>
      <w:proofErr w:type="spellStart"/>
      <w:r w:rsidRPr="00CD1ABE">
        <w:rPr>
          <w:rFonts w:ascii="Times New Roman" w:eastAsia="Times New Roman" w:hAnsi="Times New Roman"/>
          <w:sz w:val="28"/>
          <w:szCs w:val="28"/>
          <w:lang w:eastAsia="ru-RU"/>
        </w:rPr>
        <w:t>энергоснабжающим</w:t>
      </w:r>
      <w:proofErr w:type="spellEnd"/>
      <w:r w:rsidRPr="00CD1ABE">
        <w:rPr>
          <w:rFonts w:ascii="Times New Roman" w:eastAsia="Times New Roman" w:hAnsi="Times New Roman"/>
          <w:sz w:val="28"/>
          <w:szCs w:val="28"/>
          <w:lang w:eastAsia="ru-RU"/>
        </w:rPr>
        <w:t xml:space="preserve"> организациям по договорам с физическими и юридическими лицами, независимо от их организационно-правовых форм, являющимся собственниками отведенных им в установленном порядке земельных участков.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10.8.3. Строительство, эксплуатацию, текущий и капитальный ремонт сетей наружного освещения улиц следует осуществлять специализированным организациям по договорам с администрацией.</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10.9. Проведение работ при строительстве, ремонте, </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реконструкции коммуникаций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10.9.1.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следует производить только при наличии письменного разрешения (ордера на проведение земляных работ), выданного администрацией.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Выдача разрешения (ордера) на проведение земляных работ на территории общего пользования осуществляется администрацией</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в соответствии регламентом предоставления муниципальной услуги, утвержденным постановлением администрации.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10.9.2.</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Прокладку напорных коммуникаций под проезжей частью магистральных улиц рекомендуется не допускать.</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lastRenderedPageBreak/>
        <w:t xml:space="preserve">10.9.3. </w:t>
      </w:r>
      <w:r w:rsidRPr="00CD1ABE">
        <w:rPr>
          <w:rFonts w:ascii="Times New Roman" w:eastAsia="Times New Roman" w:hAnsi="Times New Roman"/>
          <w:sz w:val="28"/>
          <w:szCs w:val="28"/>
          <w:lang w:eastAsia="ru-RU"/>
        </w:rPr>
        <w:t>При реконструкции действующих подземных коммуникаций следует предусматривать их вынос из-под проезжей части магистральных улиц.</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10.9.4.</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10.9.5.</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Прокладку подземных коммуникаций под проезжей частью улиц, проездами, а также под тротуарами рекомендуется допускать соответствующим организациям при условии восстановления проезжей части автодороги (тротуара) на полную ширину, независимо от ширины траншеи. Рекомендуется не допускать применение кирпича в конструкциях, подземных коммуникациях, расположенных под проезжей частью.</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10.9.6.</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В целях исключения возможного разрытия вновь построенных (реконструированных) улиц, скверов рекомендовать организациям, которые в предстоящем году должны осуществлять работы по строительству и реконструкции подземных сетей, в срок до 1 ноября предшествующего строительству года сообщить в администрацию о намеченных работах по прокладке коммуникаций с указанием предполагаемых сроков производства работ.</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10.9.7.</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на производство работ, в сроки, согласованные с администрацией.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10.9.8.</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До начала производства работ по разрытию рекомендуется:</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10.9.8.1.</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Установить дорожные знаки в соответствии с согласованной схемой.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 xml:space="preserve">10.9.8.2. </w:t>
      </w:r>
      <w:r w:rsidRPr="00CD1ABE">
        <w:rPr>
          <w:rFonts w:ascii="Times New Roman" w:eastAsia="Times New Roman" w:hAnsi="Times New Roman"/>
          <w:sz w:val="28"/>
          <w:szCs w:val="28"/>
          <w:lang w:eastAsia="ru-RU"/>
        </w:rPr>
        <w:t>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10.9.8.3.</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Ограждение следует содержать в опрятном виде, при производстве работ вблизи проезжей части необходимо обеспечить видимость для водителей и пешеходов, в темное время суток - обозначено красными сигнальными фонарями.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 xml:space="preserve">10.9.8.4. </w:t>
      </w:r>
      <w:r w:rsidRPr="00CD1ABE">
        <w:rPr>
          <w:rFonts w:ascii="Times New Roman" w:eastAsia="Times New Roman" w:hAnsi="Times New Roman"/>
          <w:sz w:val="28"/>
          <w:szCs w:val="28"/>
          <w:lang w:eastAsia="ru-RU"/>
        </w:rPr>
        <w:t xml:space="preserve">Ограждение рекомендуется выполнять </w:t>
      </w:r>
      <w:proofErr w:type="gramStart"/>
      <w:r w:rsidRPr="00CD1ABE">
        <w:rPr>
          <w:rFonts w:ascii="Times New Roman" w:eastAsia="Times New Roman" w:hAnsi="Times New Roman"/>
          <w:sz w:val="28"/>
          <w:szCs w:val="28"/>
          <w:lang w:eastAsia="ru-RU"/>
        </w:rPr>
        <w:t>сплошным</w:t>
      </w:r>
      <w:proofErr w:type="gramEnd"/>
      <w:r w:rsidRPr="00CD1ABE">
        <w:rPr>
          <w:rFonts w:ascii="Times New Roman" w:eastAsia="Times New Roman" w:hAnsi="Times New Roman"/>
          <w:sz w:val="28"/>
          <w:szCs w:val="28"/>
          <w:lang w:eastAsia="ru-RU"/>
        </w:rPr>
        <w:t xml:space="preserve"> и надежным, предотвращающим попадание посторонних на стройплощадку.</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10.9.8.5.</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На направлениях массовых пешеходных потоков через траншеи следует устраивать мостки на расстоянии не менее чем 200 метров друг от друга.</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10.9.8.6.</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В случаях, когда производство работ связано с закрытием, изменением маршрутов пассажирского транспорта, помещать соответствующие объявления в печати с указанием сроков работ.</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lastRenderedPageBreak/>
        <w:t xml:space="preserve">10.9.8.7. </w:t>
      </w:r>
      <w:r w:rsidRPr="00CD1ABE">
        <w:rPr>
          <w:rFonts w:ascii="Times New Roman" w:eastAsia="Times New Roman" w:hAnsi="Times New Roman"/>
          <w:sz w:val="28"/>
          <w:szCs w:val="28"/>
          <w:lang w:eastAsia="ru-RU"/>
        </w:rPr>
        <w:t>Оформлять при необходимости в установленном порядке и осуществлять снос или пересадку зеленых насаждений.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10.9.9.</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 xml:space="preserve">Разрешение на производство работ следует хранить на месте работ и предъявлять по первому требованию лиц, осуществляющих </w:t>
      </w:r>
      <w:proofErr w:type="gramStart"/>
      <w:r w:rsidRPr="00CD1ABE">
        <w:rPr>
          <w:rFonts w:ascii="Times New Roman" w:eastAsia="Times New Roman" w:hAnsi="Times New Roman"/>
          <w:sz w:val="28"/>
          <w:szCs w:val="28"/>
          <w:lang w:eastAsia="ru-RU"/>
        </w:rPr>
        <w:t>контроль за</w:t>
      </w:r>
      <w:proofErr w:type="gramEnd"/>
      <w:r w:rsidRPr="00CD1ABE">
        <w:rPr>
          <w:rFonts w:ascii="Times New Roman" w:eastAsia="Times New Roman" w:hAnsi="Times New Roman"/>
          <w:sz w:val="28"/>
          <w:szCs w:val="28"/>
          <w:lang w:eastAsia="ru-RU"/>
        </w:rPr>
        <w:t xml:space="preserve"> выполнением Правил эксплуатации.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10.9.10.</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Особые условия подлежат неукоснительному соблюдению строительной организацией, производящей земляные работы.</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10.9.11.</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 xml:space="preserve">В случае неявки представителя или отказа его указать точное положение коммуникаций следует составить соответствующий акт. При этом организация, ведущая работы, руководствуется положением коммуникаций, указанных на </w:t>
      </w:r>
      <w:proofErr w:type="spellStart"/>
      <w:r w:rsidRPr="00CD1ABE">
        <w:rPr>
          <w:rFonts w:ascii="Times New Roman" w:eastAsia="Times New Roman" w:hAnsi="Times New Roman"/>
          <w:sz w:val="28"/>
          <w:szCs w:val="28"/>
          <w:lang w:eastAsia="ru-RU"/>
        </w:rPr>
        <w:t>топооснове</w:t>
      </w:r>
      <w:proofErr w:type="spellEnd"/>
      <w:r w:rsidRPr="00CD1ABE">
        <w:rPr>
          <w:rFonts w:ascii="Times New Roman" w:eastAsia="Times New Roman" w:hAnsi="Times New Roman"/>
          <w:sz w:val="28"/>
          <w:szCs w:val="28"/>
          <w:lang w:eastAsia="ru-RU"/>
        </w:rPr>
        <w:t>.</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10.9.12.</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При производстве работ на проезжей части улиц асфальт и щебень в пределах траншеи рекомендуется разбирать и вывозить производителем работ в специально отведенное место.</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Бордюр разбирается, складируется на месте производства работ для дальнейшей установки.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При производстве работ на улицах, застроенных территориях грунт рекомендуется немедленно вывозить.</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При необходимости строительная организация может обеспечивать планировку грунта на отвале.</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10.9.13.</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Траншеи под проезжей частью и тротуарами рекомендуется засыпать песком и песчаным фунтом с послойным уплотнением и поливкой водой.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Траншеи на газонах рекомендуется засыпать местным грунтом с уплотнением, восстановлением плодородного слоя и посевом травы.</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 xml:space="preserve">10.9.14. </w:t>
      </w:r>
      <w:r w:rsidRPr="00CD1ABE">
        <w:rPr>
          <w:rFonts w:ascii="Times New Roman" w:eastAsia="Times New Roman" w:hAnsi="Times New Roman"/>
          <w:sz w:val="28"/>
          <w:szCs w:val="28"/>
          <w:lang w:eastAsia="ru-RU"/>
        </w:rPr>
        <w:t>Засыпку траншеи до выполнения геодезической съемки рекомендуется не допускать. Организации, получившей разрешение на проведение земляных работ, до окончания работ следует произвести геодезическую съемку.</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10.9.15.</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10.9.16.</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 xml:space="preserve">При засыпке траншеи некондиционным грунтом без необходимого уплотнения или иных нарушениях правил производства земляных </w:t>
      </w:r>
      <w:proofErr w:type="gramStart"/>
      <w:r w:rsidRPr="00CD1ABE">
        <w:rPr>
          <w:rFonts w:ascii="Times New Roman" w:eastAsia="Times New Roman" w:hAnsi="Times New Roman"/>
          <w:sz w:val="28"/>
          <w:szCs w:val="28"/>
          <w:lang w:eastAsia="ru-RU"/>
        </w:rPr>
        <w:t>работ</w:t>
      </w:r>
      <w:proofErr w:type="gramEnd"/>
      <w:r w:rsidRPr="00CD1ABE">
        <w:rPr>
          <w:rFonts w:ascii="Times New Roman" w:eastAsia="Times New Roman" w:hAnsi="Times New Roman"/>
          <w:sz w:val="28"/>
          <w:szCs w:val="28"/>
          <w:lang w:eastAsia="ru-RU"/>
        </w:rPr>
        <w:t xml:space="preserve"> уполномоченные должностные лица органа местного самоуправления имеют право составить протокол для привлечения виновных лиц к административной ответственности.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10.9.17.</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 xml:space="preserve">Провалы, просадки грунта или дорожного покрытия, появившиеся как над подземными коммуникациями, так и в других местах, где не проводились ремонтно-восстановительные работы, но в их результате появившиеся в течение 2 лет после проведения ремонтно-восстановительных </w:t>
      </w:r>
      <w:r w:rsidRPr="00CD1ABE">
        <w:rPr>
          <w:rFonts w:ascii="Times New Roman" w:eastAsia="Times New Roman" w:hAnsi="Times New Roman"/>
          <w:sz w:val="28"/>
          <w:szCs w:val="28"/>
          <w:lang w:eastAsia="ru-RU"/>
        </w:rPr>
        <w:lastRenderedPageBreak/>
        <w:t>работ, рекомендуется устранять организациям, получившим разрешение на производство работ, в течение суток.</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10.9.18.</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Наледи, образовавшиеся из-за аварий на подземных коммуникациях, рекомендуется ликвидировать организациям - владельцам коммуникаций либо на основании договора специализированным организациям за счет владельцев коммуникаций.</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Arial" w:hAnsi="Times New Roman"/>
          <w:sz w:val="28"/>
          <w:szCs w:val="28"/>
          <w:lang w:eastAsia="ru-RU"/>
        </w:rPr>
        <w:t xml:space="preserve">10.9.19. </w:t>
      </w:r>
      <w:r w:rsidRPr="00CD1ABE">
        <w:rPr>
          <w:rFonts w:ascii="Times New Roman" w:eastAsia="Times New Roman" w:hAnsi="Times New Roman"/>
          <w:sz w:val="28"/>
          <w:szCs w:val="28"/>
          <w:lang w:eastAsia="ru-RU"/>
        </w:rPr>
        <w:t>Проведение работ при строительстве, ремонте, реконструкции коммуникаций по просроченным ордерам признается самовольным проведением земляных работ.</w:t>
      </w:r>
    </w:p>
    <w:p w:rsidR="00CD1ABE" w:rsidRPr="00CD1ABE" w:rsidRDefault="00CD1ABE" w:rsidP="00CD1ABE">
      <w:pPr>
        <w:spacing w:after="0" w:line="240" w:lineRule="auto"/>
        <w:contextualSpacing/>
        <w:rPr>
          <w:rFonts w:ascii="Arial" w:eastAsia="Arial" w:hAnsi="Arial" w:cs="Arial"/>
          <w:lang w:eastAsia="ru-RU"/>
        </w:rPr>
      </w:pP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10.10. Особые требования к доступности городской среды </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для маломобильных групп населения»</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ind w:firstLine="707"/>
        <w:contextualSpacing/>
        <w:jc w:val="both"/>
        <w:rPr>
          <w:rFonts w:ascii="Times New Roman" w:eastAsia="Arial" w:hAnsi="Times New Roman"/>
          <w:sz w:val="28"/>
          <w:szCs w:val="28"/>
          <w:lang w:eastAsia="ru-RU"/>
        </w:rPr>
      </w:pPr>
      <w:r w:rsidRPr="00CD1ABE">
        <w:rPr>
          <w:rFonts w:ascii="Times New Roman" w:hAnsi="Times New Roman"/>
          <w:sz w:val="28"/>
          <w:szCs w:val="28"/>
        </w:rPr>
        <w:t xml:space="preserve">10.10.1.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других), а также </w:t>
      </w:r>
      <w:r w:rsidRPr="00CD1ABE">
        <w:rPr>
          <w:rFonts w:ascii="Times New Roman" w:eastAsia="Arial" w:hAnsi="Times New Roman"/>
          <w:sz w:val="28"/>
          <w:szCs w:val="28"/>
          <w:lang w:eastAsia="ru-RU"/>
        </w:rPr>
        <w:t>максимально возможная интеграция инвалидов во все сферы жизни общества: труд, быт, образование, досуг, проживание, реабилитация.</w:t>
      </w:r>
    </w:p>
    <w:p w:rsidR="00CD1ABE" w:rsidRPr="00CD1ABE" w:rsidRDefault="00CD1ABE" w:rsidP="00CD1ABE">
      <w:pPr>
        <w:autoSpaceDE w:val="0"/>
        <w:autoSpaceDN w:val="0"/>
        <w:adjustRightInd w:val="0"/>
        <w:spacing w:after="0" w:line="240" w:lineRule="auto"/>
        <w:ind w:firstLine="707"/>
        <w:contextualSpacing/>
        <w:jc w:val="both"/>
        <w:rPr>
          <w:rFonts w:ascii="Times New Roman" w:hAnsi="Times New Roman"/>
          <w:sz w:val="28"/>
          <w:szCs w:val="28"/>
        </w:rPr>
      </w:pPr>
      <w:r w:rsidRPr="00CD1ABE">
        <w:rPr>
          <w:rFonts w:ascii="Times New Roman" w:hAnsi="Times New Roman"/>
          <w:sz w:val="28"/>
          <w:szCs w:val="28"/>
        </w:rPr>
        <w:t xml:space="preserve">10.10.2.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rsidR="00CD1ABE" w:rsidRPr="00CD1ABE" w:rsidRDefault="00CD1ABE" w:rsidP="00CD1ABE">
      <w:pPr>
        <w:autoSpaceDE w:val="0"/>
        <w:autoSpaceDN w:val="0"/>
        <w:adjustRightInd w:val="0"/>
        <w:spacing w:after="0" w:line="240" w:lineRule="auto"/>
        <w:ind w:firstLine="707"/>
        <w:contextualSpacing/>
        <w:jc w:val="both"/>
        <w:rPr>
          <w:rFonts w:ascii="Times New Roman" w:hAnsi="Times New Roman"/>
          <w:sz w:val="28"/>
          <w:szCs w:val="28"/>
        </w:rPr>
      </w:pPr>
      <w:r w:rsidRPr="00CD1ABE">
        <w:rPr>
          <w:rFonts w:ascii="Times New Roman" w:hAnsi="Times New Roman"/>
          <w:sz w:val="28"/>
          <w:szCs w:val="28"/>
        </w:rPr>
        <w:t xml:space="preserve">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CD1ABE" w:rsidRPr="00CD1ABE" w:rsidRDefault="00CD1ABE" w:rsidP="00CD1ABE">
      <w:pPr>
        <w:autoSpaceDE w:val="0"/>
        <w:autoSpaceDN w:val="0"/>
        <w:adjustRightInd w:val="0"/>
        <w:spacing w:after="0" w:line="240" w:lineRule="auto"/>
        <w:ind w:firstLine="707"/>
        <w:contextualSpacing/>
        <w:jc w:val="both"/>
        <w:rPr>
          <w:rFonts w:ascii="Times New Roman" w:hAnsi="Times New Roman"/>
          <w:sz w:val="28"/>
          <w:szCs w:val="28"/>
        </w:rPr>
      </w:pPr>
      <w:r w:rsidRPr="00CD1ABE">
        <w:rPr>
          <w:rFonts w:ascii="Times New Roman" w:hAnsi="Times New Roman"/>
          <w:sz w:val="28"/>
          <w:szCs w:val="28"/>
        </w:rPr>
        <w:t>для инвалидов с нарушениями зрения и слуха с использованием информационных сигнальных устройств, и сре</w:t>
      </w:r>
      <w:proofErr w:type="gramStart"/>
      <w:r w:rsidRPr="00CD1ABE">
        <w:rPr>
          <w:rFonts w:ascii="Times New Roman" w:hAnsi="Times New Roman"/>
          <w:sz w:val="28"/>
          <w:szCs w:val="28"/>
        </w:rPr>
        <w:t>дств св</w:t>
      </w:r>
      <w:proofErr w:type="gramEnd"/>
      <w:r w:rsidRPr="00CD1ABE">
        <w:rPr>
          <w:rFonts w:ascii="Times New Roman" w:hAnsi="Times New Roman"/>
          <w:sz w:val="28"/>
          <w:szCs w:val="28"/>
        </w:rPr>
        <w:t xml:space="preserve">язи, доступных для инвалидов. </w:t>
      </w:r>
    </w:p>
    <w:p w:rsidR="00CD1ABE" w:rsidRPr="00CD1ABE" w:rsidRDefault="00CD1ABE" w:rsidP="00CD1ABE">
      <w:pPr>
        <w:autoSpaceDE w:val="0"/>
        <w:autoSpaceDN w:val="0"/>
        <w:adjustRightInd w:val="0"/>
        <w:spacing w:after="0" w:line="240" w:lineRule="auto"/>
        <w:ind w:firstLine="707"/>
        <w:contextualSpacing/>
        <w:jc w:val="both"/>
        <w:rPr>
          <w:rFonts w:ascii="Times New Roman" w:hAnsi="Times New Roman"/>
          <w:sz w:val="28"/>
          <w:szCs w:val="28"/>
        </w:rPr>
      </w:pPr>
      <w:r w:rsidRPr="00CD1ABE">
        <w:rPr>
          <w:rFonts w:ascii="Times New Roman" w:hAnsi="Times New Roman"/>
          <w:sz w:val="28"/>
          <w:szCs w:val="28"/>
        </w:rPr>
        <w:t xml:space="preserve">10.10.3. Основу доступной для маломобильных групп населения среды жизнедеятельности должен составлять </w:t>
      </w:r>
      <w:proofErr w:type="spellStart"/>
      <w:r w:rsidRPr="00CD1ABE">
        <w:rPr>
          <w:rFonts w:ascii="Times New Roman" w:hAnsi="Times New Roman"/>
          <w:sz w:val="28"/>
          <w:szCs w:val="28"/>
        </w:rPr>
        <w:t>безбарьерный</w:t>
      </w:r>
      <w:proofErr w:type="spellEnd"/>
      <w:r w:rsidRPr="00CD1ABE">
        <w:rPr>
          <w:rFonts w:ascii="Times New Roman" w:hAnsi="Times New Roman"/>
          <w:sz w:val="28"/>
          <w:szCs w:val="28"/>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так далее. </w:t>
      </w:r>
    </w:p>
    <w:p w:rsidR="00CD1ABE" w:rsidRPr="00CD1ABE" w:rsidRDefault="00CD1ABE" w:rsidP="00CD1ABE">
      <w:pPr>
        <w:autoSpaceDE w:val="0"/>
        <w:autoSpaceDN w:val="0"/>
        <w:adjustRightInd w:val="0"/>
        <w:spacing w:after="0" w:line="240" w:lineRule="auto"/>
        <w:ind w:firstLine="707"/>
        <w:contextualSpacing/>
        <w:jc w:val="both"/>
        <w:rPr>
          <w:rFonts w:ascii="Times New Roman" w:hAnsi="Times New Roman"/>
          <w:sz w:val="28"/>
          <w:szCs w:val="28"/>
        </w:rPr>
      </w:pPr>
      <w:r w:rsidRPr="00CD1ABE">
        <w:rPr>
          <w:rFonts w:ascii="Times New Roman" w:hAnsi="Times New Roman"/>
          <w:sz w:val="28"/>
          <w:szCs w:val="28"/>
        </w:rPr>
        <w:t xml:space="preserve">10.10.4. Принципы формирования </w:t>
      </w:r>
      <w:proofErr w:type="spellStart"/>
      <w:r w:rsidRPr="00CD1ABE">
        <w:rPr>
          <w:rFonts w:ascii="Times New Roman" w:hAnsi="Times New Roman"/>
          <w:sz w:val="28"/>
          <w:szCs w:val="28"/>
        </w:rPr>
        <w:t>безбарьерного</w:t>
      </w:r>
      <w:proofErr w:type="spellEnd"/>
      <w:r w:rsidRPr="00CD1ABE">
        <w:rPr>
          <w:rFonts w:ascii="Times New Roman" w:hAnsi="Times New Roman"/>
          <w:sz w:val="28"/>
          <w:szCs w:val="28"/>
        </w:rPr>
        <w:t xml:space="preserve"> каркаса территории </w:t>
      </w:r>
      <w:r w:rsidRPr="00CD1ABE">
        <w:rPr>
          <w:rFonts w:ascii="Times New Roman" w:eastAsia="Arial" w:hAnsi="Times New Roman"/>
          <w:sz w:val="28"/>
          <w:szCs w:val="28"/>
          <w:lang w:eastAsia="ru-RU"/>
        </w:rPr>
        <w:t>поселения</w:t>
      </w:r>
      <w:r w:rsidRPr="00CD1ABE">
        <w:rPr>
          <w:rFonts w:ascii="Times New Roman" w:hAnsi="Times New Roman"/>
          <w:sz w:val="28"/>
          <w:szCs w:val="28"/>
        </w:rPr>
        <w:t xml:space="preserve"> должны основываться на принципах универсального дизайна и обеспечивать: </w:t>
      </w:r>
    </w:p>
    <w:p w:rsidR="00CD1ABE" w:rsidRPr="00CD1ABE" w:rsidRDefault="00CD1ABE" w:rsidP="00CD1ABE">
      <w:pPr>
        <w:autoSpaceDE w:val="0"/>
        <w:autoSpaceDN w:val="0"/>
        <w:adjustRightInd w:val="0"/>
        <w:spacing w:after="0" w:line="240" w:lineRule="auto"/>
        <w:ind w:firstLine="707"/>
        <w:contextualSpacing/>
        <w:jc w:val="both"/>
        <w:rPr>
          <w:rFonts w:ascii="Times New Roman" w:hAnsi="Times New Roman"/>
          <w:sz w:val="28"/>
          <w:szCs w:val="28"/>
        </w:rPr>
      </w:pPr>
      <w:r w:rsidRPr="00CD1ABE">
        <w:rPr>
          <w:rFonts w:ascii="Times New Roman" w:hAnsi="Times New Roman"/>
          <w:sz w:val="28"/>
          <w:szCs w:val="28"/>
        </w:rPr>
        <w:t xml:space="preserve">равенство в использовании городской среды всеми категориями населения; </w:t>
      </w:r>
    </w:p>
    <w:p w:rsidR="00CD1ABE" w:rsidRPr="00CD1ABE" w:rsidRDefault="00CD1ABE" w:rsidP="00CD1ABE">
      <w:pPr>
        <w:autoSpaceDE w:val="0"/>
        <w:autoSpaceDN w:val="0"/>
        <w:adjustRightInd w:val="0"/>
        <w:spacing w:after="0" w:line="240" w:lineRule="auto"/>
        <w:ind w:firstLine="707"/>
        <w:contextualSpacing/>
        <w:jc w:val="both"/>
        <w:rPr>
          <w:rFonts w:ascii="Times New Roman" w:hAnsi="Times New Roman"/>
          <w:sz w:val="28"/>
          <w:szCs w:val="28"/>
        </w:rPr>
      </w:pPr>
      <w:r w:rsidRPr="00CD1ABE">
        <w:rPr>
          <w:rFonts w:ascii="Times New Roman" w:hAnsi="Times New Roman"/>
          <w:sz w:val="28"/>
          <w:szCs w:val="28"/>
        </w:rPr>
        <w:t xml:space="preserve">гибкость в использовании и возможность выбора всеми категориями населения способов передвижения; </w:t>
      </w:r>
    </w:p>
    <w:p w:rsidR="00CD1ABE" w:rsidRPr="00CD1ABE" w:rsidRDefault="00CD1ABE" w:rsidP="00CD1ABE">
      <w:pPr>
        <w:autoSpaceDE w:val="0"/>
        <w:autoSpaceDN w:val="0"/>
        <w:adjustRightInd w:val="0"/>
        <w:spacing w:after="0" w:line="240" w:lineRule="auto"/>
        <w:ind w:firstLine="707"/>
        <w:contextualSpacing/>
        <w:jc w:val="both"/>
        <w:rPr>
          <w:rFonts w:ascii="Times New Roman" w:hAnsi="Times New Roman"/>
          <w:sz w:val="28"/>
          <w:szCs w:val="28"/>
        </w:rPr>
      </w:pPr>
      <w:r w:rsidRPr="00CD1ABE">
        <w:rPr>
          <w:rFonts w:ascii="Times New Roman" w:hAnsi="Times New Roman"/>
          <w:sz w:val="28"/>
          <w:szCs w:val="28"/>
        </w:rPr>
        <w:lastRenderedPageBreak/>
        <w:t xml:space="preserve">простоту, легкость и интуитивность понимания предоставляемой о городских объектах и территориях информации, выделение главной информации; </w:t>
      </w:r>
    </w:p>
    <w:p w:rsidR="00CD1ABE" w:rsidRPr="00CD1ABE" w:rsidRDefault="00CD1ABE" w:rsidP="00CD1ABE">
      <w:pPr>
        <w:autoSpaceDE w:val="0"/>
        <w:autoSpaceDN w:val="0"/>
        <w:adjustRightInd w:val="0"/>
        <w:spacing w:after="0" w:line="240" w:lineRule="auto"/>
        <w:ind w:firstLine="707"/>
        <w:contextualSpacing/>
        <w:jc w:val="both"/>
        <w:rPr>
          <w:rFonts w:ascii="Times New Roman" w:hAnsi="Times New Roman"/>
          <w:sz w:val="28"/>
          <w:szCs w:val="28"/>
        </w:rPr>
      </w:pPr>
      <w:r w:rsidRPr="00CD1ABE">
        <w:rPr>
          <w:rFonts w:ascii="Times New Roman" w:hAnsi="Times New Roman"/>
          <w:sz w:val="28"/>
          <w:szCs w:val="28"/>
        </w:rPr>
        <w:t xml:space="preserve">возможность восприятия информации и минимальность возникновения опасностей и ошибок восприятия информации. </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10.10.5. Обеспечение беспрепятственного доступа маломобильных граждан к объектам социальной, транспортной и инженерной инфраструктур осуществляется в соответствии с требованиями норм градостроительного проектирования.</w:t>
      </w:r>
    </w:p>
    <w:p w:rsidR="00CD1ABE" w:rsidRPr="00CD1ABE" w:rsidRDefault="00CD1ABE" w:rsidP="00CD1ABE">
      <w:pPr>
        <w:autoSpaceDE w:val="0"/>
        <w:autoSpaceDN w:val="0"/>
        <w:adjustRightInd w:val="0"/>
        <w:spacing w:after="0" w:line="240" w:lineRule="auto"/>
        <w:ind w:firstLine="707"/>
        <w:contextualSpacing/>
        <w:jc w:val="both"/>
        <w:rPr>
          <w:rFonts w:ascii="Times New Roman" w:hAnsi="Times New Roman"/>
          <w:sz w:val="28"/>
          <w:szCs w:val="28"/>
        </w:rPr>
      </w:pPr>
      <w:r w:rsidRPr="00CD1ABE">
        <w:rPr>
          <w:rFonts w:ascii="Times New Roman" w:hAnsi="Times New Roman"/>
          <w:sz w:val="28"/>
          <w:szCs w:val="28"/>
        </w:rPr>
        <w:t>10.10.6. При проектировании объектов благоустройства жилой среды, улиц и дорог, объектов культурно-бытового обслуживания следует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CD1ABE" w:rsidRPr="00CD1ABE" w:rsidRDefault="00CD1ABE" w:rsidP="00CD1ABE">
      <w:pPr>
        <w:autoSpaceDE w:val="0"/>
        <w:autoSpaceDN w:val="0"/>
        <w:adjustRightInd w:val="0"/>
        <w:spacing w:after="0" w:line="240" w:lineRule="auto"/>
        <w:ind w:firstLine="707"/>
        <w:contextualSpacing/>
        <w:jc w:val="both"/>
        <w:rPr>
          <w:rFonts w:ascii="Times New Roman" w:hAnsi="Times New Roman"/>
          <w:sz w:val="28"/>
          <w:szCs w:val="28"/>
        </w:rPr>
      </w:pPr>
      <w:r w:rsidRPr="00CD1ABE">
        <w:rPr>
          <w:rFonts w:ascii="Times New Roman" w:hAnsi="Times New Roman"/>
          <w:sz w:val="28"/>
          <w:szCs w:val="28"/>
        </w:rPr>
        <w:t xml:space="preserve">10.10.7.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w:t>
      </w:r>
    </w:p>
    <w:p w:rsidR="00CD1ABE" w:rsidRPr="00CD1ABE" w:rsidRDefault="00CD1ABE" w:rsidP="00CD1ABE">
      <w:pPr>
        <w:autoSpaceDE w:val="0"/>
        <w:autoSpaceDN w:val="0"/>
        <w:adjustRightInd w:val="0"/>
        <w:spacing w:after="0" w:line="240" w:lineRule="auto"/>
        <w:ind w:firstLine="707"/>
        <w:contextualSpacing/>
        <w:jc w:val="both"/>
        <w:rPr>
          <w:rFonts w:ascii="Times New Roman" w:hAnsi="Times New Roman"/>
          <w:sz w:val="28"/>
          <w:szCs w:val="28"/>
        </w:rPr>
      </w:pPr>
      <w:r w:rsidRPr="00CD1ABE">
        <w:rPr>
          <w:rFonts w:ascii="Times New Roman" w:hAnsi="Times New Roman"/>
          <w:sz w:val="28"/>
          <w:szCs w:val="28"/>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CD1ABE" w:rsidRPr="00CD1ABE" w:rsidRDefault="00CD1ABE" w:rsidP="00CD1ABE">
      <w:pPr>
        <w:autoSpaceDE w:val="0"/>
        <w:autoSpaceDN w:val="0"/>
        <w:adjustRightInd w:val="0"/>
        <w:spacing w:after="0" w:line="240" w:lineRule="auto"/>
        <w:ind w:firstLine="707"/>
        <w:contextualSpacing/>
        <w:jc w:val="both"/>
        <w:rPr>
          <w:rFonts w:ascii="Times New Roman" w:hAnsi="Times New Roman"/>
          <w:sz w:val="28"/>
          <w:szCs w:val="28"/>
        </w:rPr>
      </w:pPr>
      <w:r w:rsidRPr="00CD1ABE">
        <w:rPr>
          <w:rFonts w:ascii="Times New Roman" w:hAnsi="Times New Roman"/>
          <w:sz w:val="28"/>
          <w:szCs w:val="28"/>
        </w:rPr>
        <w:t xml:space="preserve">10.10.8. Физические, юридические лица, иные хозяйствующие субъекты, независимо от их организационно-правовой формы и формы собственности обязаны оборудовать здания, строения, сооружения, находящиеся в их собственности, пользовании, владении, аренде, средствами, предназначенными для обеспечения беспрепятственного передвижения маломобильных групп граждан, в соответствии с требованиями действующего законодательства. </w:t>
      </w:r>
    </w:p>
    <w:p w:rsidR="00CD1ABE" w:rsidRPr="00CD1ABE" w:rsidRDefault="00CD1ABE" w:rsidP="00CD1ABE">
      <w:pPr>
        <w:autoSpaceDE w:val="0"/>
        <w:autoSpaceDN w:val="0"/>
        <w:adjustRightInd w:val="0"/>
        <w:spacing w:after="0" w:line="240" w:lineRule="auto"/>
        <w:ind w:firstLine="707"/>
        <w:contextualSpacing/>
        <w:jc w:val="both"/>
        <w:rPr>
          <w:rFonts w:ascii="Times New Roman" w:hAnsi="Times New Roman"/>
          <w:sz w:val="28"/>
          <w:szCs w:val="28"/>
        </w:rPr>
      </w:pPr>
      <w:r w:rsidRPr="00CD1ABE">
        <w:rPr>
          <w:rFonts w:ascii="Times New Roman" w:hAnsi="Times New Roman"/>
          <w:sz w:val="28"/>
          <w:szCs w:val="28"/>
        </w:rPr>
        <w:t xml:space="preserve">10.10.9.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 </w:t>
      </w:r>
    </w:p>
    <w:p w:rsidR="00CD1ABE" w:rsidRPr="00CD1ABE" w:rsidRDefault="00CD1ABE" w:rsidP="00CD1ABE">
      <w:pPr>
        <w:autoSpaceDE w:val="0"/>
        <w:autoSpaceDN w:val="0"/>
        <w:adjustRightInd w:val="0"/>
        <w:spacing w:after="0" w:line="240" w:lineRule="auto"/>
        <w:ind w:firstLine="707"/>
        <w:contextualSpacing/>
        <w:jc w:val="both"/>
        <w:rPr>
          <w:rFonts w:ascii="Times New Roman" w:hAnsi="Times New Roman"/>
          <w:sz w:val="28"/>
          <w:szCs w:val="28"/>
        </w:rPr>
      </w:pPr>
      <w:r w:rsidRPr="00CD1ABE">
        <w:rPr>
          <w:rFonts w:ascii="Times New Roman" w:hAnsi="Times New Roman"/>
          <w:sz w:val="28"/>
          <w:szCs w:val="28"/>
        </w:rPr>
        <w:t xml:space="preserve">10.10.10.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действующего законодательства.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hAnsi="Times New Roman"/>
          <w:sz w:val="28"/>
          <w:szCs w:val="28"/>
        </w:rPr>
        <w:t>10.10.11. Покрытие пешеходных дорожек, тротуаров, съездов, пандусов и лестниц должно быть из твердых материалов, ровным, не создающим вибрацию при движении по нему.</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keepNext/>
        <w:keepLines/>
        <w:spacing w:after="0" w:line="240" w:lineRule="auto"/>
        <w:contextualSpacing/>
        <w:jc w:val="center"/>
        <w:outlineLvl w:val="0"/>
        <w:rPr>
          <w:rFonts w:ascii="Times New Roman" w:eastAsia="Times New Roman" w:hAnsi="Times New Roman"/>
          <w:sz w:val="28"/>
          <w:szCs w:val="28"/>
          <w:lang w:eastAsia="ru-RU"/>
        </w:rPr>
      </w:pPr>
      <w:bookmarkStart w:id="45" w:name="_Toc472352465"/>
      <w:bookmarkStart w:id="46" w:name="_Toc35872310"/>
      <w:r w:rsidRPr="00CD1ABE">
        <w:rPr>
          <w:rFonts w:ascii="Times New Roman" w:eastAsia="Times New Roman" w:hAnsi="Times New Roman"/>
          <w:sz w:val="28"/>
          <w:szCs w:val="28"/>
          <w:lang w:eastAsia="ru-RU"/>
        </w:rPr>
        <w:t>11. Порядок и механизмы общественного участия в процессе благоустройства</w:t>
      </w:r>
      <w:bookmarkEnd w:id="45"/>
      <w:bookmarkEnd w:id="46"/>
    </w:p>
    <w:p w:rsidR="00CD1ABE" w:rsidRPr="00CD1ABE" w:rsidRDefault="00CD1ABE" w:rsidP="00CD1ABE">
      <w:pPr>
        <w:spacing w:after="0" w:line="240" w:lineRule="auto"/>
        <w:contextualSpacing/>
        <w:rPr>
          <w:rFonts w:ascii="Arial" w:eastAsia="Arial" w:hAnsi="Arial" w:cs="Arial"/>
          <w:color w:val="000000"/>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11.1. Общие положения. Задачи, польза и </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формы общественного участия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11.1.1. </w:t>
      </w:r>
      <w:r w:rsidRPr="00CD1ABE">
        <w:rPr>
          <w:rFonts w:ascii="Times New Roman" w:eastAsia="Times New Roman" w:hAnsi="Times New Roman"/>
          <w:sz w:val="28"/>
          <w:szCs w:val="28"/>
          <w:highlight w:val="white"/>
          <w:lang w:eastAsia="ru-RU"/>
        </w:rPr>
        <w:t>Вовлеченность в принятие решений и реализацию проектов, реальный учет мнения всех субъектов, повышает их удовлетворенность городской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11.1.2. </w:t>
      </w:r>
      <w:r w:rsidRPr="00CD1ABE">
        <w:rPr>
          <w:rFonts w:ascii="Times New Roman" w:eastAsia="Times New Roman" w:hAnsi="Times New Roman"/>
          <w:sz w:val="28"/>
          <w:szCs w:val="28"/>
          <w:highlight w:val="white"/>
          <w:lang w:eastAsia="ru-RU"/>
        </w:rPr>
        <w:t>Участие в развитии городской среды создает новые возможности для общения, сотворчества и повышает субъективное восприятие качества жизни (реализуя базовую потребность в сопричастности и соучастии, потребность принадлежности к целому). Важно, чтобы и физическая среда, и социальные регламенты и культура подчеркивали общность и личную ответственность, создавали возможности для знакомства и стимулировали общение жителей по вопросам повседневной жизни, совместному решению задач, созданию новых смыслов и идей, некоммерческих и коммерческих проектов.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11.1.3. </w:t>
      </w:r>
      <w:proofErr w:type="gramStart"/>
      <w:r w:rsidRPr="00CD1ABE">
        <w:rPr>
          <w:rFonts w:ascii="Times New Roman" w:eastAsia="Times New Roman" w:hAnsi="Times New Roman"/>
          <w:sz w:val="28"/>
          <w:szCs w:val="28"/>
          <w:highlight w:val="white"/>
          <w:lang w:eastAsia="ru-RU"/>
        </w:rPr>
        <w:t>Общественное участие на этапе планирования и проектирования снижает количество и глубину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 жителями, формирует лояльность со стороны населения и создаёт кредит доверия на будущее, а в перспективе превращает жителей и других субъектов в партнёров органов власти.</w:t>
      </w:r>
      <w:proofErr w:type="gramEnd"/>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11.1.4. </w:t>
      </w:r>
      <w:proofErr w:type="gramStart"/>
      <w:r w:rsidRPr="00CD1ABE">
        <w:rPr>
          <w:rFonts w:ascii="Times New Roman" w:eastAsia="Times New Roman" w:hAnsi="Times New Roman"/>
          <w:sz w:val="28"/>
          <w:szCs w:val="28"/>
          <w:highlight w:val="white"/>
          <w:lang w:eastAsia="ru-RU"/>
        </w:rPr>
        <w:t>Новый запрос на соучастие со стороны органов власти, приглашение к участию в развитии территории талантливых местных профессионалов, активных жителей, представителей сообществ и различных организаций ведёт к учёту различных мнений, объективному повышению качества решений, открывает скрытые ресурсы всех субъектов развития, содействует развитию местных кадров, предоставляет новые возможности для повышения социальной связанности, развивает социальный капитал поселения и способствует формированию новых субъектов развития</w:t>
      </w:r>
      <w:proofErr w:type="gramEnd"/>
      <w:r w:rsidRPr="00CD1ABE">
        <w:rPr>
          <w:rFonts w:ascii="Times New Roman" w:eastAsia="Times New Roman" w:hAnsi="Times New Roman"/>
          <w:sz w:val="28"/>
          <w:szCs w:val="28"/>
          <w:highlight w:val="white"/>
          <w:lang w:eastAsia="ru-RU"/>
        </w:rPr>
        <w:t>, кто готов думать о поселении, участвовать в его развитии, в том числе личным временем и компетенциями, связями, финансами и иными ресурсами - и таким образом повышает качество жизни и городской среды в целом.</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11.2. Основные решения</w:t>
      </w:r>
    </w:p>
    <w:p w:rsidR="00CD1ABE" w:rsidRPr="00CD1ABE" w:rsidRDefault="00CD1ABE" w:rsidP="00CD1ABE">
      <w:pPr>
        <w:spacing w:after="0" w:line="240" w:lineRule="auto"/>
        <w:ind w:firstLine="709"/>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 xml:space="preserve">11.2.1. Формирование нового общественного института развития, обеспечивающего максимально эффективное представление интересов и </w:t>
      </w:r>
      <w:r w:rsidRPr="00CD1ABE">
        <w:rPr>
          <w:rFonts w:ascii="Times New Roman" w:eastAsia="Times New Roman" w:hAnsi="Times New Roman"/>
          <w:sz w:val="28"/>
          <w:szCs w:val="28"/>
          <w:lang w:eastAsia="ru-RU"/>
        </w:rPr>
        <w:lastRenderedPageBreak/>
        <w:t>включение способностей и ресурсов всех заинтересованных лиц в процесс развития территории.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11.2.2.</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 xml:space="preserve">Разработка внутренних регламентов, регулирующих процесс общественного соучастия. </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11.2.3. Внедрение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зачастую в условиях нехватки временных ресурсов, технической сложности решаемых задач и отсутствия достаточной глубины специальных знаний у населения и других субъектов жизни;</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11.2.4. В целях обеспечения широкого участия всех заинтересованных сторон и оптимального сочетания общественных интересов и пожеланий и профессиональной экспертизы, рекомендуется провести следующие процедуры:</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1 этап:</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CD1ABE" w:rsidRPr="00CD1ABE" w:rsidRDefault="00CD1ABE" w:rsidP="00CD1ABE">
      <w:pPr>
        <w:spacing w:after="0" w:line="240" w:lineRule="auto"/>
        <w:ind w:firstLine="720"/>
        <w:contextualSpacing/>
        <w:jc w:val="both"/>
        <w:rPr>
          <w:rFonts w:ascii="Arial" w:eastAsia="Arial" w:hAnsi="Arial" w:cs="Arial"/>
          <w:lang w:eastAsia="ru-RU"/>
        </w:rPr>
      </w:pPr>
      <w:r w:rsidRPr="00CD1ABE">
        <w:rPr>
          <w:rFonts w:ascii="Times New Roman" w:eastAsia="Times New Roman" w:hAnsi="Times New Roman"/>
          <w:sz w:val="28"/>
          <w:szCs w:val="28"/>
          <w:lang w:eastAsia="ru-RU"/>
        </w:rPr>
        <w:t>3 этап: рассмотрение созданных вариантов с вовлечением всех субъектов</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жизни, имеющих отношение к данной территории и данному вопросу;</w:t>
      </w:r>
    </w:p>
    <w:p w:rsidR="00CD1ABE" w:rsidRPr="00CD1ABE" w:rsidRDefault="00CD1ABE" w:rsidP="00CD1ABE">
      <w:pPr>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субъектов.</w:t>
      </w:r>
    </w:p>
    <w:p w:rsidR="00CD1ABE" w:rsidRPr="00CD1ABE" w:rsidRDefault="00CD1ABE" w:rsidP="00CD1ABE">
      <w:pPr>
        <w:spacing w:after="0" w:line="240" w:lineRule="auto"/>
        <w:ind w:firstLine="720"/>
        <w:contextualSpacing/>
        <w:jc w:val="both"/>
        <w:rPr>
          <w:rFonts w:ascii="Arial" w:eastAsia="Arial" w:hAnsi="Arial" w:cs="Arial"/>
          <w:lang w:eastAsia="ru-RU"/>
        </w:rPr>
      </w:pPr>
    </w:p>
    <w:p w:rsidR="00CD1ABE" w:rsidRPr="00CD1ABE" w:rsidRDefault="00CD1ABE" w:rsidP="00CD1ABE">
      <w:pPr>
        <w:spacing w:after="0" w:line="240" w:lineRule="auto"/>
        <w:contextualSpacing/>
        <w:jc w:val="center"/>
        <w:rPr>
          <w:rFonts w:ascii="Times New Roman" w:eastAsia="Arial"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11.3.</w:t>
      </w:r>
      <w:r w:rsidRPr="00CD1ABE">
        <w:rPr>
          <w:rFonts w:ascii="Arial" w:eastAsia="Arial" w:hAnsi="Arial" w:cs="Arial"/>
          <w:lang w:eastAsia="ru-RU"/>
        </w:rPr>
        <w:t xml:space="preserve"> </w:t>
      </w:r>
      <w:r w:rsidRPr="00CD1ABE">
        <w:rPr>
          <w:rFonts w:ascii="Times New Roman" w:eastAsia="Times New Roman" w:hAnsi="Times New Roman"/>
          <w:sz w:val="28"/>
          <w:szCs w:val="28"/>
          <w:lang w:eastAsia="ru-RU"/>
        </w:rPr>
        <w:t>Принципы организации общественного соучастия</w:t>
      </w:r>
    </w:p>
    <w:p w:rsidR="00CD1ABE" w:rsidRPr="00CD1ABE" w:rsidRDefault="00CD1ABE" w:rsidP="00CD1ABE">
      <w:pPr>
        <w:spacing w:after="0" w:line="240" w:lineRule="auto"/>
        <w:contextualSpacing/>
        <w:jc w:val="center"/>
        <w:rPr>
          <w:rFonts w:ascii="Arial" w:eastAsia="Arial" w:hAnsi="Arial" w:cs="Arial"/>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highlight w:val="white"/>
          <w:lang w:eastAsia="ru-RU"/>
        </w:rPr>
      </w:pPr>
      <w:r w:rsidRPr="00CD1ABE">
        <w:rPr>
          <w:rFonts w:ascii="Times New Roman" w:eastAsia="Times New Roman" w:hAnsi="Times New Roman"/>
          <w:sz w:val="28"/>
          <w:szCs w:val="28"/>
          <w:highlight w:val="white"/>
          <w:lang w:eastAsia="ru-RU"/>
        </w:rPr>
        <w:t>11.3.1. Все формы общественного соучастия направлены на наиболее полное включение всех заинтересованных сторон, на выявление их истинных интересов и ценностей, их отражение в проектировании любых изменений, на достижение согласия по целям и планам реализации проектов, на мобилизацию и объединение всех заинтересованных лиц вокруг проектов реализующих стратегию развития территории.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highlight w:val="white"/>
          <w:lang w:eastAsia="ru-RU"/>
        </w:rPr>
      </w:pPr>
      <w:r w:rsidRPr="00CD1ABE">
        <w:rPr>
          <w:rFonts w:ascii="Times New Roman" w:eastAsia="Times New Roman" w:hAnsi="Times New Roman"/>
          <w:sz w:val="28"/>
          <w:szCs w:val="28"/>
          <w:highlight w:val="white"/>
          <w:lang w:eastAsia="ru-RU"/>
        </w:rPr>
        <w:t>11.3.2. Открытое обсуждение проектов благоустройства территорий организуется на этапе формулирования задач проекта и по итогам каждого из этапов проектирования.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highlight w:val="white"/>
          <w:lang w:eastAsia="ru-RU"/>
        </w:rPr>
      </w:pPr>
      <w:r w:rsidRPr="00CD1ABE">
        <w:rPr>
          <w:rFonts w:ascii="Times New Roman" w:eastAsia="Times New Roman" w:hAnsi="Times New Roman"/>
          <w:sz w:val="28"/>
          <w:szCs w:val="28"/>
          <w:highlight w:val="white"/>
          <w:lang w:eastAsia="ru-RU"/>
        </w:rPr>
        <w:t>11.3.3. Все решения, касающиеся благоустройства и развития территорий должны приниматься открыто и гласно, с учетом мнения жителей соответствующих территорий и всех субъектов жизни.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highlight w:val="white"/>
          <w:lang w:eastAsia="ru-RU"/>
        </w:rPr>
      </w:pPr>
      <w:r w:rsidRPr="00CD1ABE">
        <w:rPr>
          <w:rFonts w:ascii="Times New Roman" w:eastAsia="Times New Roman" w:hAnsi="Times New Roman"/>
          <w:sz w:val="28"/>
          <w:szCs w:val="28"/>
          <w:highlight w:val="white"/>
          <w:lang w:eastAsia="ru-RU"/>
        </w:rPr>
        <w:lastRenderedPageBreak/>
        <w:t xml:space="preserve">11.3.4. Для повышения уровня доступности информации и информирования населения и других субъектов жизни поселения о задачах и проектах в сфере благоустройства и комплексного развития городской среды обеспечивается свободный доступ в сети «Интернет» к основной проектной и конкурсной документации, а также публичных обсуждений проектов благоустройства и их размещение на специализированных муниципальных ресурсах.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highlight w:val="white"/>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11.4. Формы общественного соучастия</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highlight w:val="white"/>
          <w:lang w:eastAsia="ru-RU"/>
        </w:rPr>
        <w:t>11.4.1.</w:t>
      </w:r>
      <w:r w:rsidR="00221B61">
        <w:rPr>
          <w:rFonts w:ascii="Times New Roman" w:eastAsia="Arial" w:hAnsi="Times New Roman"/>
          <w:sz w:val="28"/>
          <w:szCs w:val="28"/>
          <w:highlight w:val="white"/>
          <w:lang w:eastAsia="ru-RU"/>
        </w:rPr>
        <w:t xml:space="preserve"> </w:t>
      </w:r>
      <w:r w:rsidRPr="00CD1ABE">
        <w:rPr>
          <w:rFonts w:ascii="Times New Roman" w:eastAsia="Arial" w:hAnsi="Times New Roman"/>
          <w:sz w:val="28"/>
          <w:szCs w:val="28"/>
          <w:highlight w:val="white"/>
          <w:lang w:eastAsia="ru-RU"/>
        </w:rPr>
        <w:t>Для осуществления участия граждан в процессе принятия решений и реализации проектов комплексного благоустройства следуют форматам:</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Times New Roman" w:hAnsi="Times New Roman"/>
          <w:sz w:val="28"/>
          <w:szCs w:val="28"/>
          <w:lang w:eastAsia="ru-RU"/>
        </w:rPr>
        <w:t>а) совместное определение целей и задач по развитию территории, инвентаризация проблем и потенциалов среды;</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Times New Roman" w:hAnsi="Times New Roman"/>
          <w:sz w:val="28"/>
          <w:szCs w:val="28"/>
          <w:lang w:eastAsia="ru-RU"/>
        </w:rPr>
        <w:t>б) определение основных видов активностей, функциональных зон и их взаимного расположения на выбранной территории;</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Times New Roman" w:hAnsi="Times New Roman"/>
          <w:sz w:val="28"/>
          <w:szCs w:val="28"/>
          <w:lang w:eastAsia="ru-RU"/>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Times New Roman" w:hAnsi="Times New Roman"/>
          <w:sz w:val="28"/>
          <w:szCs w:val="28"/>
          <w:lang w:eastAsia="ru-RU"/>
        </w:rPr>
        <w:t>г) консультации в выборе типов покрытий, с учетом функционального зонирования территории;</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Times New Roman" w:hAnsi="Times New Roman"/>
          <w:sz w:val="28"/>
          <w:szCs w:val="28"/>
          <w:lang w:eastAsia="ru-RU"/>
        </w:rPr>
        <w:t>д) консультации по предполагаемым типам озеленения;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Times New Roman" w:hAnsi="Times New Roman"/>
          <w:sz w:val="28"/>
          <w:szCs w:val="28"/>
          <w:lang w:eastAsia="ru-RU"/>
        </w:rPr>
        <w:t>е) консультации по предполагаемым типам освещения и осветительного оборудования;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ж) у</w:t>
      </w:r>
      <w:r w:rsidRPr="00CD1ABE">
        <w:rPr>
          <w:rFonts w:ascii="Times New Roman" w:eastAsia="Times New Roman" w:hAnsi="Times New Roman"/>
          <w:sz w:val="28"/>
          <w:szCs w:val="28"/>
          <w:lang w:eastAsia="ru-RU"/>
        </w:rPr>
        <w:t>частие в разработке проекта, обсуждение решений с архитекторами, проектировщиками и другими профильными специалистами;</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Times New Roman" w:hAnsi="Times New Roman"/>
          <w:sz w:val="28"/>
          <w:szCs w:val="28"/>
          <w:lang w:eastAsia="ru-RU"/>
        </w:rPr>
        <w:t>з)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Times New Roman" w:hAnsi="Times New Roman"/>
          <w:sz w:val="28"/>
          <w:szCs w:val="28"/>
          <w:lang w:eastAsia="ru-RU"/>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CD1ABE" w:rsidRPr="00CD1ABE" w:rsidRDefault="00CD1ABE" w:rsidP="00CD1ABE">
      <w:pPr>
        <w:spacing w:after="0" w:line="240" w:lineRule="auto"/>
        <w:ind w:firstLine="709"/>
        <w:contextualSpacing/>
        <w:jc w:val="both"/>
        <w:rPr>
          <w:rFonts w:ascii="Times New Roman" w:eastAsia="Arial" w:hAnsi="Times New Roman"/>
          <w:sz w:val="28"/>
          <w:szCs w:val="28"/>
          <w:highlight w:val="white"/>
          <w:lang w:eastAsia="ru-RU"/>
        </w:rPr>
      </w:pPr>
      <w:r w:rsidRPr="00CD1ABE">
        <w:rPr>
          <w:rFonts w:ascii="Times New Roman" w:eastAsia="Times New Roman" w:hAnsi="Times New Roman"/>
          <w:sz w:val="28"/>
          <w:szCs w:val="28"/>
          <w:lang w:eastAsia="ru-RU"/>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CD1ABE" w:rsidRPr="00CD1ABE" w:rsidRDefault="00CD1ABE" w:rsidP="00CD1ABE">
      <w:pPr>
        <w:spacing w:after="0" w:line="240" w:lineRule="auto"/>
        <w:ind w:firstLine="709"/>
        <w:contextualSpacing/>
        <w:jc w:val="both"/>
        <w:rPr>
          <w:rFonts w:ascii="Times New Roman" w:eastAsia="Arial" w:hAnsi="Times New Roman"/>
          <w:sz w:val="28"/>
          <w:szCs w:val="28"/>
          <w:highlight w:val="white"/>
          <w:lang w:eastAsia="ru-RU"/>
        </w:rPr>
      </w:pPr>
      <w:r w:rsidRPr="00CD1ABE">
        <w:rPr>
          <w:rFonts w:ascii="Times New Roman" w:eastAsia="Arial" w:hAnsi="Times New Roman"/>
          <w:sz w:val="28"/>
          <w:szCs w:val="28"/>
          <w:highlight w:val="white"/>
          <w:lang w:eastAsia="ru-RU"/>
        </w:rPr>
        <w:t>11.4.2. При реализации проектов необходимо обеспечить информирование общественности о планирующихся изменениях и возможности участия в этом процессе.</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highlight w:val="white"/>
          <w:lang w:eastAsia="ru-RU"/>
        </w:rPr>
        <w:t>11.4.3. Информирование может осуществляться, но не ограничиваться путем:</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а)</w:t>
      </w:r>
      <w:r w:rsidR="00221B61">
        <w:rPr>
          <w:rFonts w:ascii="Times New Roman" w:eastAsia="Arial" w:hAnsi="Times New Roman"/>
          <w:sz w:val="28"/>
          <w:szCs w:val="28"/>
          <w:lang w:eastAsia="ru-RU"/>
        </w:rPr>
        <w:t xml:space="preserve"> </w:t>
      </w:r>
      <w:r w:rsidRPr="00CD1ABE">
        <w:rPr>
          <w:rFonts w:ascii="Times New Roman" w:eastAsia="Times New Roman" w:hAnsi="Times New Roman"/>
          <w:sz w:val="28"/>
          <w:szCs w:val="28"/>
          <w:lang w:eastAsia="ru-RU"/>
        </w:rPr>
        <w:t>вывешивания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территории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б) и</w:t>
      </w:r>
      <w:r w:rsidRPr="00CD1ABE">
        <w:rPr>
          <w:rFonts w:ascii="Times New Roman" w:eastAsia="Times New Roman" w:hAnsi="Times New Roman"/>
          <w:sz w:val="28"/>
          <w:szCs w:val="28"/>
          <w:lang w:eastAsia="ru-RU"/>
        </w:rPr>
        <w:t>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в) и</w:t>
      </w:r>
      <w:r w:rsidRPr="00CD1ABE">
        <w:rPr>
          <w:rFonts w:ascii="Times New Roman" w:eastAsia="Times New Roman" w:hAnsi="Times New Roman"/>
          <w:sz w:val="28"/>
          <w:szCs w:val="28"/>
          <w:lang w:eastAsia="ru-RU"/>
        </w:rPr>
        <w:t>ндивидуальные приглашения участников встречи лично, по электронной почте или по телефону;</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г) и</w:t>
      </w:r>
      <w:r w:rsidRPr="00CD1ABE">
        <w:rPr>
          <w:rFonts w:ascii="Times New Roman" w:eastAsia="Times New Roman" w:hAnsi="Times New Roman"/>
          <w:sz w:val="28"/>
          <w:szCs w:val="28"/>
          <w:lang w:eastAsia="ru-RU"/>
        </w:rPr>
        <w:t xml:space="preserve">спользование социальных сетей и </w:t>
      </w:r>
      <w:proofErr w:type="spellStart"/>
      <w:r w:rsidRPr="00CD1ABE">
        <w:rPr>
          <w:rFonts w:ascii="Times New Roman" w:eastAsia="Times New Roman" w:hAnsi="Times New Roman"/>
          <w:sz w:val="28"/>
          <w:szCs w:val="28"/>
          <w:lang w:eastAsia="ru-RU"/>
        </w:rPr>
        <w:t>интернет-ресурсов</w:t>
      </w:r>
      <w:proofErr w:type="spellEnd"/>
      <w:r w:rsidRPr="00CD1ABE">
        <w:rPr>
          <w:rFonts w:ascii="Times New Roman" w:eastAsia="Times New Roman" w:hAnsi="Times New Roman"/>
          <w:sz w:val="28"/>
          <w:szCs w:val="28"/>
          <w:lang w:eastAsia="ru-RU"/>
        </w:rPr>
        <w:t xml:space="preserve"> для обеспечения донесения информации до различных сельских и профессиональных сообществ;</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д) </w:t>
      </w:r>
      <w:r w:rsidRPr="00CD1ABE">
        <w:rPr>
          <w:rFonts w:ascii="Times New Roman" w:eastAsia="Times New Roman" w:hAnsi="Times New Roman"/>
          <w:sz w:val="28"/>
          <w:szCs w:val="28"/>
          <w:lang w:eastAsia="ru-RU"/>
        </w:rPr>
        <w:t>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CD1ABE" w:rsidRPr="00CD1ABE" w:rsidRDefault="00CD1ABE" w:rsidP="00CD1ABE">
      <w:pPr>
        <w:spacing w:after="0" w:line="240" w:lineRule="auto"/>
        <w:ind w:firstLine="709"/>
        <w:contextualSpacing/>
        <w:jc w:val="both"/>
        <w:rPr>
          <w:rFonts w:ascii="Times New Roman" w:eastAsia="Arial" w:hAnsi="Times New Roman"/>
          <w:sz w:val="28"/>
          <w:szCs w:val="28"/>
          <w:highlight w:val="white"/>
          <w:lang w:eastAsia="ru-RU"/>
        </w:rPr>
      </w:pPr>
      <w:r w:rsidRPr="00CD1ABE">
        <w:rPr>
          <w:rFonts w:ascii="Times New Roman" w:eastAsia="Arial" w:hAnsi="Times New Roman"/>
          <w:sz w:val="28"/>
          <w:szCs w:val="28"/>
          <w:lang w:eastAsia="ru-RU"/>
        </w:rPr>
        <w:t>е) у</w:t>
      </w:r>
      <w:r w:rsidRPr="00CD1ABE">
        <w:rPr>
          <w:rFonts w:ascii="Times New Roman" w:eastAsia="Times New Roman" w:hAnsi="Times New Roman"/>
          <w:sz w:val="28"/>
          <w:szCs w:val="28"/>
          <w:lang w:eastAsia="ru-RU"/>
        </w:rPr>
        <w:t>становка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11.5. Механизмы общественного участия</w:t>
      </w:r>
    </w:p>
    <w:p w:rsidR="00CD1ABE" w:rsidRPr="00CD1ABE" w:rsidRDefault="00CD1ABE" w:rsidP="00CD1ABE">
      <w:pPr>
        <w:spacing w:after="0" w:line="240" w:lineRule="auto"/>
        <w:ind w:left="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Arial" w:hAnsi="Times New Roman"/>
          <w:sz w:val="28"/>
          <w:szCs w:val="28"/>
          <w:highlight w:val="white"/>
          <w:lang w:eastAsia="ru-RU"/>
        </w:rPr>
      </w:pPr>
      <w:r w:rsidRPr="00CD1ABE">
        <w:rPr>
          <w:rFonts w:ascii="Times New Roman" w:eastAsia="Arial" w:hAnsi="Times New Roman"/>
          <w:sz w:val="28"/>
          <w:szCs w:val="28"/>
          <w:highlight w:val="white"/>
          <w:lang w:eastAsia="ru-RU"/>
        </w:rPr>
        <w:t>11.5.1. Обсуждение проектов должно происходить с использованием широкого набора инструментов для вовлечения и обеспечения участия и современных групповых методов работы, а также способами, предусмотренными Федеральным законом от 21 июля 2014 года № 212-ФЗ «Об основах общественного контроля в Российской Федерации».</w:t>
      </w:r>
    </w:p>
    <w:p w:rsidR="00CD1ABE" w:rsidRPr="00CD1ABE" w:rsidRDefault="00CD1ABE" w:rsidP="00CD1ABE">
      <w:pPr>
        <w:spacing w:after="0" w:line="240" w:lineRule="auto"/>
        <w:ind w:firstLine="709"/>
        <w:contextualSpacing/>
        <w:jc w:val="both"/>
        <w:rPr>
          <w:rFonts w:ascii="Times New Roman" w:eastAsia="Arial" w:hAnsi="Times New Roman"/>
          <w:sz w:val="28"/>
          <w:szCs w:val="28"/>
          <w:highlight w:val="white"/>
          <w:lang w:eastAsia="ru-RU"/>
        </w:rPr>
      </w:pPr>
      <w:r w:rsidRPr="00CD1ABE">
        <w:rPr>
          <w:rFonts w:ascii="Times New Roman" w:eastAsia="Arial" w:hAnsi="Times New Roman"/>
          <w:sz w:val="28"/>
          <w:szCs w:val="28"/>
          <w:highlight w:val="white"/>
          <w:lang w:eastAsia="ru-RU"/>
        </w:rPr>
        <w:t>11.5.2.</w:t>
      </w:r>
      <w:r w:rsidR="00221B61">
        <w:rPr>
          <w:rFonts w:ascii="Times New Roman" w:eastAsia="Arial" w:hAnsi="Times New Roman"/>
          <w:sz w:val="28"/>
          <w:szCs w:val="28"/>
          <w:highlight w:val="white"/>
          <w:lang w:eastAsia="ru-RU"/>
        </w:rPr>
        <w:t xml:space="preserve"> </w:t>
      </w:r>
      <w:proofErr w:type="gramStart"/>
      <w:r w:rsidRPr="00CD1ABE">
        <w:rPr>
          <w:rFonts w:ascii="Times New Roman" w:eastAsia="Arial" w:hAnsi="Times New Roman"/>
          <w:sz w:val="28"/>
          <w:szCs w:val="28"/>
          <w:highlight w:val="white"/>
          <w:lang w:eastAsia="ru-RU"/>
        </w:rPr>
        <w:t>Возможно использование следующих инструментов: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w:t>
      </w:r>
      <w:proofErr w:type="spellStart"/>
      <w:r w:rsidRPr="00CD1ABE">
        <w:rPr>
          <w:rFonts w:ascii="Times New Roman" w:eastAsia="Arial" w:hAnsi="Times New Roman"/>
          <w:sz w:val="28"/>
          <w:szCs w:val="28"/>
          <w:highlight w:val="white"/>
          <w:lang w:eastAsia="ru-RU"/>
        </w:rPr>
        <w:t>воркшопов</w:t>
      </w:r>
      <w:proofErr w:type="spellEnd"/>
      <w:r w:rsidRPr="00CD1ABE">
        <w:rPr>
          <w:rFonts w:ascii="Times New Roman" w:eastAsia="Arial" w:hAnsi="Times New Roman"/>
          <w:sz w:val="28"/>
          <w:szCs w:val="28"/>
          <w:highlight w:val="white"/>
          <w:lang w:eastAsia="ru-RU"/>
        </w:rPr>
        <w:t>),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CD1ABE" w:rsidRPr="00CD1ABE" w:rsidRDefault="00CD1ABE" w:rsidP="00CD1ABE">
      <w:pPr>
        <w:spacing w:after="0" w:line="240" w:lineRule="auto"/>
        <w:ind w:firstLine="709"/>
        <w:contextualSpacing/>
        <w:jc w:val="both"/>
        <w:rPr>
          <w:rFonts w:ascii="Times New Roman" w:eastAsia="Arial" w:hAnsi="Times New Roman"/>
          <w:sz w:val="28"/>
          <w:szCs w:val="28"/>
          <w:highlight w:val="white"/>
          <w:lang w:eastAsia="ru-RU"/>
        </w:rPr>
      </w:pPr>
      <w:r w:rsidRPr="00CD1ABE">
        <w:rPr>
          <w:rFonts w:ascii="Times New Roman" w:eastAsia="Arial" w:hAnsi="Times New Roman"/>
          <w:sz w:val="28"/>
          <w:szCs w:val="28"/>
          <w:highlight w:val="white"/>
          <w:lang w:eastAsia="ru-RU"/>
        </w:rPr>
        <w:lastRenderedPageBreak/>
        <w:t>11.5.3. На каждом этапе проектирования рекомендуется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CD1ABE" w:rsidRPr="00CD1ABE" w:rsidRDefault="00CD1ABE" w:rsidP="00CD1ABE">
      <w:pPr>
        <w:spacing w:after="0" w:line="240" w:lineRule="auto"/>
        <w:ind w:firstLine="709"/>
        <w:contextualSpacing/>
        <w:jc w:val="both"/>
        <w:rPr>
          <w:rFonts w:ascii="Times New Roman" w:eastAsia="Arial" w:hAnsi="Times New Roman"/>
          <w:sz w:val="28"/>
          <w:szCs w:val="28"/>
          <w:highlight w:val="white"/>
          <w:lang w:eastAsia="ru-RU"/>
        </w:rPr>
      </w:pPr>
      <w:r w:rsidRPr="00CD1ABE">
        <w:rPr>
          <w:rFonts w:ascii="Times New Roman" w:eastAsia="Arial" w:hAnsi="Times New Roman"/>
          <w:sz w:val="28"/>
          <w:szCs w:val="28"/>
          <w:highlight w:val="white"/>
          <w:lang w:eastAsia="ru-RU"/>
        </w:rPr>
        <w:t>11.5.4. Для проведения общественных обсуждений рекомендуется выбирать хорошо известные людям общественные и культурные центры (дом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CD1ABE" w:rsidRPr="00CD1ABE" w:rsidRDefault="00CD1ABE" w:rsidP="00CD1ABE">
      <w:pPr>
        <w:spacing w:after="0" w:line="240" w:lineRule="auto"/>
        <w:ind w:firstLine="709"/>
        <w:contextualSpacing/>
        <w:jc w:val="both"/>
        <w:rPr>
          <w:rFonts w:ascii="Times New Roman" w:eastAsia="Arial" w:hAnsi="Times New Roman"/>
          <w:sz w:val="28"/>
          <w:szCs w:val="28"/>
          <w:highlight w:val="white"/>
          <w:lang w:eastAsia="ru-RU"/>
        </w:rPr>
      </w:pPr>
      <w:r w:rsidRPr="00CD1ABE">
        <w:rPr>
          <w:rFonts w:ascii="Times New Roman" w:eastAsia="Arial" w:hAnsi="Times New Roman"/>
          <w:sz w:val="28"/>
          <w:szCs w:val="28"/>
          <w:highlight w:val="white"/>
          <w:lang w:eastAsia="ru-RU"/>
        </w:rPr>
        <w:t xml:space="preserve">11.5.5. По итогам встреч, проектных семинаров, </w:t>
      </w:r>
      <w:proofErr w:type="spellStart"/>
      <w:r w:rsidRPr="00CD1ABE">
        <w:rPr>
          <w:rFonts w:ascii="Times New Roman" w:eastAsia="Arial" w:hAnsi="Times New Roman"/>
          <w:sz w:val="28"/>
          <w:szCs w:val="28"/>
          <w:highlight w:val="white"/>
          <w:lang w:eastAsia="ru-RU"/>
        </w:rPr>
        <w:t>воркшопов</w:t>
      </w:r>
      <w:proofErr w:type="spellEnd"/>
      <w:r w:rsidRPr="00CD1ABE">
        <w:rPr>
          <w:rFonts w:ascii="Times New Roman" w:eastAsia="Arial" w:hAnsi="Times New Roman"/>
          <w:sz w:val="28"/>
          <w:szCs w:val="28"/>
          <w:highlight w:val="white"/>
          <w:lang w:eastAsia="ru-RU"/>
        </w:rPr>
        <w:t xml:space="preserve">, </w:t>
      </w:r>
      <w:proofErr w:type="gramStart"/>
      <w:r w:rsidRPr="00CD1ABE">
        <w:rPr>
          <w:rFonts w:ascii="Times New Roman" w:eastAsia="Arial" w:hAnsi="Times New Roman"/>
          <w:sz w:val="28"/>
          <w:szCs w:val="28"/>
          <w:highlight w:val="white"/>
          <w:lang w:eastAsia="ru-RU"/>
        </w:rPr>
        <w:t>дизайн-игр</w:t>
      </w:r>
      <w:proofErr w:type="gramEnd"/>
      <w:r w:rsidRPr="00CD1ABE">
        <w:rPr>
          <w:rFonts w:ascii="Times New Roman" w:eastAsia="Arial" w:hAnsi="Times New Roman"/>
          <w:sz w:val="28"/>
          <w:szCs w:val="28"/>
          <w:highlight w:val="white"/>
          <w:lang w:eastAsia="ru-RU"/>
        </w:rPr>
        <w:t xml:space="preserve"> и любых других форматов общественных обсуждений должен быть сформирован отчет о встрече и выложен в публичный доступ на официальном сайте поселения для того, чтобы граждане могли отслеживать процесс развития проекта, а также включаться в этот процесс на любом этапе.</w:t>
      </w:r>
    </w:p>
    <w:p w:rsidR="00CD1ABE" w:rsidRPr="00CD1ABE" w:rsidRDefault="00CD1ABE" w:rsidP="00CD1ABE">
      <w:pPr>
        <w:spacing w:after="0" w:line="240" w:lineRule="auto"/>
        <w:ind w:firstLine="709"/>
        <w:contextualSpacing/>
        <w:jc w:val="both"/>
        <w:rPr>
          <w:rFonts w:ascii="Times New Roman" w:eastAsia="Arial" w:hAnsi="Times New Roman"/>
          <w:sz w:val="28"/>
          <w:szCs w:val="28"/>
          <w:highlight w:val="white"/>
          <w:lang w:eastAsia="ru-RU"/>
        </w:rPr>
      </w:pPr>
      <w:r w:rsidRPr="00CD1ABE">
        <w:rPr>
          <w:rFonts w:ascii="Times New Roman" w:eastAsia="Arial" w:hAnsi="Times New Roman"/>
          <w:sz w:val="28"/>
          <w:szCs w:val="28"/>
          <w:highlight w:val="white"/>
          <w:lang w:eastAsia="ru-RU"/>
        </w:rPr>
        <w:t xml:space="preserve">11.5.6. Для обеспечения квалифицированного участия необходимо публиковать достоверную и актуальную информацию о проекте, результатах </w:t>
      </w:r>
      <w:proofErr w:type="spellStart"/>
      <w:r w:rsidRPr="00CD1ABE">
        <w:rPr>
          <w:rFonts w:ascii="Times New Roman" w:eastAsia="Arial" w:hAnsi="Times New Roman"/>
          <w:sz w:val="28"/>
          <w:szCs w:val="28"/>
          <w:highlight w:val="white"/>
          <w:lang w:eastAsia="ru-RU"/>
        </w:rPr>
        <w:t>предпроектного</w:t>
      </w:r>
      <w:proofErr w:type="spellEnd"/>
      <w:r w:rsidRPr="00CD1ABE">
        <w:rPr>
          <w:rFonts w:ascii="Times New Roman" w:eastAsia="Arial" w:hAnsi="Times New Roman"/>
          <w:sz w:val="28"/>
          <w:szCs w:val="28"/>
          <w:highlight w:val="white"/>
          <w:lang w:eastAsia="ru-RU"/>
        </w:rPr>
        <w:t xml:space="preserve"> исследования, а также сам проект.</w:t>
      </w:r>
    </w:p>
    <w:p w:rsidR="00CD1ABE" w:rsidRPr="00CD1ABE" w:rsidRDefault="00CD1ABE" w:rsidP="00CD1ABE">
      <w:pPr>
        <w:spacing w:after="0" w:line="240" w:lineRule="auto"/>
        <w:ind w:firstLine="709"/>
        <w:contextualSpacing/>
        <w:jc w:val="both"/>
        <w:rPr>
          <w:rFonts w:ascii="Times New Roman" w:eastAsia="Arial" w:hAnsi="Times New Roman"/>
          <w:sz w:val="28"/>
          <w:szCs w:val="28"/>
          <w:highlight w:val="white"/>
          <w:lang w:eastAsia="ru-RU"/>
        </w:rPr>
      </w:pPr>
      <w:r w:rsidRPr="00CD1ABE">
        <w:rPr>
          <w:rFonts w:ascii="Times New Roman" w:eastAsia="Arial" w:hAnsi="Times New Roman"/>
          <w:sz w:val="28"/>
          <w:szCs w:val="28"/>
          <w:highlight w:val="white"/>
          <w:lang w:eastAsia="ru-RU"/>
        </w:rPr>
        <w:t>11.5.7. Общественный контроль является одним из механизмов общественного участия.</w:t>
      </w:r>
    </w:p>
    <w:p w:rsidR="00CD1ABE" w:rsidRPr="00CD1ABE" w:rsidRDefault="00CD1ABE" w:rsidP="00CD1ABE">
      <w:pPr>
        <w:spacing w:after="0" w:line="240" w:lineRule="auto"/>
        <w:ind w:firstLine="709"/>
        <w:contextualSpacing/>
        <w:jc w:val="both"/>
        <w:rPr>
          <w:rFonts w:ascii="Times New Roman" w:eastAsia="Arial" w:hAnsi="Times New Roman"/>
          <w:sz w:val="28"/>
          <w:szCs w:val="28"/>
          <w:highlight w:val="white"/>
          <w:lang w:eastAsia="ru-RU"/>
        </w:rPr>
      </w:pPr>
      <w:r w:rsidRPr="00CD1ABE">
        <w:rPr>
          <w:rFonts w:ascii="Times New Roman" w:eastAsia="Arial" w:hAnsi="Times New Roman"/>
          <w:sz w:val="28"/>
          <w:szCs w:val="28"/>
          <w:highlight w:val="white"/>
          <w:lang w:eastAsia="ru-RU"/>
        </w:rPr>
        <w:t>11.5.8. Рекомендуется создавать условия для проведения общественного контроля в области благоустройства.</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11.5.9. </w:t>
      </w:r>
      <w:r w:rsidRPr="00CD1ABE">
        <w:rPr>
          <w:rFonts w:ascii="Times New Roman" w:eastAsia="Times New Roman" w:hAnsi="Times New Roman"/>
          <w:sz w:val="28"/>
          <w:szCs w:val="28"/>
          <w:lang w:eastAsia="ru-RU"/>
        </w:rPr>
        <w:t>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w:t>
      </w:r>
      <w:proofErr w:type="gramStart"/>
      <w:r w:rsidRPr="00CD1ABE">
        <w:rPr>
          <w:rFonts w:ascii="Times New Roman" w:eastAsia="Times New Roman" w:hAnsi="Times New Roman"/>
          <w:sz w:val="28"/>
          <w:szCs w:val="28"/>
          <w:lang w:eastAsia="ru-RU"/>
        </w:rPr>
        <w:t>о-</w:t>
      </w:r>
      <w:proofErr w:type="gramEnd"/>
      <w:r w:rsidRPr="00CD1ABE">
        <w:rPr>
          <w:rFonts w:ascii="Times New Roman" w:eastAsia="Times New Roman" w:hAnsi="Times New Roman"/>
          <w:sz w:val="28"/>
          <w:szCs w:val="28"/>
          <w:lang w:eastAsia="ru-RU"/>
        </w:rPr>
        <w:t xml:space="preserve">, </w:t>
      </w:r>
      <w:proofErr w:type="spellStart"/>
      <w:r w:rsidRPr="00CD1ABE">
        <w:rPr>
          <w:rFonts w:ascii="Times New Roman" w:eastAsia="Times New Roman" w:hAnsi="Times New Roman"/>
          <w:sz w:val="28"/>
          <w:szCs w:val="28"/>
          <w:lang w:eastAsia="ru-RU"/>
        </w:rPr>
        <w:t>видеофиксации</w:t>
      </w:r>
      <w:proofErr w:type="spellEnd"/>
      <w:r w:rsidRPr="00CD1ABE">
        <w:rPr>
          <w:rFonts w:ascii="Times New Roman" w:eastAsia="Times New Roman" w:hAnsi="Times New Roman"/>
          <w:sz w:val="28"/>
          <w:szCs w:val="28"/>
          <w:lang w:eastAsia="ru-RU"/>
        </w:rPr>
        <w:t>.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исполнительной власти.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 xml:space="preserve">11.5.10. </w:t>
      </w:r>
      <w:r w:rsidRPr="00CD1ABE">
        <w:rPr>
          <w:rFonts w:ascii="Times New Roman" w:eastAsia="Times New Roman" w:hAnsi="Times New Roman"/>
          <w:sz w:val="28"/>
          <w:szCs w:val="28"/>
          <w:lang w:eastAsia="ru-RU"/>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11.6. Участие лиц, осуществляющих предпринимательскую деятельность, в реализации комплексных проектов благоустройства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11.6.1. Участие лиц, осуществляющих предпринимательскую деятельность, в реализации комплексных проектов благоустройства может заключаться: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а) в создании и предоставлении разного рода услуг и сервисов для посетителей общественных пространств;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б)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в) в строительстве, реконструкции, реставрации объектов недвижимости;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г) в производстве или размещении элементов благоустройства;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д) в комплексном благоустройстве отдельных территорий, прилегающих к территориям, благоустраиваемым за счет средств муниципального образования;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е) в организации мероприятий, обеспечивающих приток посетителей на создаваемые общественные пространства;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ж) в организации уборки благоустроенных территорий, предоставлении сре</w:t>
      </w:r>
      <w:proofErr w:type="gramStart"/>
      <w:r w:rsidRPr="00CD1ABE">
        <w:rPr>
          <w:rFonts w:ascii="Times New Roman" w:eastAsia="Times New Roman" w:hAnsi="Times New Roman"/>
          <w:sz w:val="28"/>
          <w:szCs w:val="28"/>
          <w:lang w:eastAsia="ru-RU"/>
        </w:rPr>
        <w:t>дств дл</w:t>
      </w:r>
      <w:proofErr w:type="gramEnd"/>
      <w:r w:rsidRPr="00CD1ABE">
        <w:rPr>
          <w:rFonts w:ascii="Times New Roman" w:eastAsia="Times New Roman" w:hAnsi="Times New Roman"/>
          <w:sz w:val="28"/>
          <w:szCs w:val="28"/>
          <w:lang w:eastAsia="ru-RU"/>
        </w:rPr>
        <w:t>я подготовки проектов или проведения творческих конкурсов на разработку архитектурных концепций общественных пространств;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з) в иных формах.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11.6.2. 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11.6.3. Рекомендуется осуществлять вовлечение лиц, осуществляющих предпринимательскую деятельность, в реализацию комплексных проектов благоустройства на стадии проектирования общественных пространств, подготовки технического задания, выбора зон для благоустройства.</w:t>
      </w:r>
    </w:p>
    <w:p w:rsidR="00CD1ABE" w:rsidRPr="00CD1ABE" w:rsidRDefault="00CD1ABE" w:rsidP="00CD1ABE">
      <w:pPr>
        <w:spacing w:after="0" w:line="240" w:lineRule="auto"/>
        <w:ind w:firstLine="709"/>
        <w:contextualSpacing/>
        <w:jc w:val="center"/>
        <w:rPr>
          <w:rFonts w:ascii="Times New Roman" w:eastAsia="Times New Roman" w:hAnsi="Times New Roman"/>
          <w:sz w:val="28"/>
          <w:szCs w:val="28"/>
          <w:highlight w:val="magenta"/>
          <w:lang w:eastAsia="ru-RU"/>
        </w:rPr>
      </w:pP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12. Перечень сводов правил и национальных стандартов, применяемых при осуществлении деятельности по благоустройству</w:t>
      </w:r>
    </w:p>
    <w:p w:rsidR="00CD1ABE" w:rsidRPr="00CD1ABE" w:rsidRDefault="00CD1ABE" w:rsidP="00CD1ABE">
      <w:pPr>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При разработке концепций и проектов благоустройства целесообразно обеспечивать соблюдение норм, указанных в сводах правил и национальных стандартах, в том числе </w:t>
      </w:r>
      <w:proofErr w:type="gramStart"/>
      <w:r w:rsidRPr="00CD1ABE">
        <w:rPr>
          <w:rFonts w:ascii="Times New Roman" w:eastAsia="Times New Roman" w:hAnsi="Times New Roman"/>
          <w:sz w:val="28"/>
          <w:szCs w:val="28"/>
          <w:lang w:eastAsia="ru-RU"/>
        </w:rPr>
        <w:t>в</w:t>
      </w:r>
      <w:proofErr w:type="gramEnd"/>
      <w:r w:rsidRPr="00CD1ABE">
        <w:rPr>
          <w:rFonts w:ascii="Times New Roman" w:eastAsia="Times New Roman" w:hAnsi="Times New Roman"/>
          <w:sz w:val="28"/>
          <w:szCs w:val="28"/>
          <w:lang w:eastAsia="ru-RU"/>
        </w:rPr>
        <w:t xml:space="preserve"> следующих:</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42.13330.2016 «СНиП 2.07.01-89* Градостроительство. Планировка и застройка городских и сельских поселений»;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Arial" w:hAnsi="Times New Roman"/>
          <w:sz w:val="28"/>
          <w:lang w:eastAsia="ru-RU"/>
        </w:rPr>
        <w:t xml:space="preserve"> СП 82.13330.2016 Благоустройство территорий. Актуализированная</w:t>
      </w:r>
      <w:r w:rsidR="00221B61">
        <w:rPr>
          <w:rFonts w:ascii="Times New Roman" w:eastAsia="Arial" w:hAnsi="Times New Roman"/>
          <w:sz w:val="28"/>
          <w:lang w:eastAsia="ru-RU"/>
        </w:rPr>
        <w:t xml:space="preserve"> </w:t>
      </w:r>
      <w:r w:rsidRPr="00CD1ABE">
        <w:rPr>
          <w:rFonts w:ascii="Times New Roman" w:eastAsia="Arial" w:hAnsi="Times New Roman"/>
          <w:sz w:val="28"/>
          <w:lang w:eastAsia="ru-RU"/>
        </w:rPr>
        <w:t>редакция СНиП III-10-75»</w:t>
      </w:r>
      <w:r w:rsidRPr="00CD1ABE">
        <w:rPr>
          <w:rFonts w:ascii="Times New Roman" w:eastAsia="Times New Roman" w:hAnsi="Times New Roman"/>
          <w:sz w:val="28"/>
          <w:szCs w:val="28"/>
          <w:lang w:eastAsia="ru-RU"/>
        </w:rPr>
        <w:t>;</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45.13330.2012 «СНиП 3.02.01-87 Земляные сооружения, основания и фундаменты»;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48.13330.2011 «СНиП 12-01-2004 Организация строительства»;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116.13330.2012 «СНиП 22-02-2003 Инженерная защита территорий, зданий и сооружений от опасных геологических процессов. Основные положения»;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104.13330.2016 «СНиП 2.06.15-85 Инженерная защита территории от затопления и подтопления»;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Arial" w:hAnsi="Times New Roman"/>
          <w:sz w:val="28"/>
          <w:lang w:eastAsia="ru-RU"/>
        </w:rPr>
        <w:t>СП 59.13330.2012 «СНиП 35-01-2001 Доступность зданий и сооружений для маломобильных групп населения» (с изменением № 1)»</w:t>
      </w:r>
      <w:r w:rsidRPr="00CD1ABE">
        <w:rPr>
          <w:rFonts w:ascii="Times New Roman" w:eastAsia="Times New Roman" w:hAnsi="Times New Roman"/>
          <w:sz w:val="28"/>
          <w:szCs w:val="28"/>
          <w:lang w:eastAsia="ru-RU"/>
        </w:rPr>
        <w:t>;</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140.13330.2012 «Городская среда. Правила проектирования для маломобильных групп населения»;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136.13330.2012 «Здания и сооружения. Общие положения проектирования с учетом доступности для маломобильных групп населения»;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СП 138.13330.2012 «Общественные здания и сооружения, доступные маломобильным группам населения. Правила проектирования»;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137.13330.2012 «Жилая среда с планировочными элементами, доступными инвалидам. Правила проектирования»;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32.13330.2012 «СНиП 2.04.03-85 Канализация. Наружные сети и сооружения»;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31.13330.2012 «СНиП 2.04.02-84* Водоснабжение. Наружные сети и сооружения»;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124.13330.2012 «СНиП 41-02-2003 Тепловые сети»;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34.13330.2012 «СНиП 2.05.02-85* Автомобильные дороги»;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52.13330.2016 «СНиП 23-05-95* Естественное и искусственное освещение»;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50.13330.2012 «СНиП 23-02-2003 Тепловая защита зданий»;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51.13330.2011 «СНиП 23-03-2003 Защита от шума»;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53.13330.2011 «СНиП 30-02-97* Планировка и застройка территорий садоводческих (дачных) объединений граждан, здания и сооружения»;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118.13330.2012 «СНиП 31-06-2009 Общественные здания и сооружения»;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54.13330.2012 «СНиП 31-01-2003 Здания жилые многоквартирные»;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251.1325800.2016 «Здания общеобразовательных организаций. Правила проектирования»;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252.1325800.2016 «Здания дошкольных образовательных организаций. Правила проектирования»;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СП 113.13330.2012 «СНиП 21-02-99* Стоянки автомобилей» (с изменением № 1)»</w:t>
      </w:r>
      <w:r w:rsidRPr="00CD1ABE">
        <w:rPr>
          <w:rFonts w:ascii="Times New Roman" w:eastAsia="Times New Roman" w:hAnsi="Times New Roman"/>
          <w:sz w:val="28"/>
          <w:szCs w:val="28"/>
          <w:lang w:eastAsia="ru-RU"/>
        </w:rPr>
        <w:t xml:space="preserve">;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158.13330.2014 «Здания и помещения медицинских организаций. Правила проектирования»;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257.1325800.2016 «Здания гостиниц. Правила проектирования»;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35.13330.2011 «СНиП 2.05.03-84* Мосты и трубы»;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СП 101.13330.2012 «СНиП 2.06.07-87 Подпорные стены, судоходные шлюзы, рыбопропускные и </w:t>
      </w:r>
      <w:proofErr w:type="spellStart"/>
      <w:r w:rsidRPr="00CD1ABE">
        <w:rPr>
          <w:rFonts w:ascii="Times New Roman" w:eastAsia="Times New Roman" w:hAnsi="Times New Roman"/>
          <w:sz w:val="28"/>
          <w:szCs w:val="28"/>
          <w:lang w:eastAsia="ru-RU"/>
        </w:rPr>
        <w:t>рыбозащитные</w:t>
      </w:r>
      <w:proofErr w:type="spellEnd"/>
      <w:r w:rsidRPr="00CD1ABE">
        <w:rPr>
          <w:rFonts w:ascii="Times New Roman" w:eastAsia="Times New Roman" w:hAnsi="Times New Roman"/>
          <w:sz w:val="28"/>
          <w:szCs w:val="28"/>
          <w:lang w:eastAsia="ru-RU"/>
        </w:rPr>
        <w:t xml:space="preserve"> сооружения»;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102.13330.2012 «СНиП 2.06.09-84 Туннели гидротехнические»;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58.13330.2012 «СНиП 33-01-2003 Гидротехнические сооружения. Основные положения»;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38.13330.2012 «СНиП 2.06.04-82* Нагрузки и воздействия на гидротехнические сооружения (волновые, ледовые и от судов)»;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39.13330.2012 «СНиП 2.06.05-84* Плотины из грунтовых материалов»;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40.13330.2012 «СНиП 2.06.06-85 Плотины бетонные и железобетонные»;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41.13330.2012 «СНиП 2.06.08-87 Бетонные и железобетонные конструкции гидротехнических сооружений»;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 xml:space="preserve">СП 101.13330.2012 «СНиП 2.06.07-87 Подпорные стены, судоходные шлюзы, рыбопропускные и </w:t>
      </w:r>
      <w:proofErr w:type="spellStart"/>
      <w:r w:rsidRPr="00CD1ABE">
        <w:rPr>
          <w:rFonts w:ascii="Times New Roman" w:eastAsia="Times New Roman" w:hAnsi="Times New Roman"/>
          <w:sz w:val="28"/>
          <w:szCs w:val="28"/>
          <w:lang w:eastAsia="ru-RU"/>
        </w:rPr>
        <w:t>рыбозащитные</w:t>
      </w:r>
      <w:proofErr w:type="spellEnd"/>
      <w:r w:rsidRPr="00CD1ABE">
        <w:rPr>
          <w:rFonts w:ascii="Times New Roman" w:eastAsia="Times New Roman" w:hAnsi="Times New Roman"/>
          <w:sz w:val="28"/>
          <w:szCs w:val="28"/>
          <w:lang w:eastAsia="ru-RU"/>
        </w:rPr>
        <w:t xml:space="preserve"> сооружения»;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102.13330.2012 «СНиП 2.06.09-84 Туннели гидротехнические»;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122.13330.2012 «СНиП 32-04-97 Тоннели железнодорожные и автодорожные»;</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259.1325800.2016 «Мосты в условиях плотной городской застройки. Правила проектирования»;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132.13330.2011 «Обеспечение антитеррористической защищенности зданий и сооружений. Общие требования проектирования»;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254.1325800.2016 «Здания и территории. Правила проектирования защиты от производственного шума»;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18.13330.2011 «СНиП II-89-80* Генеральные планы промышленных предприятий»;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СП 19.13330.2011 «СНиП II-97-76 Генеральные планы сельскохозяйственных предприятий»;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СП 131.13330.2012 «СНиП 23-01-99* Строительная климатология» (с изменением № 2)»</w:t>
      </w:r>
      <w:r w:rsidRPr="00CD1ABE">
        <w:rPr>
          <w:rFonts w:ascii="Times New Roman" w:eastAsia="Times New Roman" w:hAnsi="Times New Roman"/>
          <w:sz w:val="28"/>
          <w:szCs w:val="28"/>
          <w:lang w:eastAsia="ru-RU"/>
        </w:rPr>
        <w:t xml:space="preserve">; </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52024-2003 Услуги физкультурно-оздоровительные и спортивные. Общие требования;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52025-2003 Услуги физкультурно-оздоровительные и спортивные. Требования безопасности потребителей;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53102-2015 «Оборудование детских игровых площадок. Термины и определения»;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52169-2012 Оборудование и покрытия детских игровых площадок. Безопасность конструкции и методы испытаний. Общие требования;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52167-2012 «Оборудование детских игровых площадок. Безопасность конструкции и методы испытаний качелей. Общие требования»;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52168-2012 «Оборудование детских игровых площадок. Безопасность конструкции и методы испытаний горок. Общие требования»;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52299-2013 «Оборудование детских игровых площадок. Безопасность конструкции и методы испытаний качалок. Общие требования»;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52300-2013 «Оборудование детских игровых площадок. Безопасность конструкции и методы испытаний каруселей. Общие требования»;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52301-2013 «Оборудование детских игровых площадок. Безопасность при эксплуатации. Общие требования»;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ЕН 1177-2013 «</w:t>
      </w:r>
      <w:proofErr w:type="spellStart"/>
      <w:r w:rsidRPr="00CD1ABE">
        <w:rPr>
          <w:rFonts w:ascii="Times New Roman" w:eastAsia="Times New Roman" w:hAnsi="Times New Roman"/>
          <w:sz w:val="28"/>
          <w:szCs w:val="28"/>
          <w:lang w:eastAsia="ru-RU"/>
        </w:rPr>
        <w:t>Ударопоглощающие</w:t>
      </w:r>
      <w:proofErr w:type="spellEnd"/>
      <w:r w:rsidRPr="00CD1ABE">
        <w:rPr>
          <w:rFonts w:ascii="Times New Roman" w:eastAsia="Times New Roman" w:hAnsi="Times New Roman"/>
          <w:sz w:val="28"/>
          <w:szCs w:val="28"/>
          <w:lang w:eastAsia="ru-RU"/>
        </w:rPr>
        <w:t xml:space="preserve"> покрытия детских игровых площадок. Требования безопасности и методы испытаний»;</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55677-2013 «Оборудование детских спортивных площадок. Безопасность конструкций и методы испытания. Общие требования»;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55678-2013 «Оборудование детских спортивных площадок. Безопасность конструкций и методы испытания спортивно-развивающего оборудования»;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55679-2013 Оборудование детских спортивных площадок. Безопасность при эксплуатации;</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52766-2007 «Дороги автомобильные общего пользования. Элементы обустройства»;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ГОСТ 33127-2014 «Дороги автомобильные общего пользования. Ограждения дорожные. Классификация»;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52607-2006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ГОСТ 26213-91 Почвы. Методы определения органического вещества;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53381-2009. Почвы и грунты. Грунты питательные. Технические условия»;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ГОСТ 17.4.3.04-85 «Охрана природы. Почвы. Общие требования к контролю и охране от загрязнения»;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ГОСТ 17.5.3.06-85 Охрана природы. Земли. Требования к определению норм снятия плодородного слоя почвы при производстве земляных работ;</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ГОСТ 32110-2013 «Шум машин. Испытания на шум бытовых и профессиональных газонокосилок с двигателем, газонных и садовых тракторов с устройствами для кошения»;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17.4.3.07-2001 «Охрана природы. Почвы. Требования к свойствам осадков сточных вод при использовании их в качестве удобрения»;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ГОСТ 28329-89 «Озеленение городов. Термины и определения»;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ГОСТ 24835-81 «Саженцы деревьев и кустарников. Технические условия»;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ГОСТ 24909-81 «Саженцы деревьев декоративных лиственных пород. Технические условия»;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ГОСТ 25769-83 «Саженцы деревьев хвойных пород для озеленения городов. Технические условия»;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ГОСТ 2874-73 «Вода питьевая»;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ГОСТ 17.1.3.03-77 «Охрана природы. Гидросфера. Правила выбора и оценка качества источников централизованного хозяйственно-питьевого водоснабжения»;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55935-2013 «Состав и порядок разработки научно-проектной документации на выполнение работ по сохранению объектов культурного наследия - произведений ландшафтной архитектуры и садово-паркового искусства»;</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 xml:space="preserve">ГОСТ </w:t>
      </w:r>
      <w:proofErr w:type="gramStart"/>
      <w:r w:rsidRPr="00CD1ABE">
        <w:rPr>
          <w:rFonts w:ascii="Times New Roman" w:eastAsia="Times New Roman" w:hAnsi="Times New Roman"/>
          <w:sz w:val="28"/>
          <w:szCs w:val="28"/>
          <w:lang w:eastAsia="ru-RU"/>
        </w:rPr>
        <w:t>Р</w:t>
      </w:r>
      <w:proofErr w:type="gramEnd"/>
      <w:r w:rsidRPr="00CD1ABE">
        <w:rPr>
          <w:rFonts w:ascii="Times New Roman" w:eastAsia="Times New Roman" w:hAnsi="Times New Roman"/>
          <w:sz w:val="28"/>
          <w:szCs w:val="28"/>
          <w:lang w:eastAsia="ru-RU"/>
        </w:rPr>
        <w:t xml:space="preserve"> 55627-2013 «Археологические изыскания в составе работ по реставрации, консервации, ремонту и приспособлению объектов культурного наследия»;</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ГОСТ 23407-78 «Ограждения инвентарные строительных площадок и участков производства строительно-монтажных работ»;</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ГОСТ 26869-86 Саженцы декоративных кустарников. Технические условия;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ГОСТ 28055-89 Саженцы деревьев и кустарников. Садовые и архитектурные формы. Технические условия;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СанПиН 2.1.7.1287-03 Санитарно-эпидемиологические требования к качеству почвы;</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Arial" w:hAnsi="Times New Roman"/>
          <w:sz w:val="28"/>
          <w:szCs w:val="28"/>
          <w:lang w:eastAsia="ru-RU"/>
        </w:rPr>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Иные своды правил и стандарты, принятые и вступившие в действие в установленном порядке.</w:t>
      </w:r>
    </w:p>
    <w:p w:rsidR="00CD1ABE" w:rsidRPr="00CD1ABE" w:rsidRDefault="00CD1ABE" w:rsidP="00CD1ABE">
      <w:pPr>
        <w:keepNext/>
        <w:keepLines/>
        <w:spacing w:after="0" w:line="240" w:lineRule="auto"/>
        <w:ind w:firstLine="709"/>
        <w:contextualSpacing/>
        <w:jc w:val="center"/>
        <w:outlineLvl w:val="0"/>
        <w:rPr>
          <w:rFonts w:ascii="Times New Roman" w:eastAsia="Times New Roman" w:hAnsi="Times New Roman"/>
          <w:sz w:val="28"/>
          <w:szCs w:val="28"/>
          <w:lang w:eastAsia="ru-RU"/>
        </w:rPr>
      </w:pPr>
      <w:bookmarkStart w:id="47" w:name="_Toc472352466"/>
    </w:p>
    <w:p w:rsidR="00CD1ABE" w:rsidRPr="00CD1ABE" w:rsidRDefault="00CD1ABE" w:rsidP="00CD1ABE">
      <w:pPr>
        <w:keepNext/>
        <w:keepLines/>
        <w:spacing w:after="0" w:line="240" w:lineRule="auto"/>
        <w:ind w:firstLine="709"/>
        <w:contextualSpacing/>
        <w:jc w:val="center"/>
        <w:outlineLvl w:val="0"/>
        <w:rPr>
          <w:rFonts w:ascii="Times New Roman" w:eastAsia="Times New Roman" w:hAnsi="Times New Roman"/>
          <w:sz w:val="28"/>
          <w:szCs w:val="28"/>
          <w:lang w:eastAsia="ru-RU"/>
        </w:rPr>
      </w:pPr>
      <w:bookmarkStart w:id="48" w:name="_Toc35872311"/>
      <w:r w:rsidRPr="00CD1ABE">
        <w:rPr>
          <w:rFonts w:ascii="Times New Roman" w:eastAsia="Times New Roman" w:hAnsi="Times New Roman"/>
          <w:sz w:val="28"/>
          <w:szCs w:val="28"/>
          <w:lang w:eastAsia="ru-RU"/>
        </w:rPr>
        <w:t xml:space="preserve">13. Порядок </w:t>
      </w:r>
      <w:proofErr w:type="gramStart"/>
      <w:r w:rsidRPr="00CD1ABE">
        <w:rPr>
          <w:rFonts w:ascii="Times New Roman" w:eastAsia="Times New Roman" w:hAnsi="Times New Roman"/>
          <w:sz w:val="28"/>
          <w:szCs w:val="28"/>
          <w:lang w:eastAsia="ru-RU"/>
        </w:rPr>
        <w:t>контроля за</w:t>
      </w:r>
      <w:proofErr w:type="gramEnd"/>
      <w:r w:rsidRPr="00CD1ABE">
        <w:rPr>
          <w:rFonts w:ascii="Times New Roman" w:eastAsia="Times New Roman" w:hAnsi="Times New Roman"/>
          <w:sz w:val="28"/>
          <w:szCs w:val="28"/>
          <w:lang w:eastAsia="ru-RU"/>
        </w:rPr>
        <w:t xml:space="preserve"> соблюдением правил благоустройства</w:t>
      </w:r>
      <w:bookmarkEnd w:id="47"/>
      <w:bookmarkEnd w:id="48"/>
    </w:p>
    <w:p w:rsidR="00CD1ABE" w:rsidRPr="00CD1ABE" w:rsidRDefault="00CD1ABE" w:rsidP="00CD1ABE">
      <w:pPr>
        <w:spacing w:after="0"/>
        <w:rPr>
          <w:rFonts w:ascii="Arial" w:eastAsia="Arial" w:hAnsi="Arial" w:cs="Arial"/>
          <w:color w:val="000000"/>
          <w:lang w:eastAsia="ru-RU"/>
        </w:rPr>
      </w:pP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13.1. Проведение </w:t>
      </w:r>
      <w:proofErr w:type="gramStart"/>
      <w:r w:rsidRPr="00CD1ABE">
        <w:rPr>
          <w:rFonts w:ascii="Times New Roman" w:eastAsia="Arial" w:hAnsi="Times New Roman"/>
          <w:sz w:val="28"/>
          <w:szCs w:val="28"/>
          <w:lang w:eastAsia="ru-RU"/>
        </w:rPr>
        <w:t>контроля за</w:t>
      </w:r>
      <w:proofErr w:type="gramEnd"/>
      <w:r w:rsidRPr="00CD1ABE">
        <w:rPr>
          <w:rFonts w:ascii="Times New Roman" w:eastAsia="Arial" w:hAnsi="Times New Roman"/>
          <w:sz w:val="28"/>
          <w:szCs w:val="28"/>
          <w:lang w:eastAsia="ru-RU"/>
        </w:rPr>
        <w:t xml:space="preserve"> соблюдением Правил осуществляется в форме проведения плановых и внеплановых документарных и выездных проверок согласно утвержденного административного регламента. </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13.2. По результатам проверки составляется акт проверки (приложение №10). </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13.3. В случае установления в ходе проведения проверки нарушения Правил:</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к акту проверки прилагаются материалы, подтверждающие наличие нарушений (фотоматериалы) (приложение №11);</w:t>
      </w:r>
      <w:bookmarkStart w:id="49" w:name="sub_102021"/>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proofErr w:type="gramStart"/>
      <w:r w:rsidRPr="00CD1ABE">
        <w:rPr>
          <w:rFonts w:ascii="Times New Roman" w:eastAsia="Arial" w:hAnsi="Times New Roman"/>
          <w:sz w:val="28"/>
          <w:szCs w:val="28"/>
          <w:lang w:eastAsia="ru-RU"/>
        </w:rPr>
        <w:t>должностные лица, проводившие проверку, в пределах полномочий, предусмотренных законодательством Российской Федерации, обязаны</w:t>
      </w:r>
      <w:bookmarkEnd w:id="49"/>
      <w:r w:rsidRPr="00CD1ABE">
        <w:rPr>
          <w:rFonts w:ascii="Times New Roman" w:eastAsia="Arial" w:hAnsi="Times New Roman"/>
          <w:sz w:val="28"/>
          <w:szCs w:val="28"/>
          <w:lang w:eastAsia="ru-RU"/>
        </w:rPr>
        <w:t xml:space="preserve"> выдать нарушителю предписание (приложение №12)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w:t>
      </w:r>
      <w:proofErr w:type="gramEnd"/>
      <w:r w:rsidRPr="00CD1ABE">
        <w:rPr>
          <w:rFonts w:ascii="Times New Roman" w:eastAsia="Arial" w:hAnsi="Times New Roman"/>
          <w:sz w:val="28"/>
          <w:szCs w:val="28"/>
          <w:lang w:eastAsia="ru-RU"/>
        </w:rPr>
        <w:t xml:space="preserve">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граждан,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Times New Roman" w:hAnsi="Times New Roman" w:cs="Arial"/>
          <w:color w:val="000000"/>
          <w:sz w:val="28"/>
          <w:szCs w:val="28"/>
          <w:lang w:eastAsia="ru-RU"/>
        </w:rPr>
      </w:pPr>
      <w:r w:rsidRPr="00CD1ABE">
        <w:rPr>
          <w:rFonts w:ascii="Times New Roman" w:eastAsia="Times New Roman" w:hAnsi="Times New Roman" w:cs="Arial"/>
          <w:color w:val="000000"/>
          <w:sz w:val="28"/>
          <w:szCs w:val="28"/>
          <w:highlight w:val="yellow"/>
          <w:lang w:eastAsia="ru-RU"/>
        </w:rPr>
        <w:lastRenderedPageBreak/>
        <w:t>В случае невозможности вручения предписания лицу, допустившему нарушение (его представителю), оно с копией акта выявления нарушения Правил направляется нарушителю по почте.</w:t>
      </w:r>
    </w:p>
    <w:p w:rsidR="00CD1ABE" w:rsidRPr="00CD1ABE" w:rsidRDefault="00CD1ABE" w:rsidP="00CD1ABE">
      <w:pPr>
        <w:spacing w:after="0" w:line="240" w:lineRule="auto"/>
        <w:ind w:firstLine="709"/>
        <w:jc w:val="both"/>
        <w:rPr>
          <w:rFonts w:ascii="Times New Roman" w:eastAsia="Times New Roman" w:hAnsi="Times New Roman" w:cs="Arial"/>
          <w:color w:val="000000"/>
          <w:sz w:val="28"/>
          <w:szCs w:val="28"/>
          <w:highlight w:val="yellow"/>
          <w:lang w:eastAsia="ru-RU"/>
        </w:rPr>
      </w:pPr>
      <w:r w:rsidRPr="00CD1ABE">
        <w:rPr>
          <w:rFonts w:ascii="Times New Roman" w:eastAsia="Times New Roman" w:hAnsi="Times New Roman" w:cs="Arial"/>
          <w:color w:val="000000"/>
          <w:sz w:val="28"/>
          <w:szCs w:val="28"/>
          <w:highlight w:val="yellow"/>
          <w:lang w:eastAsia="ru-RU"/>
        </w:rPr>
        <w:t>13.4. При оформлении предписания устанавливается разумный срок, необходимый для устранения нарушения с момента вручения предписания.</w:t>
      </w:r>
    </w:p>
    <w:p w:rsidR="00CD1ABE" w:rsidRPr="00CD1ABE" w:rsidRDefault="00CD1ABE" w:rsidP="00CD1ABE">
      <w:pPr>
        <w:spacing w:after="0" w:line="240" w:lineRule="auto"/>
        <w:ind w:firstLine="709"/>
        <w:jc w:val="both"/>
        <w:rPr>
          <w:rFonts w:ascii="Times New Roman" w:eastAsia="Times New Roman" w:hAnsi="Times New Roman" w:cs="Arial"/>
          <w:color w:val="000000"/>
          <w:sz w:val="28"/>
          <w:szCs w:val="28"/>
          <w:highlight w:val="yellow"/>
          <w:lang w:eastAsia="ru-RU"/>
        </w:rPr>
      </w:pPr>
      <w:r w:rsidRPr="00CD1ABE">
        <w:rPr>
          <w:rFonts w:ascii="Times New Roman" w:eastAsia="Times New Roman" w:hAnsi="Times New Roman" w:cs="Arial"/>
          <w:color w:val="000000"/>
          <w:sz w:val="28"/>
          <w:szCs w:val="28"/>
          <w:highlight w:val="yellow"/>
          <w:lang w:eastAsia="ru-RU"/>
        </w:rPr>
        <w:t>При выявлении нарушений, связанных:</w:t>
      </w:r>
    </w:p>
    <w:p w:rsidR="00CD1ABE" w:rsidRPr="00CD1ABE" w:rsidRDefault="00CD1ABE" w:rsidP="00CD1ABE">
      <w:pPr>
        <w:spacing w:after="0" w:line="240" w:lineRule="auto"/>
        <w:ind w:firstLine="709"/>
        <w:jc w:val="both"/>
        <w:rPr>
          <w:rFonts w:ascii="Times New Roman" w:eastAsia="Times New Roman" w:hAnsi="Times New Roman" w:cs="Arial"/>
          <w:color w:val="000000"/>
          <w:sz w:val="28"/>
          <w:szCs w:val="28"/>
          <w:highlight w:val="yellow"/>
          <w:lang w:eastAsia="ru-RU"/>
        </w:rPr>
      </w:pPr>
      <w:r w:rsidRPr="00CD1ABE">
        <w:rPr>
          <w:rFonts w:ascii="Times New Roman" w:eastAsia="Times New Roman" w:hAnsi="Times New Roman" w:cs="Arial"/>
          <w:color w:val="000000"/>
          <w:sz w:val="28"/>
          <w:szCs w:val="28"/>
          <w:highlight w:val="yellow"/>
          <w:lang w:eastAsia="ru-RU"/>
        </w:rPr>
        <w:t>с уборкой территории - срок устранения нарушения устанавливается от двух часов до трех суток;</w:t>
      </w:r>
    </w:p>
    <w:p w:rsidR="00CD1ABE" w:rsidRPr="00CD1ABE" w:rsidRDefault="00CD1ABE" w:rsidP="00CD1ABE">
      <w:pPr>
        <w:spacing w:after="0" w:line="240" w:lineRule="auto"/>
        <w:ind w:firstLine="709"/>
        <w:jc w:val="both"/>
        <w:rPr>
          <w:rFonts w:ascii="Times New Roman" w:eastAsia="Times New Roman" w:hAnsi="Times New Roman" w:cs="Arial"/>
          <w:color w:val="000000"/>
          <w:sz w:val="28"/>
          <w:szCs w:val="28"/>
          <w:highlight w:val="yellow"/>
          <w:lang w:eastAsia="ru-RU"/>
        </w:rPr>
      </w:pPr>
      <w:r w:rsidRPr="00CD1ABE">
        <w:rPr>
          <w:rFonts w:ascii="Times New Roman" w:eastAsia="Times New Roman" w:hAnsi="Times New Roman" w:cs="Arial"/>
          <w:color w:val="000000"/>
          <w:sz w:val="28"/>
          <w:szCs w:val="28"/>
          <w:highlight w:val="yellow"/>
          <w:lang w:eastAsia="ru-RU"/>
        </w:rPr>
        <w:t>с ненадлежащим содержанием конструктивных элементов зданий, сооружений, ограждений - срок устранения нарушения устанавливается от трех суток до одного месяца;</w:t>
      </w:r>
    </w:p>
    <w:p w:rsidR="00CD1ABE" w:rsidRPr="00CD1ABE" w:rsidRDefault="00CD1ABE" w:rsidP="00CD1ABE">
      <w:pPr>
        <w:spacing w:after="0" w:line="240" w:lineRule="auto"/>
        <w:ind w:firstLine="709"/>
        <w:jc w:val="both"/>
        <w:rPr>
          <w:rFonts w:ascii="Times New Roman" w:eastAsia="Times New Roman" w:hAnsi="Times New Roman" w:cs="Arial"/>
          <w:color w:val="000000"/>
          <w:sz w:val="28"/>
          <w:szCs w:val="28"/>
          <w:highlight w:val="yellow"/>
          <w:lang w:eastAsia="ru-RU"/>
        </w:rPr>
      </w:pPr>
      <w:r w:rsidRPr="00CD1ABE">
        <w:rPr>
          <w:rFonts w:ascii="Times New Roman" w:eastAsia="Times New Roman" w:hAnsi="Times New Roman" w:cs="Arial"/>
          <w:color w:val="000000"/>
          <w:sz w:val="28"/>
          <w:szCs w:val="28"/>
          <w:highlight w:val="yellow"/>
          <w:lang w:eastAsia="ru-RU"/>
        </w:rPr>
        <w:t xml:space="preserve">с </w:t>
      </w:r>
      <w:proofErr w:type="spellStart"/>
      <w:r w:rsidRPr="00CD1ABE">
        <w:rPr>
          <w:rFonts w:ascii="Times New Roman" w:eastAsia="Times New Roman" w:hAnsi="Times New Roman" w:cs="Arial"/>
          <w:color w:val="000000"/>
          <w:sz w:val="28"/>
          <w:szCs w:val="28"/>
          <w:highlight w:val="yellow"/>
          <w:lang w:eastAsia="ru-RU"/>
        </w:rPr>
        <w:t>неочисткой</w:t>
      </w:r>
      <w:proofErr w:type="spellEnd"/>
      <w:r w:rsidRPr="00CD1ABE">
        <w:rPr>
          <w:rFonts w:ascii="Times New Roman" w:eastAsia="Times New Roman" w:hAnsi="Times New Roman" w:cs="Arial"/>
          <w:color w:val="000000"/>
          <w:sz w:val="28"/>
          <w:szCs w:val="28"/>
          <w:highlight w:val="yellow"/>
          <w:lang w:eastAsia="ru-RU"/>
        </w:rPr>
        <w:t xml:space="preserve"> крыш зданий от снега и наледи - срок устранения нарушения устанавливается от одного часа до одних суток;</w:t>
      </w:r>
    </w:p>
    <w:p w:rsidR="00CD1ABE" w:rsidRPr="00CD1ABE" w:rsidRDefault="00CD1ABE" w:rsidP="00CD1ABE">
      <w:pPr>
        <w:spacing w:after="0" w:line="240" w:lineRule="auto"/>
        <w:ind w:firstLine="709"/>
        <w:jc w:val="both"/>
        <w:rPr>
          <w:rFonts w:ascii="Times New Roman" w:eastAsia="Times New Roman" w:hAnsi="Times New Roman" w:cs="Arial"/>
          <w:color w:val="000000"/>
          <w:sz w:val="28"/>
          <w:szCs w:val="28"/>
          <w:lang w:eastAsia="ru-RU"/>
        </w:rPr>
      </w:pPr>
      <w:r w:rsidRPr="00CD1ABE">
        <w:rPr>
          <w:rFonts w:ascii="Times New Roman" w:eastAsia="Times New Roman" w:hAnsi="Times New Roman" w:cs="Arial"/>
          <w:color w:val="000000"/>
          <w:sz w:val="28"/>
          <w:szCs w:val="28"/>
          <w:highlight w:val="yellow"/>
          <w:lang w:eastAsia="ru-RU"/>
        </w:rPr>
        <w:t>с производством земляных работ - срок устранения нарушения устанавливается от двух до пяти суток.</w:t>
      </w:r>
    </w:p>
    <w:p w:rsidR="00CD1ABE" w:rsidRPr="00CD1ABE" w:rsidRDefault="00CD1ABE" w:rsidP="00CD1ABE">
      <w:pPr>
        <w:spacing w:after="0" w:line="240" w:lineRule="auto"/>
        <w:ind w:firstLine="709"/>
        <w:jc w:val="both"/>
        <w:rPr>
          <w:rFonts w:ascii="Times New Roman" w:eastAsia="Times New Roman" w:hAnsi="Times New Roman" w:cs="Arial"/>
          <w:color w:val="000000"/>
          <w:sz w:val="28"/>
          <w:szCs w:val="28"/>
          <w:lang w:eastAsia="ru-RU"/>
        </w:rPr>
      </w:pPr>
      <w:r w:rsidRPr="00CD1ABE">
        <w:rPr>
          <w:rFonts w:ascii="Times New Roman" w:eastAsia="Arial" w:hAnsi="Times New Roman"/>
          <w:color w:val="000000"/>
          <w:sz w:val="28"/>
          <w:szCs w:val="28"/>
          <w:lang w:eastAsia="ru-RU"/>
        </w:rPr>
        <w:t xml:space="preserve">13.5. </w:t>
      </w:r>
      <w:r w:rsidRPr="00CD1ABE">
        <w:rPr>
          <w:rFonts w:ascii="Times New Roman" w:eastAsia="Times New Roman" w:hAnsi="Times New Roman" w:cs="Arial"/>
          <w:color w:val="000000"/>
          <w:sz w:val="28"/>
          <w:szCs w:val="28"/>
          <w:lang w:eastAsia="ru-RU"/>
        </w:rPr>
        <w:t xml:space="preserve">По истечении срока, установленного в предписании, в акте выявления нарушения Правил делается пометка об исполнении (неисполнении) предписания об устранении нарушений Правил, производится повторная </w:t>
      </w:r>
      <w:proofErr w:type="spellStart"/>
      <w:r w:rsidRPr="00CD1ABE">
        <w:rPr>
          <w:rFonts w:ascii="Times New Roman" w:eastAsia="Times New Roman" w:hAnsi="Times New Roman" w:cs="Arial"/>
          <w:color w:val="000000"/>
          <w:sz w:val="28"/>
          <w:szCs w:val="28"/>
          <w:lang w:eastAsia="ru-RU"/>
        </w:rPr>
        <w:t>фотофиксация</w:t>
      </w:r>
      <w:proofErr w:type="spellEnd"/>
      <w:r w:rsidRPr="00CD1ABE">
        <w:rPr>
          <w:rFonts w:ascii="Times New Roman" w:eastAsia="Times New Roman" w:hAnsi="Times New Roman" w:cs="Arial"/>
          <w:color w:val="000000"/>
          <w:sz w:val="28"/>
          <w:szCs w:val="28"/>
          <w:lang w:eastAsia="ru-RU"/>
        </w:rPr>
        <w:t>.</w:t>
      </w:r>
    </w:p>
    <w:p w:rsidR="00CD1ABE" w:rsidRPr="00CD1ABE" w:rsidRDefault="00CD1ABE" w:rsidP="00CD1ABE">
      <w:pPr>
        <w:widowControl w:val="0"/>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В случае неисполнения предписания составляется протокол об административном правонарушении, который с материалами направляется в административную комиссию поселения.</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13.6. Физические и юридические лица, нарушающие данные Правила, привлекаются к ответственности в соответствии с законодательством Российской Федерации и Краснодарского края об административных правонарушениях.</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13.7. Дела об административной ответственности за нарушение санитарного содержания и благоустройства территорий, организации уборки и обеспечения чистоты и порядка, установленных настоящими Правилами рассматриваются в соответствии с Кодексом Российской Федерации «Об административных правонарушениях» и Законом Краснодарского края от 23 июля 2003 года № 608-КЗ «Об административных правонарушениях».</w:t>
      </w:r>
    </w:p>
    <w:p w:rsidR="00CD1ABE" w:rsidRPr="00CD1ABE" w:rsidRDefault="00CD1ABE" w:rsidP="00CD1ABE">
      <w:pPr>
        <w:spacing w:after="0" w:line="240" w:lineRule="auto"/>
        <w:ind w:firstLine="709"/>
        <w:contextualSpacing/>
        <w:jc w:val="both"/>
        <w:rPr>
          <w:rFonts w:ascii="Times New Roman" w:eastAsia="Times New Roman" w:hAnsi="Times New Roman" w:cs="Arial"/>
          <w:color w:val="000000"/>
          <w:sz w:val="28"/>
          <w:szCs w:val="28"/>
          <w:lang w:eastAsia="ru-RU"/>
        </w:rPr>
      </w:pPr>
      <w:r w:rsidRPr="00CD1ABE">
        <w:rPr>
          <w:rFonts w:ascii="Times New Roman" w:eastAsia="Arial" w:hAnsi="Times New Roman"/>
          <w:sz w:val="28"/>
          <w:szCs w:val="28"/>
          <w:lang w:eastAsia="ru-RU"/>
        </w:rPr>
        <w:t xml:space="preserve">13.8. </w:t>
      </w:r>
      <w:proofErr w:type="gramStart"/>
      <w:r w:rsidRPr="00CD1ABE">
        <w:rPr>
          <w:rFonts w:ascii="Times New Roman" w:eastAsia="Times New Roman" w:hAnsi="Times New Roman" w:cs="Arial"/>
          <w:color w:val="000000"/>
          <w:sz w:val="28"/>
          <w:szCs w:val="28"/>
          <w:lang w:eastAsia="ru-RU"/>
        </w:rPr>
        <w:t>Администрация поселения осуществляют учет выявленных нарушений путем ведения журнала выявленных нарушений Правил (приложение №13) к Правилам), хранение всех относящихся к проведенным мероприятиям документов (в том числе актов, копий предписаний, почтовых уведомлений и др.).</w:t>
      </w:r>
      <w:proofErr w:type="gramEnd"/>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p>
    <w:p w:rsidR="00CD1ABE" w:rsidRPr="00CD1ABE" w:rsidRDefault="00CD1ABE" w:rsidP="00CD1ABE">
      <w:pPr>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14. Порядок составления дендрологических планов</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Arial" w:hAnsi="Times New Roman"/>
          <w:strike/>
          <w:sz w:val="28"/>
          <w:szCs w:val="28"/>
          <w:lang w:eastAsia="ru-RU"/>
        </w:rPr>
      </w:pPr>
      <w:r w:rsidRPr="00CD1ABE">
        <w:rPr>
          <w:rFonts w:ascii="Times New Roman" w:eastAsia="Arial" w:hAnsi="Times New Roman"/>
          <w:sz w:val="28"/>
          <w:szCs w:val="28"/>
          <w:lang w:eastAsia="ru-RU"/>
        </w:rPr>
        <w:t xml:space="preserve">14.1. </w:t>
      </w:r>
      <w:proofErr w:type="spellStart"/>
      <w:r w:rsidRPr="00CD1ABE">
        <w:rPr>
          <w:rFonts w:ascii="Times New Roman" w:eastAsia="Arial" w:hAnsi="Times New Roman"/>
          <w:sz w:val="28"/>
          <w:szCs w:val="28"/>
          <w:lang w:eastAsia="ru-RU"/>
        </w:rPr>
        <w:t>Дендроплан</w:t>
      </w:r>
      <w:proofErr w:type="spellEnd"/>
      <w:r w:rsidRPr="00CD1ABE">
        <w:rPr>
          <w:rFonts w:ascii="Times New Roman" w:eastAsia="Arial" w:hAnsi="Times New Roman"/>
          <w:sz w:val="28"/>
          <w:szCs w:val="28"/>
          <w:lang w:eastAsia="ru-RU"/>
        </w:rPr>
        <w:t xml:space="preserve"> - это топографический план, отображающий размещение деревьев и кустарников, полученный в результате геодезической съемки в сопровождении </w:t>
      </w:r>
      <w:proofErr w:type="spellStart"/>
      <w:r w:rsidRPr="00CD1ABE">
        <w:rPr>
          <w:rFonts w:ascii="Times New Roman" w:eastAsia="Arial" w:hAnsi="Times New Roman"/>
          <w:sz w:val="28"/>
          <w:szCs w:val="28"/>
          <w:lang w:eastAsia="ru-RU"/>
        </w:rPr>
        <w:t>перечетной</w:t>
      </w:r>
      <w:proofErr w:type="spellEnd"/>
      <w:r w:rsidRPr="00CD1ABE">
        <w:rPr>
          <w:rFonts w:ascii="Times New Roman" w:eastAsia="Arial" w:hAnsi="Times New Roman"/>
          <w:sz w:val="28"/>
          <w:szCs w:val="28"/>
          <w:lang w:eastAsia="ru-RU"/>
        </w:rPr>
        <w:t xml:space="preserve"> ведомости.</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14.2. При разработке проектной документации на строительство, капитальный ремонт и реконструкцию объектов благоустройства, в том </w:t>
      </w:r>
      <w:r w:rsidRPr="00CD1ABE">
        <w:rPr>
          <w:rFonts w:ascii="Times New Roman" w:eastAsia="Arial" w:hAnsi="Times New Roman"/>
          <w:sz w:val="28"/>
          <w:szCs w:val="28"/>
          <w:lang w:eastAsia="ru-RU"/>
        </w:rPr>
        <w:lastRenderedPageBreak/>
        <w:t xml:space="preserve">числе объектов озеленения составляется </w:t>
      </w:r>
      <w:proofErr w:type="spellStart"/>
      <w:r w:rsidRPr="00CD1ABE">
        <w:rPr>
          <w:rFonts w:ascii="Times New Roman" w:eastAsia="Arial" w:hAnsi="Times New Roman"/>
          <w:sz w:val="28"/>
          <w:szCs w:val="28"/>
          <w:lang w:eastAsia="ru-RU"/>
        </w:rPr>
        <w:t>дендроплан</w:t>
      </w:r>
      <w:proofErr w:type="spellEnd"/>
      <w:r w:rsidRPr="00CD1ABE">
        <w:rPr>
          <w:rFonts w:ascii="Times New Roman" w:eastAsia="Arial" w:hAnsi="Times New Roman"/>
          <w:sz w:val="28"/>
          <w:szCs w:val="28"/>
          <w:lang w:eastAsia="ru-RU"/>
        </w:rPr>
        <w:t>, что способствует рациональному размещению проектируемых объектов с целью максимального сохранения здоровых и декоративных растений.</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14.3.</w:t>
      </w:r>
      <w:r w:rsidRPr="00CD1ABE">
        <w:rPr>
          <w:rFonts w:ascii="Times New Roman" w:eastAsia="Arial" w:hAnsi="Times New Roman"/>
          <w:lang w:eastAsia="ru-RU"/>
        </w:rPr>
        <w:t xml:space="preserve"> </w:t>
      </w:r>
      <w:r w:rsidRPr="00CD1ABE">
        <w:rPr>
          <w:rFonts w:ascii="Times New Roman" w:eastAsia="Arial" w:hAnsi="Times New Roman"/>
          <w:sz w:val="28"/>
          <w:szCs w:val="28"/>
          <w:lang w:eastAsia="ru-RU"/>
        </w:rPr>
        <w:t xml:space="preserve">Разработка проектной документации на строительство, капитальный ремонт и реконструкцию объектов озеленения производится на основании </w:t>
      </w:r>
      <w:proofErr w:type="spellStart"/>
      <w:r w:rsidRPr="00CD1ABE">
        <w:rPr>
          <w:rFonts w:ascii="Times New Roman" w:eastAsia="Arial" w:hAnsi="Times New Roman"/>
          <w:sz w:val="28"/>
          <w:szCs w:val="28"/>
          <w:lang w:eastAsia="ru-RU"/>
        </w:rPr>
        <w:t>геоподосновы</w:t>
      </w:r>
      <w:proofErr w:type="spellEnd"/>
      <w:r w:rsidRPr="00CD1ABE">
        <w:rPr>
          <w:rFonts w:ascii="Times New Roman" w:eastAsia="Arial" w:hAnsi="Times New Roman"/>
          <w:sz w:val="28"/>
          <w:szCs w:val="28"/>
          <w:lang w:eastAsia="ru-RU"/>
        </w:rPr>
        <w:t xml:space="preserve"> с инвентаризационным планом зеленых насаждений на весь участок благоустройства.</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14.4. Инвентаризационный план - топографическая съемка с информацией о количестве деревьев, кустарников и газонов на участке.</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14.5.</w:t>
      </w:r>
      <w:r w:rsidRPr="00CD1ABE">
        <w:rPr>
          <w:rFonts w:ascii="Times New Roman" w:eastAsia="Arial" w:hAnsi="Times New Roman"/>
          <w:lang w:eastAsia="ru-RU"/>
        </w:rPr>
        <w:t xml:space="preserve"> </w:t>
      </w:r>
      <w:r w:rsidRPr="00CD1ABE">
        <w:rPr>
          <w:rFonts w:ascii="Times New Roman" w:eastAsia="Arial" w:hAnsi="Times New Roman"/>
          <w:sz w:val="28"/>
          <w:szCs w:val="28"/>
          <w:lang w:eastAsia="ru-RU"/>
        </w:rPr>
        <w:t xml:space="preserve">На основании полученных </w:t>
      </w:r>
      <w:proofErr w:type="spellStart"/>
      <w:r w:rsidRPr="00CD1ABE">
        <w:rPr>
          <w:rFonts w:ascii="Times New Roman" w:eastAsia="Arial" w:hAnsi="Times New Roman"/>
          <w:sz w:val="28"/>
          <w:szCs w:val="28"/>
          <w:lang w:eastAsia="ru-RU"/>
        </w:rPr>
        <w:t>геоподосновы</w:t>
      </w:r>
      <w:proofErr w:type="spellEnd"/>
      <w:r w:rsidRPr="00CD1ABE">
        <w:rPr>
          <w:rFonts w:ascii="Times New Roman" w:eastAsia="Arial" w:hAnsi="Times New Roman"/>
          <w:sz w:val="28"/>
          <w:szCs w:val="28"/>
          <w:lang w:eastAsia="ru-RU"/>
        </w:rPr>
        <w:t xml:space="preserve">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том числе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w:t>
      </w:r>
    </w:p>
    <w:p w:rsidR="00CD1ABE" w:rsidRPr="00CD1ABE" w:rsidRDefault="00CD1ABE" w:rsidP="00CD1ABE">
      <w:pPr>
        <w:widowControl w:val="0"/>
        <w:autoSpaceDE w:val="0"/>
        <w:autoSpaceDN w:val="0"/>
        <w:adjustRightInd w:val="0"/>
        <w:spacing w:after="0" w:line="240" w:lineRule="auto"/>
        <w:ind w:firstLine="54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14.6. На данной стадии целесообразно определить количество деревьев и кустарников, попадающих в зону строительства без конкретизации на инвентаризационном плане (без разработки </w:t>
      </w:r>
      <w:proofErr w:type="spellStart"/>
      <w:r w:rsidRPr="00CD1ABE">
        <w:rPr>
          <w:rFonts w:ascii="Times New Roman" w:eastAsia="Times New Roman" w:hAnsi="Times New Roman"/>
          <w:sz w:val="28"/>
          <w:szCs w:val="28"/>
          <w:lang w:eastAsia="ru-RU"/>
        </w:rPr>
        <w:t>дендроплана</w:t>
      </w:r>
      <w:proofErr w:type="spellEnd"/>
      <w:r w:rsidRPr="00CD1ABE">
        <w:rPr>
          <w:rFonts w:ascii="Times New Roman" w:eastAsia="Times New Roman" w:hAnsi="Times New Roman"/>
          <w:sz w:val="28"/>
          <w:szCs w:val="28"/>
          <w:lang w:eastAsia="ru-RU"/>
        </w:rPr>
        <w:t>).</w:t>
      </w:r>
    </w:p>
    <w:p w:rsidR="00CD1ABE" w:rsidRPr="00CD1ABE" w:rsidRDefault="00CD1ABE" w:rsidP="00CD1ABE">
      <w:pPr>
        <w:widowControl w:val="0"/>
        <w:autoSpaceDE w:val="0"/>
        <w:autoSpaceDN w:val="0"/>
        <w:adjustRightInd w:val="0"/>
        <w:spacing w:after="0" w:line="240" w:lineRule="auto"/>
        <w:ind w:firstLine="54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14.7. После утверждения проектно-сметной документации на застройку, капитальный ремонт и реконструкцию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 На этой стадии разрабатывается </w:t>
      </w:r>
      <w:proofErr w:type="spellStart"/>
      <w:r w:rsidRPr="00CD1ABE">
        <w:rPr>
          <w:rFonts w:ascii="Times New Roman" w:eastAsia="Times New Roman" w:hAnsi="Times New Roman"/>
          <w:sz w:val="28"/>
          <w:szCs w:val="28"/>
          <w:lang w:eastAsia="ru-RU"/>
        </w:rPr>
        <w:t>дендроплан</w:t>
      </w:r>
      <w:proofErr w:type="spellEnd"/>
      <w:r w:rsidRPr="00CD1ABE">
        <w:rPr>
          <w:rFonts w:ascii="Times New Roman" w:eastAsia="Times New Roman" w:hAnsi="Times New Roman"/>
          <w:sz w:val="28"/>
          <w:szCs w:val="28"/>
          <w:lang w:eastAsia="ru-RU"/>
        </w:rPr>
        <w:t>,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CD1ABE" w:rsidRPr="00CD1ABE" w:rsidRDefault="00CD1ABE" w:rsidP="00CD1ABE">
      <w:pPr>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14.8.</w:t>
      </w:r>
      <w:r w:rsidR="00221B61">
        <w:rPr>
          <w:rFonts w:ascii="Times New Roman" w:eastAsia="Arial" w:hAnsi="Times New Roman"/>
          <w:sz w:val="28"/>
          <w:szCs w:val="28"/>
          <w:lang w:eastAsia="ru-RU"/>
        </w:rPr>
        <w:t xml:space="preserve"> </w:t>
      </w:r>
      <w:r w:rsidRPr="00CD1ABE">
        <w:rPr>
          <w:rFonts w:ascii="Times New Roman" w:eastAsia="Arial" w:hAnsi="Times New Roman"/>
          <w:sz w:val="28"/>
          <w:szCs w:val="28"/>
          <w:lang w:eastAsia="ru-RU"/>
        </w:rPr>
        <w:t xml:space="preserve">При разработке </w:t>
      </w:r>
      <w:proofErr w:type="spellStart"/>
      <w:r w:rsidRPr="00CD1ABE">
        <w:rPr>
          <w:rFonts w:ascii="Times New Roman" w:eastAsia="Arial" w:hAnsi="Times New Roman"/>
          <w:sz w:val="28"/>
          <w:szCs w:val="28"/>
          <w:lang w:eastAsia="ru-RU"/>
        </w:rPr>
        <w:t>дендроплана</w:t>
      </w:r>
      <w:proofErr w:type="spellEnd"/>
      <w:r w:rsidRPr="00CD1ABE">
        <w:rPr>
          <w:rFonts w:ascii="Times New Roman" w:eastAsia="Arial" w:hAnsi="Times New Roman"/>
          <w:sz w:val="28"/>
          <w:szCs w:val="28"/>
          <w:lang w:eastAsia="ru-RU"/>
        </w:rPr>
        <w:t xml:space="preserve"> сохраняется нумерация растений инвентаризационного плана.</w:t>
      </w:r>
    </w:p>
    <w:p w:rsidR="00CD1ABE" w:rsidRPr="00CD1ABE" w:rsidRDefault="00CD1ABE" w:rsidP="00CD1ABE">
      <w:pPr>
        <w:spacing w:after="0" w:line="240" w:lineRule="auto"/>
        <w:contextualSpacing/>
        <w:jc w:val="both"/>
        <w:rPr>
          <w:rFonts w:ascii="Times New Roman" w:eastAsia="Times New Roman" w:hAnsi="Times New Roman"/>
          <w:sz w:val="28"/>
          <w:szCs w:val="28"/>
          <w:highlight w:val="yellow"/>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highlight w:val="yellow"/>
          <w:lang w:eastAsia="ru-RU"/>
        </w:rPr>
      </w:pPr>
    </w:p>
    <w:p w:rsidR="00CD1ABE" w:rsidRPr="00CD1ABE" w:rsidRDefault="00CD1ABE" w:rsidP="00CD1ABE">
      <w:pPr>
        <w:spacing w:after="0" w:line="240" w:lineRule="auto"/>
        <w:ind w:firstLine="709"/>
        <w:contextualSpacing/>
        <w:jc w:val="both"/>
        <w:rPr>
          <w:rFonts w:ascii="Times New Roman" w:eastAsia="Times New Roman" w:hAnsi="Times New Roman"/>
          <w:sz w:val="28"/>
          <w:szCs w:val="28"/>
          <w:highlight w:val="yellow"/>
          <w:lang w:eastAsia="ru-RU"/>
        </w:rPr>
      </w:pPr>
    </w:p>
    <w:p w:rsidR="00CD1ABE" w:rsidRPr="00CD1ABE" w:rsidRDefault="00CD1ABE" w:rsidP="00CD1ABE">
      <w:pPr>
        <w:shd w:val="clear" w:color="auto" w:fill="FFFFFF"/>
        <w:tabs>
          <w:tab w:val="left" w:pos="284"/>
          <w:tab w:val="left" w:pos="4136"/>
        </w:tabs>
        <w:spacing w:after="0" w:line="240" w:lineRule="auto"/>
        <w:jc w:val="both"/>
        <w:rPr>
          <w:rFonts w:ascii="Times New Roman" w:eastAsia="Arial" w:hAnsi="Times New Roman" w:cs="Arial"/>
          <w:color w:val="000000"/>
          <w:sz w:val="28"/>
          <w:szCs w:val="28"/>
          <w:lang w:eastAsia="ru-RU"/>
        </w:rPr>
      </w:pPr>
      <w:r w:rsidRPr="00CD1ABE">
        <w:rPr>
          <w:rFonts w:ascii="Times New Roman" w:eastAsia="Arial" w:hAnsi="Times New Roman" w:cs="Arial"/>
          <w:color w:val="000000"/>
          <w:sz w:val="28"/>
          <w:szCs w:val="28"/>
          <w:lang w:eastAsia="ru-RU"/>
        </w:rPr>
        <w:t xml:space="preserve">Глава </w:t>
      </w:r>
    </w:p>
    <w:p w:rsidR="00CD1ABE" w:rsidRPr="00CD1ABE" w:rsidRDefault="00CD1ABE" w:rsidP="00CD1ABE">
      <w:pPr>
        <w:shd w:val="clear" w:color="auto" w:fill="FFFFFF"/>
        <w:tabs>
          <w:tab w:val="left" w:pos="284"/>
          <w:tab w:val="left" w:pos="4136"/>
        </w:tabs>
        <w:spacing w:after="0" w:line="240" w:lineRule="auto"/>
        <w:jc w:val="both"/>
        <w:rPr>
          <w:rFonts w:ascii="Times New Roman" w:eastAsia="Arial" w:hAnsi="Times New Roman" w:cs="Arial"/>
          <w:color w:val="000000"/>
          <w:sz w:val="28"/>
          <w:szCs w:val="28"/>
          <w:lang w:eastAsia="ru-RU"/>
        </w:rPr>
      </w:pPr>
      <w:r w:rsidRPr="00CD1ABE">
        <w:rPr>
          <w:rFonts w:ascii="Times New Roman" w:eastAsia="Arial" w:hAnsi="Times New Roman" w:cs="Arial"/>
          <w:color w:val="000000"/>
          <w:sz w:val="28"/>
          <w:szCs w:val="28"/>
          <w:lang w:eastAsia="ru-RU"/>
        </w:rPr>
        <w:t>Горькобалковского сельского поселения</w:t>
      </w:r>
    </w:p>
    <w:p w:rsidR="00CD1ABE" w:rsidRDefault="00CD1ABE" w:rsidP="00CD1ABE">
      <w:pPr>
        <w:shd w:val="clear" w:color="auto" w:fill="FFFFFF"/>
        <w:tabs>
          <w:tab w:val="left" w:pos="284"/>
          <w:tab w:val="left" w:pos="4136"/>
        </w:tabs>
        <w:spacing w:after="0" w:line="240" w:lineRule="auto"/>
        <w:jc w:val="both"/>
        <w:rPr>
          <w:rFonts w:ascii="Times New Roman" w:eastAsia="Arial" w:hAnsi="Times New Roman" w:cs="Arial"/>
          <w:color w:val="000000"/>
          <w:sz w:val="28"/>
          <w:szCs w:val="28"/>
          <w:lang w:eastAsia="ru-RU"/>
        </w:rPr>
      </w:pPr>
      <w:r w:rsidRPr="00CD1ABE">
        <w:rPr>
          <w:rFonts w:ascii="Times New Roman" w:eastAsia="Arial" w:hAnsi="Times New Roman" w:cs="Arial"/>
          <w:color w:val="000000"/>
          <w:sz w:val="28"/>
          <w:szCs w:val="28"/>
          <w:lang w:eastAsia="ru-RU"/>
        </w:rPr>
        <w:t xml:space="preserve">Новопокровского района </w:t>
      </w:r>
      <w:r w:rsidRPr="00CD1ABE">
        <w:rPr>
          <w:rFonts w:ascii="Times New Roman" w:eastAsia="Arial" w:hAnsi="Times New Roman" w:cs="Arial"/>
          <w:color w:val="000000"/>
          <w:sz w:val="28"/>
          <w:szCs w:val="28"/>
          <w:lang w:eastAsia="ru-RU"/>
        </w:rPr>
        <w:tab/>
      </w:r>
      <w:r w:rsidRPr="00CD1ABE">
        <w:rPr>
          <w:rFonts w:ascii="Times New Roman" w:eastAsia="Arial" w:hAnsi="Times New Roman" w:cs="Arial"/>
          <w:color w:val="000000"/>
          <w:sz w:val="28"/>
          <w:szCs w:val="28"/>
          <w:lang w:eastAsia="ru-RU"/>
        </w:rPr>
        <w:tab/>
      </w:r>
      <w:r w:rsidRPr="00CD1ABE">
        <w:rPr>
          <w:rFonts w:ascii="Times New Roman" w:eastAsia="Arial" w:hAnsi="Times New Roman" w:cs="Arial"/>
          <w:color w:val="000000"/>
          <w:sz w:val="28"/>
          <w:szCs w:val="28"/>
          <w:lang w:eastAsia="ru-RU"/>
        </w:rPr>
        <w:tab/>
      </w:r>
      <w:r w:rsidRPr="00CD1ABE">
        <w:rPr>
          <w:rFonts w:ascii="Times New Roman" w:eastAsia="Arial" w:hAnsi="Times New Roman" w:cs="Arial"/>
          <w:color w:val="000000"/>
          <w:sz w:val="28"/>
          <w:szCs w:val="28"/>
          <w:lang w:eastAsia="ru-RU"/>
        </w:rPr>
        <w:tab/>
      </w:r>
      <w:r w:rsidRPr="00CD1ABE">
        <w:rPr>
          <w:rFonts w:ascii="Times New Roman" w:eastAsia="Arial" w:hAnsi="Times New Roman" w:cs="Arial"/>
          <w:color w:val="000000"/>
          <w:sz w:val="28"/>
          <w:szCs w:val="28"/>
          <w:lang w:eastAsia="ru-RU"/>
        </w:rPr>
        <w:tab/>
      </w:r>
      <w:r w:rsidRPr="00CD1ABE">
        <w:rPr>
          <w:rFonts w:ascii="Times New Roman" w:eastAsia="Arial" w:hAnsi="Times New Roman" w:cs="Arial"/>
          <w:color w:val="000000"/>
          <w:sz w:val="28"/>
          <w:szCs w:val="28"/>
          <w:lang w:eastAsia="ru-RU"/>
        </w:rPr>
        <w:tab/>
      </w:r>
      <w:r w:rsidRPr="00CD1ABE">
        <w:rPr>
          <w:rFonts w:ascii="Times New Roman" w:eastAsia="Arial" w:hAnsi="Times New Roman" w:cs="Arial"/>
          <w:color w:val="000000"/>
          <w:sz w:val="28"/>
          <w:szCs w:val="28"/>
          <w:lang w:eastAsia="ru-RU"/>
        </w:rPr>
        <w:tab/>
        <w:t>Е.В. Артев</w:t>
      </w:r>
    </w:p>
    <w:p w:rsidR="00CD1ABE" w:rsidRDefault="00CD1ABE">
      <w:pPr>
        <w:rPr>
          <w:rFonts w:ascii="Times New Roman" w:eastAsia="Arial" w:hAnsi="Times New Roman" w:cs="Arial"/>
          <w:color w:val="000000"/>
          <w:sz w:val="28"/>
          <w:szCs w:val="28"/>
          <w:lang w:eastAsia="ru-RU"/>
        </w:rPr>
      </w:pPr>
      <w:r>
        <w:rPr>
          <w:rFonts w:ascii="Times New Roman" w:eastAsia="Arial" w:hAnsi="Times New Roman" w:cs="Arial"/>
          <w:color w:val="000000"/>
          <w:sz w:val="28"/>
          <w:szCs w:val="28"/>
          <w:lang w:eastAsia="ru-RU"/>
        </w:rPr>
        <w:br w:type="page"/>
      </w:r>
    </w:p>
    <w:p w:rsidR="00CD1ABE" w:rsidRPr="00CD1ABE" w:rsidRDefault="00CD1ABE" w:rsidP="00CD1ABE">
      <w:pPr>
        <w:spacing w:after="0" w:line="240" w:lineRule="auto"/>
        <w:ind w:left="5670"/>
        <w:contextualSpacing/>
        <w:rPr>
          <w:rFonts w:ascii="Times New Roman" w:eastAsia="Arial" w:hAnsi="Times New Roman"/>
          <w:sz w:val="28"/>
          <w:szCs w:val="28"/>
          <w:lang w:eastAsia="ru-RU"/>
        </w:rPr>
      </w:pPr>
      <w:bookmarkStart w:id="50" w:name="_Toc472352467"/>
      <w:r w:rsidRPr="00CD1ABE">
        <w:rPr>
          <w:rFonts w:ascii="Times New Roman" w:eastAsia="Arial" w:hAnsi="Times New Roman"/>
          <w:sz w:val="28"/>
          <w:szCs w:val="28"/>
          <w:lang w:eastAsia="ru-RU"/>
        </w:rPr>
        <w:lastRenderedPageBreak/>
        <w:t>Приложение № 1</w:t>
      </w:r>
      <w:bookmarkEnd w:id="50"/>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bookmarkStart w:id="51" w:name="_Toc35872312"/>
      <w:bookmarkStart w:id="52" w:name="_Toc472352468"/>
      <w:r w:rsidRPr="00CD1ABE">
        <w:rPr>
          <w:rFonts w:ascii="Times New Roman" w:eastAsia="Arial" w:hAnsi="Times New Roman"/>
          <w:sz w:val="28"/>
          <w:szCs w:val="28"/>
          <w:lang w:eastAsia="ru-RU"/>
        </w:rPr>
        <w:t>к правилам благоустройства</w:t>
      </w:r>
      <w:bookmarkEnd w:id="51"/>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bookmarkStart w:id="53" w:name="_Toc35872313"/>
      <w:r w:rsidRPr="00CD1ABE">
        <w:rPr>
          <w:rFonts w:ascii="Times New Roman" w:eastAsia="Arial" w:hAnsi="Times New Roman"/>
          <w:sz w:val="28"/>
          <w:szCs w:val="28"/>
          <w:lang w:eastAsia="ru-RU"/>
        </w:rPr>
        <w:t xml:space="preserve">территории </w:t>
      </w:r>
      <w:r w:rsidRPr="00CD1ABE">
        <w:rPr>
          <w:rFonts w:ascii="Times New Roman" w:eastAsia="Arial" w:hAnsi="Times New Roman" w:cs="Arial"/>
          <w:color w:val="000000"/>
          <w:sz w:val="28"/>
          <w:szCs w:val="28"/>
          <w:lang w:eastAsia="ru-RU"/>
        </w:rPr>
        <w:t>Горькобалковского</w:t>
      </w:r>
      <w:r w:rsidRPr="00CD1ABE">
        <w:rPr>
          <w:rFonts w:ascii="Times New Roman" w:eastAsia="Arial" w:hAnsi="Times New Roman"/>
          <w:sz w:val="28"/>
          <w:szCs w:val="28"/>
          <w:lang w:eastAsia="ru-RU"/>
        </w:rPr>
        <w:t xml:space="preserve"> сельского поселения</w:t>
      </w:r>
      <w:bookmarkEnd w:id="53"/>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bookmarkStart w:id="54" w:name="_Toc35872314"/>
      <w:r w:rsidRPr="00CD1ABE">
        <w:rPr>
          <w:rFonts w:ascii="Times New Roman" w:eastAsia="Arial" w:hAnsi="Times New Roman"/>
          <w:sz w:val="28"/>
          <w:szCs w:val="28"/>
          <w:lang w:eastAsia="ru-RU"/>
        </w:rPr>
        <w:t>Новопокровского</w:t>
      </w:r>
      <w:r w:rsidR="00221B61">
        <w:rPr>
          <w:rFonts w:ascii="Times New Roman" w:eastAsia="Arial" w:hAnsi="Times New Roman"/>
          <w:sz w:val="28"/>
          <w:szCs w:val="28"/>
          <w:lang w:eastAsia="ru-RU"/>
        </w:rPr>
        <w:t xml:space="preserve"> </w:t>
      </w:r>
      <w:r w:rsidRPr="00CD1ABE">
        <w:rPr>
          <w:rFonts w:ascii="Times New Roman" w:eastAsia="Arial" w:hAnsi="Times New Roman"/>
          <w:sz w:val="28"/>
          <w:szCs w:val="28"/>
          <w:lang w:eastAsia="ru-RU"/>
        </w:rPr>
        <w:t>района</w:t>
      </w:r>
      <w:bookmarkEnd w:id="52"/>
      <w:bookmarkEnd w:id="54"/>
    </w:p>
    <w:p w:rsidR="00CD1ABE" w:rsidRPr="00CD1ABE" w:rsidRDefault="00CD1ABE" w:rsidP="00CD1ABE">
      <w:pPr>
        <w:autoSpaceDE w:val="0"/>
        <w:autoSpaceDN w:val="0"/>
        <w:adjustRightInd w:val="0"/>
        <w:spacing w:after="0" w:line="240" w:lineRule="auto"/>
        <w:ind w:left="5812" w:firstLine="142"/>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center"/>
        <w:outlineLvl w:val="0"/>
        <w:rPr>
          <w:rFonts w:ascii="Times New Roman" w:eastAsia="Arial" w:hAnsi="Times New Roman"/>
          <w:b/>
          <w:sz w:val="28"/>
          <w:szCs w:val="24"/>
          <w:lang w:eastAsia="ru-RU"/>
        </w:rPr>
      </w:pPr>
      <w:bookmarkStart w:id="55" w:name="_Toc472352469"/>
      <w:bookmarkStart w:id="56" w:name="_Toc35872315"/>
      <w:r w:rsidRPr="00CD1ABE">
        <w:rPr>
          <w:rFonts w:ascii="Times New Roman" w:eastAsia="Arial" w:hAnsi="Times New Roman"/>
          <w:b/>
          <w:sz w:val="28"/>
          <w:szCs w:val="24"/>
          <w:lang w:eastAsia="ru-RU"/>
        </w:rPr>
        <w:t>Рекомендуемые параметры</w:t>
      </w:r>
      <w:bookmarkEnd w:id="55"/>
      <w:bookmarkEnd w:id="56"/>
    </w:p>
    <w:p w:rsidR="00CD1ABE" w:rsidRPr="00CD1ABE" w:rsidRDefault="00CD1ABE" w:rsidP="00CD1ABE">
      <w:pPr>
        <w:autoSpaceDE w:val="0"/>
        <w:autoSpaceDN w:val="0"/>
        <w:adjustRightInd w:val="0"/>
        <w:spacing w:after="0" w:line="240" w:lineRule="auto"/>
        <w:contextualSpacing/>
        <w:jc w:val="center"/>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rPr>
          <w:rFonts w:ascii="Times New Roman" w:eastAsia="Arial" w:hAnsi="Times New Roman"/>
          <w:sz w:val="28"/>
          <w:szCs w:val="28"/>
          <w:lang w:eastAsia="ru-RU"/>
        </w:rPr>
      </w:pPr>
      <w:bookmarkStart w:id="57" w:name="_Toc472352470"/>
      <w:r w:rsidRPr="00CD1ABE">
        <w:rPr>
          <w:rFonts w:ascii="Times New Roman" w:eastAsia="Arial" w:hAnsi="Times New Roman"/>
          <w:sz w:val="28"/>
          <w:szCs w:val="28"/>
          <w:lang w:eastAsia="ru-RU"/>
        </w:rPr>
        <w:t>Таблица № 1</w:t>
      </w:r>
    </w:p>
    <w:p w:rsidR="00CD1ABE" w:rsidRPr="00CD1ABE" w:rsidRDefault="00CD1ABE" w:rsidP="00CD1ABE">
      <w:pPr>
        <w:autoSpaceDE w:val="0"/>
        <w:autoSpaceDN w:val="0"/>
        <w:adjustRightInd w:val="0"/>
        <w:spacing w:after="0" w:line="240" w:lineRule="auto"/>
        <w:contextualSpacing/>
        <w:jc w:val="right"/>
        <w:rPr>
          <w:rFonts w:ascii="Times New Roman" w:eastAsia="Arial" w:hAnsi="Times New Roman"/>
          <w:sz w:val="28"/>
          <w:szCs w:val="28"/>
          <w:lang w:eastAsia="ru-RU"/>
        </w:rPr>
      </w:pPr>
      <w:r w:rsidRPr="00CD1ABE">
        <w:rPr>
          <w:rFonts w:ascii="Times New Roman" w:eastAsia="Arial" w:hAnsi="Times New Roman"/>
          <w:sz w:val="28"/>
          <w:szCs w:val="28"/>
          <w:lang w:eastAsia="ru-RU"/>
        </w:rPr>
        <w:t>(в миллиметрах)</w:t>
      </w: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w:t>
      </w:r>
    </w:p>
    <w:p w:rsidR="00CD1ABE" w:rsidRPr="00CD1ABE" w:rsidRDefault="00CD1ABE" w:rsidP="00CD1ABE">
      <w:pPr>
        <w:autoSpaceDE w:val="0"/>
        <w:autoSpaceDN w:val="0"/>
        <w:adjustRightInd w:val="0"/>
        <w:spacing w:after="0" w:line="240" w:lineRule="auto"/>
        <w:contextualSpacing/>
        <w:jc w:val="center"/>
        <w:outlineLvl w:val="0"/>
        <w:rPr>
          <w:rFonts w:ascii="Times New Roman" w:eastAsia="Arial" w:hAnsi="Times New Roman"/>
          <w:sz w:val="28"/>
          <w:szCs w:val="28"/>
          <w:lang w:eastAsia="ru-RU"/>
        </w:rPr>
      </w:pPr>
      <w:bookmarkStart w:id="58" w:name="_Toc35872316"/>
      <w:r w:rsidRPr="00CD1ABE">
        <w:rPr>
          <w:rFonts w:ascii="Times New Roman" w:eastAsia="Arial" w:hAnsi="Times New Roman"/>
          <w:sz w:val="28"/>
          <w:szCs w:val="28"/>
          <w:lang w:eastAsia="ru-RU"/>
        </w:rPr>
        <w:t>Зависимость уклона пандуса от высоты подъема</w:t>
      </w:r>
      <w:bookmarkEnd w:id="57"/>
      <w:bookmarkEnd w:id="58"/>
    </w:p>
    <w:p w:rsidR="00CD1ABE" w:rsidRPr="00CD1ABE" w:rsidRDefault="00CD1ABE" w:rsidP="00CD1ABE">
      <w:pPr>
        <w:autoSpaceDE w:val="0"/>
        <w:autoSpaceDN w:val="0"/>
        <w:adjustRightInd w:val="0"/>
        <w:spacing w:after="0" w:line="240" w:lineRule="auto"/>
        <w:contextualSpacing/>
        <w:jc w:val="center"/>
        <w:outlineLvl w:val="0"/>
        <w:rPr>
          <w:rFonts w:ascii="Times New Roman" w:eastAsia="Arial"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2"/>
        <w:gridCol w:w="4769"/>
      </w:tblGrid>
      <w:tr w:rsidR="00CD1ABE" w:rsidRPr="00CD1ABE" w:rsidTr="00CD1ABE">
        <w:tc>
          <w:tcPr>
            <w:tcW w:w="4927" w:type="dxa"/>
          </w:tcPr>
          <w:p w:rsidR="00CD1ABE" w:rsidRPr="00CD1ABE" w:rsidRDefault="00CD1ABE" w:rsidP="00CD1ABE">
            <w:pPr>
              <w:suppressAutoHyphens/>
              <w:autoSpaceDE w:val="0"/>
              <w:autoSpaceDN w:val="0"/>
              <w:adjustRightInd w:val="0"/>
              <w:spacing w:after="0" w:line="240" w:lineRule="auto"/>
              <w:contextualSpacing/>
              <w:jc w:val="center"/>
              <w:outlineLvl w:val="0"/>
              <w:rPr>
                <w:rFonts w:ascii="Times New Roman" w:eastAsia="Times New Roman" w:hAnsi="Times New Roman"/>
                <w:sz w:val="28"/>
                <w:szCs w:val="28"/>
                <w:lang w:eastAsia="ru-RU"/>
              </w:rPr>
            </w:pPr>
            <w:bookmarkStart w:id="59" w:name="_Toc35872317"/>
            <w:r w:rsidRPr="00CD1ABE">
              <w:rPr>
                <w:rFonts w:ascii="Times New Roman" w:eastAsia="Times New Roman" w:hAnsi="Times New Roman"/>
                <w:sz w:val="28"/>
                <w:szCs w:val="28"/>
                <w:lang w:eastAsia="ru-RU"/>
              </w:rPr>
              <w:t>Уклон пандуса (соотношение)</w:t>
            </w:r>
            <w:bookmarkEnd w:id="59"/>
          </w:p>
        </w:tc>
        <w:tc>
          <w:tcPr>
            <w:tcW w:w="4927" w:type="dxa"/>
          </w:tcPr>
          <w:p w:rsidR="00CD1ABE" w:rsidRPr="00CD1ABE" w:rsidRDefault="00CD1ABE" w:rsidP="00CD1ABE">
            <w:pPr>
              <w:suppressAutoHyphens/>
              <w:autoSpaceDE w:val="0"/>
              <w:autoSpaceDN w:val="0"/>
              <w:adjustRightInd w:val="0"/>
              <w:spacing w:after="0" w:line="240" w:lineRule="auto"/>
              <w:contextualSpacing/>
              <w:jc w:val="center"/>
              <w:outlineLvl w:val="0"/>
              <w:rPr>
                <w:rFonts w:ascii="Times New Roman" w:eastAsia="Times New Roman" w:hAnsi="Times New Roman"/>
                <w:sz w:val="28"/>
                <w:szCs w:val="28"/>
                <w:lang w:eastAsia="ru-RU"/>
              </w:rPr>
            </w:pPr>
            <w:bookmarkStart w:id="60" w:name="_Toc35872318"/>
            <w:r w:rsidRPr="00CD1ABE">
              <w:rPr>
                <w:rFonts w:ascii="Times New Roman" w:eastAsia="Times New Roman" w:hAnsi="Times New Roman"/>
                <w:sz w:val="28"/>
                <w:szCs w:val="28"/>
                <w:lang w:eastAsia="ru-RU"/>
              </w:rPr>
              <w:t>Высота подъема</w:t>
            </w:r>
            <w:bookmarkEnd w:id="60"/>
          </w:p>
        </w:tc>
      </w:tr>
      <w:tr w:rsidR="00CD1ABE" w:rsidRPr="00CD1ABE" w:rsidTr="00CD1ABE">
        <w:tc>
          <w:tcPr>
            <w:tcW w:w="4927" w:type="dxa"/>
          </w:tcPr>
          <w:p w:rsidR="00CD1ABE" w:rsidRPr="00CD1ABE" w:rsidRDefault="00CD1ABE" w:rsidP="00CD1ABE">
            <w:pPr>
              <w:suppressAutoHyphens/>
              <w:autoSpaceDE w:val="0"/>
              <w:autoSpaceDN w:val="0"/>
              <w:adjustRightInd w:val="0"/>
              <w:spacing w:after="0" w:line="240" w:lineRule="auto"/>
              <w:contextualSpacing/>
              <w:jc w:val="center"/>
              <w:outlineLvl w:val="0"/>
              <w:rPr>
                <w:rFonts w:ascii="Times New Roman" w:eastAsia="Times New Roman" w:hAnsi="Times New Roman"/>
                <w:sz w:val="28"/>
                <w:szCs w:val="28"/>
                <w:lang w:eastAsia="ru-RU"/>
              </w:rPr>
            </w:pPr>
            <w:bookmarkStart w:id="61" w:name="_Toc35872319"/>
            <w:r w:rsidRPr="00CD1ABE">
              <w:rPr>
                <w:rFonts w:ascii="Times New Roman" w:eastAsia="Times New Roman" w:hAnsi="Times New Roman"/>
                <w:sz w:val="28"/>
                <w:szCs w:val="28"/>
                <w:lang w:eastAsia="ru-RU"/>
              </w:rPr>
              <w:t>1</w:t>
            </w:r>
            <w:bookmarkEnd w:id="61"/>
          </w:p>
        </w:tc>
        <w:tc>
          <w:tcPr>
            <w:tcW w:w="4927" w:type="dxa"/>
          </w:tcPr>
          <w:p w:rsidR="00CD1ABE" w:rsidRPr="00CD1ABE" w:rsidRDefault="00CD1ABE" w:rsidP="00CD1ABE">
            <w:pPr>
              <w:suppressAutoHyphens/>
              <w:autoSpaceDE w:val="0"/>
              <w:autoSpaceDN w:val="0"/>
              <w:adjustRightInd w:val="0"/>
              <w:spacing w:after="0" w:line="240" w:lineRule="auto"/>
              <w:contextualSpacing/>
              <w:jc w:val="center"/>
              <w:outlineLvl w:val="0"/>
              <w:rPr>
                <w:rFonts w:ascii="Times New Roman" w:eastAsia="Times New Roman" w:hAnsi="Times New Roman"/>
                <w:sz w:val="28"/>
                <w:szCs w:val="28"/>
                <w:lang w:eastAsia="ru-RU"/>
              </w:rPr>
            </w:pPr>
            <w:bookmarkStart w:id="62" w:name="_Toc35872320"/>
            <w:r w:rsidRPr="00CD1ABE">
              <w:rPr>
                <w:rFonts w:ascii="Times New Roman" w:eastAsia="Times New Roman" w:hAnsi="Times New Roman"/>
                <w:sz w:val="28"/>
                <w:szCs w:val="28"/>
                <w:lang w:eastAsia="ru-RU"/>
              </w:rPr>
              <w:t>2</w:t>
            </w:r>
            <w:bookmarkEnd w:id="62"/>
          </w:p>
        </w:tc>
      </w:tr>
      <w:tr w:rsidR="00CD1ABE" w:rsidRPr="00CD1ABE" w:rsidTr="00CD1ABE">
        <w:tc>
          <w:tcPr>
            <w:tcW w:w="4927" w:type="dxa"/>
          </w:tcPr>
          <w:p w:rsidR="00CD1ABE" w:rsidRPr="00CD1ABE" w:rsidRDefault="00CD1ABE" w:rsidP="00CD1ABE">
            <w:pPr>
              <w:suppressAutoHyphens/>
              <w:autoSpaceDE w:val="0"/>
              <w:autoSpaceDN w:val="0"/>
              <w:adjustRightInd w:val="0"/>
              <w:spacing w:after="0" w:line="240" w:lineRule="auto"/>
              <w:contextualSpacing/>
              <w:jc w:val="center"/>
              <w:outlineLvl w:val="0"/>
              <w:rPr>
                <w:rFonts w:ascii="Times New Roman" w:eastAsia="Times New Roman" w:hAnsi="Times New Roman"/>
                <w:sz w:val="28"/>
                <w:szCs w:val="28"/>
                <w:lang w:eastAsia="ru-RU"/>
              </w:rPr>
            </w:pPr>
            <w:bookmarkStart w:id="63" w:name="_Toc35872321"/>
            <w:r w:rsidRPr="00CD1ABE">
              <w:rPr>
                <w:rFonts w:ascii="Times New Roman" w:eastAsia="Times New Roman" w:hAnsi="Times New Roman"/>
                <w:sz w:val="28"/>
                <w:szCs w:val="28"/>
                <w:lang w:eastAsia="ru-RU"/>
              </w:rPr>
              <w:t>От 1:8 до 1:10</w:t>
            </w:r>
            <w:bookmarkEnd w:id="63"/>
          </w:p>
        </w:tc>
        <w:tc>
          <w:tcPr>
            <w:tcW w:w="4927" w:type="dxa"/>
          </w:tcPr>
          <w:p w:rsidR="00CD1ABE" w:rsidRPr="00CD1ABE" w:rsidRDefault="00CD1ABE" w:rsidP="00CD1ABE">
            <w:pPr>
              <w:suppressAutoHyphens/>
              <w:autoSpaceDE w:val="0"/>
              <w:autoSpaceDN w:val="0"/>
              <w:adjustRightInd w:val="0"/>
              <w:spacing w:after="0" w:line="240" w:lineRule="auto"/>
              <w:contextualSpacing/>
              <w:jc w:val="center"/>
              <w:outlineLvl w:val="0"/>
              <w:rPr>
                <w:rFonts w:ascii="Times New Roman" w:eastAsia="Times New Roman" w:hAnsi="Times New Roman"/>
                <w:sz w:val="28"/>
                <w:szCs w:val="28"/>
                <w:lang w:eastAsia="ru-RU"/>
              </w:rPr>
            </w:pPr>
            <w:bookmarkStart w:id="64" w:name="_Toc35872322"/>
            <w:r w:rsidRPr="00CD1ABE">
              <w:rPr>
                <w:rFonts w:ascii="Times New Roman" w:eastAsia="Times New Roman" w:hAnsi="Times New Roman"/>
                <w:sz w:val="28"/>
                <w:szCs w:val="28"/>
                <w:lang w:eastAsia="ru-RU"/>
              </w:rPr>
              <w:t>75</w:t>
            </w:r>
            <w:bookmarkEnd w:id="64"/>
          </w:p>
        </w:tc>
      </w:tr>
      <w:tr w:rsidR="00CD1ABE" w:rsidRPr="00CD1ABE" w:rsidTr="00CD1ABE">
        <w:trPr>
          <w:trHeight w:val="290"/>
        </w:trPr>
        <w:tc>
          <w:tcPr>
            <w:tcW w:w="4927" w:type="dxa"/>
          </w:tcPr>
          <w:p w:rsidR="00CD1ABE" w:rsidRPr="00CD1ABE" w:rsidRDefault="00CD1ABE" w:rsidP="00CD1ABE">
            <w:pPr>
              <w:suppressAutoHyphens/>
              <w:autoSpaceDE w:val="0"/>
              <w:autoSpaceDN w:val="0"/>
              <w:adjustRightInd w:val="0"/>
              <w:spacing w:after="0" w:line="240" w:lineRule="auto"/>
              <w:contextualSpacing/>
              <w:jc w:val="center"/>
              <w:outlineLvl w:val="0"/>
              <w:rPr>
                <w:rFonts w:ascii="Times New Roman" w:eastAsia="Times New Roman" w:hAnsi="Times New Roman"/>
                <w:sz w:val="28"/>
                <w:szCs w:val="28"/>
                <w:lang w:eastAsia="ru-RU"/>
              </w:rPr>
            </w:pPr>
            <w:bookmarkStart w:id="65" w:name="_Toc35872323"/>
            <w:r w:rsidRPr="00CD1ABE">
              <w:rPr>
                <w:rFonts w:ascii="Times New Roman" w:eastAsia="Times New Roman" w:hAnsi="Times New Roman"/>
                <w:sz w:val="28"/>
                <w:szCs w:val="28"/>
                <w:lang w:eastAsia="ru-RU"/>
              </w:rPr>
              <w:t>От 1:10,1 до 1:12</w:t>
            </w:r>
            <w:bookmarkEnd w:id="65"/>
          </w:p>
        </w:tc>
        <w:tc>
          <w:tcPr>
            <w:tcW w:w="4927" w:type="dxa"/>
          </w:tcPr>
          <w:p w:rsidR="00CD1ABE" w:rsidRPr="00CD1ABE" w:rsidRDefault="00CD1ABE" w:rsidP="00CD1ABE">
            <w:pPr>
              <w:suppressAutoHyphens/>
              <w:autoSpaceDE w:val="0"/>
              <w:autoSpaceDN w:val="0"/>
              <w:adjustRightInd w:val="0"/>
              <w:spacing w:after="0" w:line="240" w:lineRule="auto"/>
              <w:contextualSpacing/>
              <w:jc w:val="center"/>
              <w:outlineLvl w:val="0"/>
              <w:rPr>
                <w:rFonts w:ascii="Times New Roman" w:eastAsia="Times New Roman" w:hAnsi="Times New Roman"/>
                <w:sz w:val="28"/>
                <w:szCs w:val="28"/>
                <w:lang w:eastAsia="ru-RU"/>
              </w:rPr>
            </w:pPr>
            <w:bookmarkStart w:id="66" w:name="_Toc35872324"/>
            <w:r w:rsidRPr="00CD1ABE">
              <w:rPr>
                <w:rFonts w:ascii="Times New Roman" w:eastAsia="Times New Roman" w:hAnsi="Times New Roman"/>
                <w:sz w:val="28"/>
                <w:szCs w:val="28"/>
                <w:lang w:eastAsia="ru-RU"/>
              </w:rPr>
              <w:t>150</w:t>
            </w:r>
            <w:bookmarkEnd w:id="66"/>
          </w:p>
        </w:tc>
      </w:tr>
      <w:tr w:rsidR="00CD1ABE" w:rsidRPr="00CD1ABE" w:rsidTr="00CD1ABE">
        <w:trPr>
          <w:trHeight w:val="290"/>
        </w:trPr>
        <w:tc>
          <w:tcPr>
            <w:tcW w:w="4927" w:type="dxa"/>
          </w:tcPr>
          <w:p w:rsidR="00CD1ABE" w:rsidRPr="00CD1ABE" w:rsidRDefault="00CD1ABE" w:rsidP="00CD1ABE">
            <w:pPr>
              <w:suppressAutoHyphens/>
              <w:autoSpaceDE w:val="0"/>
              <w:autoSpaceDN w:val="0"/>
              <w:adjustRightInd w:val="0"/>
              <w:spacing w:after="0" w:line="240" w:lineRule="auto"/>
              <w:contextualSpacing/>
              <w:jc w:val="center"/>
              <w:outlineLvl w:val="0"/>
              <w:rPr>
                <w:rFonts w:ascii="Times New Roman" w:eastAsia="Times New Roman" w:hAnsi="Times New Roman"/>
                <w:sz w:val="28"/>
                <w:szCs w:val="28"/>
                <w:lang w:eastAsia="ru-RU"/>
              </w:rPr>
            </w:pPr>
            <w:bookmarkStart w:id="67" w:name="_Toc35872325"/>
            <w:r w:rsidRPr="00CD1ABE">
              <w:rPr>
                <w:rFonts w:ascii="Times New Roman" w:eastAsia="Times New Roman" w:hAnsi="Times New Roman"/>
                <w:sz w:val="28"/>
                <w:szCs w:val="28"/>
                <w:lang w:eastAsia="ru-RU"/>
              </w:rPr>
              <w:t>От 1:12,1 до 1:15</w:t>
            </w:r>
            <w:bookmarkEnd w:id="67"/>
          </w:p>
        </w:tc>
        <w:tc>
          <w:tcPr>
            <w:tcW w:w="4927" w:type="dxa"/>
          </w:tcPr>
          <w:p w:rsidR="00CD1ABE" w:rsidRPr="00CD1ABE" w:rsidRDefault="00CD1ABE" w:rsidP="00CD1ABE">
            <w:pPr>
              <w:suppressAutoHyphens/>
              <w:autoSpaceDE w:val="0"/>
              <w:autoSpaceDN w:val="0"/>
              <w:adjustRightInd w:val="0"/>
              <w:spacing w:after="0" w:line="240" w:lineRule="auto"/>
              <w:contextualSpacing/>
              <w:jc w:val="center"/>
              <w:outlineLvl w:val="0"/>
              <w:rPr>
                <w:rFonts w:ascii="Times New Roman" w:eastAsia="Times New Roman" w:hAnsi="Times New Roman"/>
                <w:sz w:val="28"/>
                <w:szCs w:val="28"/>
                <w:lang w:eastAsia="ru-RU"/>
              </w:rPr>
            </w:pPr>
            <w:bookmarkStart w:id="68" w:name="_Toc35872326"/>
            <w:r w:rsidRPr="00CD1ABE">
              <w:rPr>
                <w:rFonts w:ascii="Times New Roman" w:eastAsia="Times New Roman" w:hAnsi="Times New Roman"/>
                <w:sz w:val="28"/>
                <w:szCs w:val="28"/>
                <w:lang w:eastAsia="ru-RU"/>
              </w:rPr>
              <w:t>600</w:t>
            </w:r>
            <w:bookmarkEnd w:id="68"/>
          </w:p>
        </w:tc>
      </w:tr>
      <w:tr w:rsidR="00CD1ABE" w:rsidRPr="00CD1ABE" w:rsidTr="00CD1ABE">
        <w:trPr>
          <w:trHeight w:val="290"/>
        </w:trPr>
        <w:tc>
          <w:tcPr>
            <w:tcW w:w="4927" w:type="dxa"/>
          </w:tcPr>
          <w:p w:rsidR="00CD1ABE" w:rsidRPr="00CD1ABE" w:rsidRDefault="00CD1ABE" w:rsidP="00CD1ABE">
            <w:pPr>
              <w:suppressAutoHyphens/>
              <w:autoSpaceDE w:val="0"/>
              <w:autoSpaceDN w:val="0"/>
              <w:adjustRightInd w:val="0"/>
              <w:spacing w:after="0" w:line="240" w:lineRule="auto"/>
              <w:contextualSpacing/>
              <w:jc w:val="center"/>
              <w:outlineLvl w:val="0"/>
              <w:rPr>
                <w:rFonts w:ascii="Times New Roman" w:eastAsia="Times New Roman" w:hAnsi="Times New Roman"/>
                <w:sz w:val="28"/>
                <w:szCs w:val="28"/>
                <w:lang w:eastAsia="ru-RU"/>
              </w:rPr>
            </w:pPr>
            <w:bookmarkStart w:id="69" w:name="_Toc35872327"/>
            <w:r w:rsidRPr="00CD1ABE">
              <w:rPr>
                <w:rFonts w:ascii="Times New Roman" w:eastAsia="Times New Roman" w:hAnsi="Times New Roman"/>
                <w:sz w:val="28"/>
                <w:szCs w:val="28"/>
                <w:lang w:eastAsia="ru-RU"/>
              </w:rPr>
              <w:t>От 1:15,1 до 1:20</w:t>
            </w:r>
            <w:bookmarkEnd w:id="69"/>
          </w:p>
        </w:tc>
        <w:tc>
          <w:tcPr>
            <w:tcW w:w="4927" w:type="dxa"/>
          </w:tcPr>
          <w:p w:rsidR="00CD1ABE" w:rsidRPr="00CD1ABE" w:rsidRDefault="00CD1ABE" w:rsidP="00CD1ABE">
            <w:pPr>
              <w:suppressAutoHyphens/>
              <w:autoSpaceDE w:val="0"/>
              <w:autoSpaceDN w:val="0"/>
              <w:adjustRightInd w:val="0"/>
              <w:spacing w:after="0" w:line="240" w:lineRule="auto"/>
              <w:contextualSpacing/>
              <w:jc w:val="center"/>
              <w:outlineLvl w:val="0"/>
              <w:rPr>
                <w:rFonts w:ascii="Times New Roman" w:eastAsia="Times New Roman" w:hAnsi="Times New Roman"/>
                <w:sz w:val="28"/>
                <w:szCs w:val="28"/>
                <w:lang w:eastAsia="ru-RU"/>
              </w:rPr>
            </w:pPr>
            <w:bookmarkStart w:id="70" w:name="_Toc35872328"/>
            <w:r w:rsidRPr="00CD1ABE">
              <w:rPr>
                <w:rFonts w:ascii="Times New Roman" w:eastAsia="Times New Roman" w:hAnsi="Times New Roman"/>
                <w:sz w:val="28"/>
                <w:szCs w:val="28"/>
                <w:lang w:eastAsia="ru-RU"/>
              </w:rPr>
              <w:t>760</w:t>
            </w:r>
            <w:bookmarkEnd w:id="70"/>
          </w:p>
        </w:tc>
      </w:tr>
    </w:tbl>
    <w:p w:rsidR="00CD1ABE" w:rsidRPr="00CD1ABE" w:rsidRDefault="00CD1ABE" w:rsidP="00CD1ABE">
      <w:pPr>
        <w:spacing w:after="0" w:line="240" w:lineRule="auto"/>
        <w:contextualSpacing/>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bookmarkStart w:id="71" w:name="_Toc35872329"/>
      <w:bookmarkStart w:id="72" w:name="_Toc472352471"/>
      <w:r w:rsidRPr="00CD1ABE">
        <w:rPr>
          <w:rFonts w:ascii="Times New Roman" w:eastAsia="Arial" w:hAnsi="Times New Roman"/>
          <w:sz w:val="28"/>
          <w:szCs w:val="28"/>
          <w:lang w:eastAsia="ru-RU"/>
        </w:rPr>
        <w:t>Таблица № 2</w:t>
      </w:r>
      <w:bookmarkEnd w:id="71"/>
      <w:r w:rsidRPr="00CD1ABE">
        <w:rPr>
          <w:rFonts w:ascii="Times New Roman" w:eastAsia="Arial" w:hAnsi="Times New Roman"/>
          <w:sz w:val="28"/>
          <w:szCs w:val="28"/>
          <w:lang w:eastAsia="ru-RU"/>
        </w:rPr>
        <w:t xml:space="preserve"> </w:t>
      </w: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center"/>
        <w:outlineLvl w:val="0"/>
        <w:rPr>
          <w:rFonts w:ascii="Times New Roman" w:eastAsia="Arial" w:hAnsi="Times New Roman"/>
          <w:sz w:val="28"/>
          <w:szCs w:val="28"/>
          <w:lang w:eastAsia="ru-RU"/>
        </w:rPr>
      </w:pPr>
      <w:bookmarkStart w:id="73" w:name="_Toc35872330"/>
      <w:r w:rsidRPr="00CD1ABE">
        <w:rPr>
          <w:rFonts w:ascii="Times New Roman" w:eastAsia="Arial" w:hAnsi="Times New Roman"/>
          <w:sz w:val="28"/>
          <w:szCs w:val="28"/>
          <w:lang w:eastAsia="ru-RU"/>
        </w:rPr>
        <w:t>Минимальные расстояния безопасности</w:t>
      </w:r>
      <w:bookmarkEnd w:id="72"/>
      <w:bookmarkEnd w:id="73"/>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при размещении игрового оборудования</w:t>
      </w:r>
    </w:p>
    <w:p w:rsidR="00CD1ABE" w:rsidRPr="00CD1ABE" w:rsidRDefault="00CD1ABE" w:rsidP="00CD1ABE">
      <w:pPr>
        <w:autoSpaceDE w:val="0"/>
        <w:autoSpaceDN w:val="0"/>
        <w:adjustRightInd w:val="0"/>
        <w:spacing w:after="0" w:line="240" w:lineRule="auto"/>
        <w:ind w:firstLine="540"/>
        <w:contextualSpacing/>
        <w:jc w:val="both"/>
        <w:rPr>
          <w:rFonts w:ascii="Times New Roman" w:eastAsia="Arial" w:hAnsi="Times New Roman"/>
          <w:sz w:val="28"/>
          <w:szCs w:val="28"/>
          <w:lang w:eastAsia="ru-RU"/>
        </w:rPr>
      </w:pPr>
    </w:p>
    <w:tbl>
      <w:tblPr>
        <w:tblpPr w:vertAnchor="text" w:tblpXSpec="right" w:tblpY="1"/>
        <w:tblOverlap w:val="never"/>
        <w:tblW w:w="9706" w:type="dxa"/>
        <w:tblInd w:w="-5" w:type="dxa"/>
        <w:tblLayout w:type="fixed"/>
        <w:tblCellMar>
          <w:left w:w="62" w:type="dxa"/>
          <w:right w:w="62" w:type="dxa"/>
        </w:tblCellMar>
        <w:tblLook w:val="0000" w:firstRow="0" w:lastRow="0" w:firstColumn="0" w:lastColumn="0" w:noHBand="0" w:noVBand="0"/>
      </w:tblPr>
      <w:tblGrid>
        <w:gridCol w:w="2335"/>
        <w:gridCol w:w="7371"/>
      </w:tblGrid>
      <w:tr w:rsidR="00CD1ABE" w:rsidRPr="00CD1ABE" w:rsidTr="00CD1ABE">
        <w:tc>
          <w:tcPr>
            <w:tcW w:w="2335"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Игровое </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оборудование</w:t>
            </w:r>
          </w:p>
        </w:tc>
        <w:tc>
          <w:tcPr>
            <w:tcW w:w="7371"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Минимальные расстояния</w:t>
            </w:r>
          </w:p>
        </w:tc>
      </w:tr>
      <w:tr w:rsidR="00CD1ABE" w:rsidRPr="00CD1ABE" w:rsidTr="00CD1ABE">
        <w:tc>
          <w:tcPr>
            <w:tcW w:w="2335"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w:t>
            </w:r>
          </w:p>
        </w:tc>
        <w:tc>
          <w:tcPr>
            <w:tcW w:w="7371"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2</w:t>
            </w:r>
          </w:p>
        </w:tc>
      </w:tr>
      <w:tr w:rsidR="00CD1ABE" w:rsidRPr="00CD1ABE" w:rsidTr="00CD1ABE">
        <w:tc>
          <w:tcPr>
            <w:tcW w:w="2335"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Качели</w:t>
            </w:r>
          </w:p>
        </w:tc>
        <w:tc>
          <w:tcPr>
            <w:tcW w:w="7371"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не менее 1,5 м в стороны от боковых конструкций и не менее 2,0 м вперед (назад) от крайних точек качели в состоянии наклона</w:t>
            </w:r>
          </w:p>
        </w:tc>
      </w:tr>
      <w:tr w:rsidR="00CD1ABE" w:rsidRPr="00CD1ABE" w:rsidTr="00CD1ABE">
        <w:tc>
          <w:tcPr>
            <w:tcW w:w="2335"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Качалки</w:t>
            </w:r>
          </w:p>
        </w:tc>
        <w:tc>
          <w:tcPr>
            <w:tcW w:w="7371"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не менее 1,0 м в стороны от боковых конструкций и не менее 1,5 м вперед от крайних точек качалки в состоянии наклона</w:t>
            </w:r>
          </w:p>
        </w:tc>
      </w:tr>
      <w:tr w:rsidR="00CD1ABE" w:rsidRPr="00CD1ABE" w:rsidTr="00CD1ABE">
        <w:tc>
          <w:tcPr>
            <w:tcW w:w="2335"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Карусели</w:t>
            </w:r>
          </w:p>
        </w:tc>
        <w:tc>
          <w:tcPr>
            <w:tcW w:w="7371"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не менее 2 м в стороны от боковых конструкций и не менее 3 м вверх от нижней вращающейся поверхности карусели</w:t>
            </w:r>
          </w:p>
        </w:tc>
      </w:tr>
      <w:tr w:rsidR="00CD1ABE" w:rsidRPr="00CD1ABE" w:rsidTr="00CD1ABE">
        <w:tc>
          <w:tcPr>
            <w:tcW w:w="2335"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Горки</w:t>
            </w:r>
          </w:p>
        </w:tc>
        <w:tc>
          <w:tcPr>
            <w:tcW w:w="7371"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не менее 1 м от боковых сторон и 2 м вперед от нижнего края ската горки</w:t>
            </w:r>
          </w:p>
        </w:tc>
      </w:tr>
    </w:tbl>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bookmarkStart w:id="74" w:name="_Toc472352472"/>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bookmarkStart w:id="75" w:name="_Toc35872331"/>
      <w:r w:rsidRPr="00CD1ABE">
        <w:rPr>
          <w:rFonts w:ascii="Times New Roman" w:eastAsia="Arial" w:hAnsi="Times New Roman"/>
          <w:sz w:val="28"/>
          <w:szCs w:val="28"/>
          <w:lang w:eastAsia="ru-RU"/>
        </w:rPr>
        <w:t>Таблица № 3</w:t>
      </w:r>
      <w:bookmarkEnd w:id="75"/>
    </w:p>
    <w:p w:rsidR="00CD1ABE" w:rsidRPr="00CD1ABE" w:rsidRDefault="00CD1ABE" w:rsidP="00CD1ABE">
      <w:pPr>
        <w:autoSpaceDE w:val="0"/>
        <w:autoSpaceDN w:val="0"/>
        <w:adjustRightInd w:val="0"/>
        <w:spacing w:after="0" w:line="240" w:lineRule="auto"/>
        <w:contextualSpacing/>
        <w:jc w:val="center"/>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center"/>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w:t>
      </w:r>
      <w:bookmarkStart w:id="76" w:name="_Toc35872332"/>
      <w:r w:rsidRPr="00CD1ABE">
        <w:rPr>
          <w:rFonts w:ascii="Times New Roman" w:eastAsia="Arial" w:hAnsi="Times New Roman"/>
          <w:sz w:val="28"/>
          <w:szCs w:val="28"/>
          <w:lang w:eastAsia="ru-RU"/>
        </w:rPr>
        <w:t>Требования к игровому оборудованию</w:t>
      </w:r>
      <w:bookmarkEnd w:id="74"/>
      <w:bookmarkEnd w:id="76"/>
    </w:p>
    <w:p w:rsidR="00CD1ABE" w:rsidRPr="00CD1ABE" w:rsidRDefault="00CD1ABE" w:rsidP="00CD1ABE">
      <w:pPr>
        <w:autoSpaceDE w:val="0"/>
        <w:autoSpaceDN w:val="0"/>
        <w:adjustRightInd w:val="0"/>
        <w:spacing w:after="0" w:line="240" w:lineRule="auto"/>
        <w:ind w:firstLine="540"/>
        <w:contextualSpacing/>
        <w:jc w:val="both"/>
        <w:rPr>
          <w:rFonts w:ascii="Times New Roman" w:eastAsia="Arial" w:hAnsi="Times New Roman"/>
          <w:sz w:val="28"/>
          <w:szCs w:val="28"/>
          <w:lang w:eastAsia="ru-RU"/>
        </w:rPr>
      </w:pPr>
    </w:p>
    <w:tbl>
      <w:tblPr>
        <w:tblW w:w="9706" w:type="dxa"/>
        <w:tblInd w:w="-5" w:type="dxa"/>
        <w:tblLayout w:type="fixed"/>
        <w:tblCellMar>
          <w:left w:w="62" w:type="dxa"/>
          <w:right w:w="62" w:type="dxa"/>
        </w:tblCellMar>
        <w:tblLook w:val="0000" w:firstRow="0" w:lastRow="0" w:firstColumn="0" w:lastColumn="0" w:noHBand="0" w:noVBand="0"/>
      </w:tblPr>
      <w:tblGrid>
        <w:gridCol w:w="1768"/>
        <w:gridCol w:w="7938"/>
      </w:tblGrid>
      <w:tr w:rsidR="00CD1ABE" w:rsidRPr="00CD1ABE" w:rsidTr="00CD1ABE">
        <w:tc>
          <w:tcPr>
            <w:tcW w:w="176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Игровое</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roofErr w:type="spellStart"/>
            <w:proofErr w:type="gramStart"/>
            <w:r w:rsidRPr="00CD1ABE">
              <w:rPr>
                <w:rFonts w:ascii="Times New Roman" w:eastAsia="Arial" w:hAnsi="Times New Roman"/>
                <w:sz w:val="28"/>
                <w:szCs w:val="28"/>
                <w:lang w:eastAsia="ru-RU"/>
              </w:rPr>
              <w:t>оборудо-вание</w:t>
            </w:r>
            <w:proofErr w:type="spellEnd"/>
            <w:proofErr w:type="gramEnd"/>
          </w:p>
        </w:tc>
        <w:tc>
          <w:tcPr>
            <w:tcW w:w="793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Требования</w:t>
            </w:r>
          </w:p>
        </w:tc>
      </w:tr>
      <w:tr w:rsidR="00CD1ABE" w:rsidRPr="00CD1ABE" w:rsidTr="00CD1ABE">
        <w:tc>
          <w:tcPr>
            <w:tcW w:w="176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w:t>
            </w:r>
          </w:p>
        </w:tc>
        <w:tc>
          <w:tcPr>
            <w:tcW w:w="793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2</w:t>
            </w:r>
          </w:p>
        </w:tc>
      </w:tr>
      <w:tr w:rsidR="00CD1ABE" w:rsidRPr="00CD1ABE" w:rsidTr="00CD1ABE">
        <w:tc>
          <w:tcPr>
            <w:tcW w:w="176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Качели</w:t>
            </w:r>
          </w:p>
        </w:tc>
        <w:tc>
          <w:tcPr>
            <w:tcW w:w="793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Высота от уровня земли до сиденья качелей в состоянии покоя должна быть не менее 350 мм и не более 635 мм. </w:t>
            </w:r>
            <w:proofErr w:type="gramStart"/>
            <w:r w:rsidRPr="00CD1ABE">
              <w:rPr>
                <w:rFonts w:ascii="Times New Roman" w:eastAsia="Arial" w:hAnsi="Times New Roman"/>
                <w:sz w:val="28"/>
                <w:szCs w:val="28"/>
                <w:lang w:eastAsia="ru-RU"/>
              </w:rPr>
              <w:t>Допускается не более двух сидений</w:t>
            </w:r>
            <w:proofErr w:type="gramEnd"/>
            <w:r w:rsidRPr="00CD1ABE">
              <w:rPr>
                <w:rFonts w:ascii="Times New Roman" w:eastAsia="Arial" w:hAnsi="Times New Roman"/>
                <w:sz w:val="28"/>
                <w:szCs w:val="28"/>
                <w:lang w:eastAsia="ru-RU"/>
              </w:rPr>
              <w:t xml:space="preserve"> в одной рамке качелей. В двойных качелях не должны использоваться вместе сиденье для маленьких детей (колыбель) и плоское сиденье для </w:t>
            </w:r>
            <w:proofErr w:type="gramStart"/>
            <w:r w:rsidRPr="00CD1ABE">
              <w:rPr>
                <w:rFonts w:ascii="Times New Roman" w:eastAsia="Arial" w:hAnsi="Times New Roman"/>
                <w:sz w:val="28"/>
                <w:szCs w:val="28"/>
                <w:lang w:eastAsia="ru-RU"/>
              </w:rPr>
              <w:t>более старших</w:t>
            </w:r>
            <w:proofErr w:type="gramEnd"/>
            <w:r w:rsidRPr="00CD1ABE">
              <w:rPr>
                <w:rFonts w:ascii="Times New Roman" w:eastAsia="Arial" w:hAnsi="Times New Roman"/>
                <w:sz w:val="28"/>
                <w:szCs w:val="28"/>
                <w:lang w:eastAsia="ru-RU"/>
              </w:rPr>
              <w:t xml:space="preserve"> детей</w:t>
            </w:r>
          </w:p>
        </w:tc>
      </w:tr>
      <w:tr w:rsidR="00CD1ABE" w:rsidRPr="00CD1ABE" w:rsidTr="00CD1ABE">
        <w:tc>
          <w:tcPr>
            <w:tcW w:w="176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Качалки</w:t>
            </w:r>
          </w:p>
        </w:tc>
        <w:tc>
          <w:tcPr>
            <w:tcW w:w="793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Высота от земли до сиденья в состоянии равновесия должна быть 550 - 750 мм. Максимальный наклон сиденья при движении назад и вперед - 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CD1ABE" w:rsidRPr="00CD1ABE" w:rsidTr="00CD1ABE">
        <w:tc>
          <w:tcPr>
            <w:tcW w:w="176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Карусели</w:t>
            </w:r>
          </w:p>
        </w:tc>
        <w:tc>
          <w:tcPr>
            <w:tcW w:w="793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CD1ABE" w:rsidRPr="00CD1ABE" w:rsidTr="00CD1ABE">
        <w:tc>
          <w:tcPr>
            <w:tcW w:w="176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Горки</w:t>
            </w:r>
          </w:p>
        </w:tc>
        <w:tc>
          <w:tcPr>
            <w:tcW w:w="793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w:t>
            </w:r>
            <w:r w:rsidR="00221B61">
              <w:rPr>
                <w:rFonts w:ascii="Times New Roman" w:eastAsia="Arial" w:hAnsi="Times New Roman"/>
                <w:sz w:val="28"/>
                <w:szCs w:val="28"/>
                <w:lang w:eastAsia="ru-RU"/>
              </w:rPr>
              <w:t xml:space="preserve"> </w:t>
            </w:r>
            <w:r w:rsidRPr="00CD1ABE">
              <w:rPr>
                <w:rFonts w:ascii="Times New Roman" w:eastAsia="Arial" w:hAnsi="Times New Roman"/>
                <w:sz w:val="28"/>
                <w:szCs w:val="28"/>
                <w:lang w:eastAsia="ru-RU"/>
              </w:rPr>
              <w:t>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bookmarkStart w:id="77" w:name="_Toc472352473"/>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bookmarkStart w:id="78" w:name="_Toc35872333"/>
      <w:r w:rsidRPr="00CD1ABE">
        <w:rPr>
          <w:rFonts w:ascii="Times New Roman" w:eastAsia="Arial" w:hAnsi="Times New Roman"/>
          <w:sz w:val="28"/>
          <w:szCs w:val="28"/>
          <w:lang w:eastAsia="ru-RU"/>
        </w:rPr>
        <w:lastRenderedPageBreak/>
        <w:t>Таблица № 4</w:t>
      </w:r>
      <w:bookmarkEnd w:id="78"/>
    </w:p>
    <w:p w:rsidR="00CD1ABE" w:rsidRPr="00CD1ABE" w:rsidRDefault="00CD1ABE" w:rsidP="00CD1ABE">
      <w:pPr>
        <w:autoSpaceDE w:val="0"/>
        <w:autoSpaceDN w:val="0"/>
        <w:adjustRightInd w:val="0"/>
        <w:spacing w:after="0" w:line="240" w:lineRule="auto"/>
        <w:contextualSpacing/>
        <w:jc w:val="center"/>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w:t>
      </w:r>
      <w:bookmarkStart w:id="79" w:name="_Toc35872334"/>
      <w:r w:rsidRPr="00CD1ABE">
        <w:rPr>
          <w:rFonts w:ascii="Times New Roman" w:eastAsia="Arial" w:hAnsi="Times New Roman"/>
          <w:sz w:val="28"/>
          <w:szCs w:val="28"/>
          <w:lang w:eastAsia="ru-RU"/>
        </w:rPr>
        <w:t>Комплексное благоустройство территории</w:t>
      </w:r>
      <w:bookmarkEnd w:id="77"/>
      <w:bookmarkEnd w:id="79"/>
    </w:p>
    <w:p w:rsidR="00CD1ABE" w:rsidRPr="00CD1ABE" w:rsidRDefault="00CD1ABE" w:rsidP="00CD1ABE">
      <w:pPr>
        <w:autoSpaceDE w:val="0"/>
        <w:autoSpaceDN w:val="0"/>
        <w:adjustRightInd w:val="0"/>
        <w:spacing w:after="0" w:line="240" w:lineRule="auto"/>
        <w:contextualSpacing/>
        <w:jc w:val="center"/>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w:t>
      </w:r>
      <w:bookmarkStart w:id="80" w:name="_Toc35872335"/>
      <w:r w:rsidRPr="00CD1ABE">
        <w:rPr>
          <w:rFonts w:ascii="Times New Roman" w:eastAsia="Arial" w:hAnsi="Times New Roman"/>
          <w:sz w:val="28"/>
          <w:szCs w:val="28"/>
          <w:lang w:eastAsia="ru-RU"/>
        </w:rPr>
        <w:t>в зависимости от рекреационной нагрузки</w:t>
      </w:r>
      <w:bookmarkEnd w:id="80"/>
    </w:p>
    <w:p w:rsidR="00CD1ABE" w:rsidRPr="00CD1ABE" w:rsidRDefault="00CD1ABE" w:rsidP="00CD1ABE">
      <w:pPr>
        <w:autoSpaceDE w:val="0"/>
        <w:autoSpaceDN w:val="0"/>
        <w:adjustRightInd w:val="0"/>
        <w:spacing w:after="0" w:line="240" w:lineRule="auto"/>
        <w:ind w:firstLine="540"/>
        <w:contextualSpacing/>
        <w:jc w:val="both"/>
        <w:rPr>
          <w:rFonts w:ascii="Times New Roman" w:eastAsia="Arial" w:hAnsi="Times New Roman"/>
          <w:sz w:val="28"/>
          <w:szCs w:val="28"/>
          <w:lang w:eastAsia="ru-RU"/>
        </w:rPr>
      </w:pPr>
    </w:p>
    <w:tbl>
      <w:tblPr>
        <w:tblW w:w="0" w:type="auto"/>
        <w:tblInd w:w="-5" w:type="dxa"/>
        <w:tblLayout w:type="fixed"/>
        <w:tblCellMar>
          <w:left w:w="62" w:type="dxa"/>
          <w:right w:w="62" w:type="dxa"/>
        </w:tblCellMar>
        <w:tblLook w:val="0000" w:firstRow="0" w:lastRow="0" w:firstColumn="0" w:lastColumn="0" w:noHBand="0" w:noVBand="0"/>
      </w:tblPr>
      <w:tblGrid>
        <w:gridCol w:w="1650"/>
        <w:gridCol w:w="1536"/>
        <w:gridCol w:w="3402"/>
        <w:gridCol w:w="3118"/>
      </w:tblGrid>
      <w:tr w:rsidR="00CD1ABE" w:rsidRPr="00CD1ABE" w:rsidTr="00CD1ABE">
        <w:tc>
          <w:tcPr>
            <w:tcW w:w="1650"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Рекреационная </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нагрузка, чел./</w:t>
            </w:r>
            <w:proofErr w:type="gramStart"/>
            <w:r w:rsidRPr="00CD1ABE">
              <w:rPr>
                <w:rFonts w:ascii="Times New Roman" w:eastAsia="Arial" w:hAnsi="Times New Roman"/>
                <w:sz w:val="28"/>
                <w:szCs w:val="28"/>
                <w:lang w:eastAsia="ru-RU"/>
              </w:rPr>
              <w:t>га</w:t>
            </w:r>
            <w:proofErr w:type="gramEnd"/>
          </w:p>
        </w:tc>
        <w:tc>
          <w:tcPr>
            <w:tcW w:w="4938" w:type="dxa"/>
            <w:gridSpan w:val="2"/>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Режим пользования территорией</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посетителями</w:t>
            </w:r>
          </w:p>
        </w:tc>
        <w:tc>
          <w:tcPr>
            <w:tcW w:w="311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Мероприятия </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благоустройства </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и озеленения</w:t>
            </w:r>
          </w:p>
        </w:tc>
      </w:tr>
      <w:tr w:rsidR="00CD1ABE" w:rsidRPr="00CD1ABE" w:rsidTr="00CD1ABE">
        <w:trPr>
          <w:cantSplit/>
        </w:trPr>
        <w:tc>
          <w:tcPr>
            <w:tcW w:w="1650"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w:t>
            </w:r>
          </w:p>
        </w:tc>
        <w:tc>
          <w:tcPr>
            <w:tcW w:w="4938" w:type="dxa"/>
            <w:gridSpan w:val="2"/>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2</w:t>
            </w:r>
          </w:p>
        </w:tc>
        <w:tc>
          <w:tcPr>
            <w:tcW w:w="311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3</w:t>
            </w:r>
          </w:p>
        </w:tc>
      </w:tr>
      <w:tr w:rsidR="00CD1ABE" w:rsidRPr="00CD1ABE" w:rsidTr="00CD1ABE">
        <w:tc>
          <w:tcPr>
            <w:tcW w:w="1650"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До 5</w:t>
            </w:r>
          </w:p>
        </w:tc>
        <w:tc>
          <w:tcPr>
            <w:tcW w:w="1536"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свободный</w:t>
            </w:r>
          </w:p>
        </w:tc>
        <w:tc>
          <w:tcPr>
            <w:tcW w:w="3402"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пользование всей </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территорией</w:t>
            </w:r>
          </w:p>
        </w:tc>
        <w:tc>
          <w:tcPr>
            <w:tcW w:w="311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p>
        </w:tc>
      </w:tr>
      <w:tr w:rsidR="00CD1ABE" w:rsidRPr="00CD1ABE" w:rsidTr="00CD1ABE">
        <w:tc>
          <w:tcPr>
            <w:tcW w:w="1650"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5 - 25</w:t>
            </w:r>
          </w:p>
        </w:tc>
        <w:tc>
          <w:tcPr>
            <w:tcW w:w="1536" w:type="dxa"/>
            <w:vMerge w:val="restart"/>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rPr>
                <w:rFonts w:ascii="Times New Roman" w:eastAsia="Arial" w:hAnsi="Times New Roman"/>
                <w:sz w:val="28"/>
                <w:szCs w:val="28"/>
                <w:lang w:eastAsia="ru-RU"/>
              </w:rPr>
            </w:pPr>
            <w:proofErr w:type="spellStart"/>
            <w:r w:rsidRPr="00CD1ABE">
              <w:rPr>
                <w:rFonts w:ascii="Times New Roman" w:eastAsia="Arial" w:hAnsi="Times New Roman"/>
                <w:sz w:val="28"/>
                <w:szCs w:val="28"/>
                <w:lang w:eastAsia="ru-RU"/>
              </w:rPr>
              <w:t>Среднерегулируемый</w:t>
            </w:r>
            <w:proofErr w:type="spellEnd"/>
          </w:p>
        </w:tc>
        <w:tc>
          <w:tcPr>
            <w:tcW w:w="3402" w:type="dxa"/>
            <w:vMerge w:val="restart"/>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Движение преимущественно по дорожно-</w:t>
            </w:r>
            <w:proofErr w:type="spellStart"/>
            <w:r w:rsidRPr="00CD1ABE">
              <w:rPr>
                <w:rFonts w:ascii="Times New Roman" w:eastAsia="Arial" w:hAnsi="Times New Roman"/>
                <w:sz w:val="28"/>
                <w:szCs w:val="28"/>
                <w:lang w:eastAsia="ru-RU"/>
              </w:rPr>
              <w:t>тропиночной</w:t>
            </w:r>
            <w:proofErr w:type="spellEnd"/>
            <w:r w:rsidRPr="00CD1ABE">
              <w:rPr>
                <w:rFonts w:ascii="Times New Roman" w:eastAsia="Arial" w:hAnsi="Times New Roman"/>
                <w:sz w:val="28"/>
                <w:szCs w:val="28"/>
                <w:lang w:eastAsia="ru-RU"/>
              </w:rPr>
              <w:t xml:space="preserve"> сети. Возможно пользование полянами и лужайками при условии специального систематического ухода за ними</w:t>
            </w:r>
          </w:p>
        </w:tc>
        <w:tc>
          <w:tcPr>
            <w:tcW w:w="311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Организация дорожно-</w:t>
            </w:r>
            <w:proofErr w:type="spellStart"/>
            <w:r w:rsidRPr="00CD1ABE">
              <w:rPr>
                <w:rFonts w:ascii="Times New Roman" w:eastAsia="Arial" w:hAnsi="Times New Roman"/>
                <w:sz w:val="28"/>
                <w:szCs w:val="28"/>
                <w:lang w:eastAsia="ru-RU"/>
              </w:rPr>
              <w:t>тропиночной</w:t>
            </w:r>
            <w:proofErr w:type="spellEnd"/>
            <w:r w:rsidRPr="00CD1ABE">
              <w:rPr>
                <w:rFonts w:ascii="Times New Roman" w:eastAsia="Arial" w:hAnsi="Times New Roman"/>
                <w:sz w:val="28"/>
                <w:szCs w:val="28"/>
                <w:lang w:eastAsia="ru-RU"/>
              </w:rPr>
              <w:t xml:space="preserve"> сети плотностью 5 - 8 %, прокладка экологических троп</w:t>
            </w:r>
          </w:p>
        </w:tc>
      </w:tr>
      <w:tr w:rsidR="00CD1ABE" w:rsidRPr="00CD1ABE" w:rsidTr="00CD1ABE">
        <w:tc>
          <w:tcPr>
            <w:tcW w:w="1650"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26 - 50</w:t>
            </w:r>
          </w:p>
        </w:tc>
        <w:tc>
          <w:tcPr>
            <w:tcW w:w="1536" w:type="dxa"/>
            <w:vMerge/>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tc>
        <w:tc>
          <w:tcPr>
            <w:tcW w:w="3402" w:type="dxa"/>
            <w:vMerge/>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tc>
        <w:tc>
          <w:tcPr>
            <w:tcW w:w="311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Организация дорожно-</w:t>
            </w:r>
            <w:proofErr w:type="spellStart"/>
            <w:r w:rsidRPr="00CD1ABE">
              <w:rPr>
                <w:rFonts w:ascii="Times New Roman" w:eastAsia="Arial" w:hAnsi="Times New Roman"/>
                <w:sz w:val="28"/>
                <w:szCs w:val="28"/>
                <w:lang w:eastAsia="ru-RU"/>
              </w:rPr>
              <w:t>тропиночной</w:t>
            </w:r>
            <w:proofErr w:type="spellEnd"/>
            <w:r w:rsidRPr="00CD1ABE">
              <w:rPr>
                <w:rFonts w:ascii="Times New Roman" w:eastAsia="Arial" w:hAnsi="Times New Roman"/>
                <w:sz w:val="28"/>
                <w:szCs w:val="28"/>
                <w:lang w:eastAsia="ru-RU"/>
              </w:rPr>
              <w:t xml:space="preserve"> сети плотностью 12 - 15%, прокладка экологических троп, создание на опушках полян буферных и почвозащитных посадок, применение устойчивых к </w:t>
            </w:r>
            <w:proofErr w:type="spellStart"/>
            <w:r w:rsidRPr="00CD1ABE">
              <w:rPr>
                <w:rFonts w:ascii="Times New Roman" w:eastAsia="Arial" w:hAnsi="Times New Roman"/>
                <w:sz w:val="28"/>
                <w:szCs w:val="28"/>
                <w:lang w:eastAsia="ru-RU"/>
              </w:rPr>
              <w:t>вытаптыванию</w:t>
            </w:r>
            <w:proofErr w:type="spellEnd"/>
            <w:r w:rsidRPr="00CD1ABE">
              <w:rPr>
                <w:rFonts w:ascii="Times New Roman" w:eastAsia="Arial" w:hAnsi="Times New Roman"/>
                <w:sz w:val="28"/>
                <w:szCs w:val="28"/>
                <w:lang w:eastAsia="ru-RU"/>
              </w:rPr>
              <w:t xml:space="preserve"> видов травянистой растительности, создание загущенных защитных полос вдоль автомагистралей, пересекающих лесопарковый массив или идущих вдоль границ</w:t>
            </w:r>
          </w:p>
        </w:tc>
      </w:tr>
      <w:tr w:rsidR="00CD1ABE" w:rsidRPr="00CD1ABE" w:rsidTr="00CD1ABE">
        <w:tc>
          <w:tcPr>
            <w:tcW w:w="1650"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51 - 100</w:t>
            </w:r>
          </w:p>
        </w:tc>
        <w:tc>
          <w:tcPr>
            <w:tcW w:w="1536" w:type="dxa"/>
            <w:vMerge w:val="restart"/>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roofErr w:type="spellStart"/>
            <w:r w:rsidRPr="00CD1ABE">
              <w:rPr>
                <w:rFonts w:ascii="Times New Roman" w:eastAsia="Arial" w:hAnsi="Times New Roman"/>
                <w:sz w:val="28"/>
                <w:szCs w:val="28"/>
                <w:lang w:eastAsia="ru-RU"/>
              </w:rPr>
              <w:t>Строгорегулируемый</w:t>
            </w:r>
            <w:proofErr w:type="spellEnd"/>
          </w:p>
        </w:tc>
        <w:tc>
          <w:tcPr>
            <w:tcW w:w="3402" w:type="dxa"/>
            <w:vMerge w:val="restart"/>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Движение только по дорожкам и аллеям. Отдых на специально оборудованных площадках, интенсивный уход за насаждениями, в </w:t>
            </w:r>
            <w:proofErr w:type="spellStart"/>
            <w:r w:rsidRPr="00CD1ABE">
              <w:rPr>
                <w:rFonts w:ascii="Times New Roman" w:eastAsia="Arial" w:hAnsi="Times New Roman"/>
                <w:sz w:val="28"/>
                <w:szCs w:val="28"/>
                <w:lang w:eastAsia="ru-RU"/>
              </w:rPr>
              <w:t>т.ч</w:t>
            </w:r>
            <w:proofErr w:type="spellEnd"/>
            <w:r w:rsidRPr="00CD1ABE">
              <w:rPr>
                <w:rFonts w:ascii="Times New Roman" w:eastAsia="Arial" w:hAnsi="Times New Roman"/>
                <w:sz w:val="28"/>
                <w:szCs w:val="28"/>
                <w:lang w:eastAsia="ru-RU"/>
              </w:rPr>
              <w:t>. их активная защита, вплоть до огораживания</w:t>
            </w:r>
          </w:p>
        </w:tc>
        <w:tc>
          <w:tcPr>
            <w:tcW w:w="311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Функциональное зонирование территории и организация дорожн</w:t>
            </w:r>
            <w:proofErr w:type="gramStart"/>
            <w:r w:rsidRPr="00CD1ABE">
              <w:rPr>
                <w:rFonts w:ascii="Times New Roman" w:eastAsia="Arial" w:hAnsi="Times New Roman"/>
                <w:sz w:val="28"/>
                <w:szCs w:val="28"/>
                <w:lang w:eastAsia="ru-RU"/>
              </w:rPr>
              <w:t>о-</w:t>
            </w:r>
            <w:proofErr w:type="gramEnd"/>
            <w:r w:rsidRPr="00CD1ABE">
              <w:rPr>
                <w:rFonts w:ascii="Times New Roman" w:eastAsia="Arial" w:hAnsi="Times New Roman"/>
                <w:sz w:val="28"/>
                <w:szCs w:val="28"/>
                <w:lang w:eastAsia="ru-RU"/>
              </w:rPr>
              <w:t xml:space="preserve"> </w:t>
            </w:r>
            <w:proofErr w:type="spellStart"/>
            <w:r w:rsidRPr="00CD1ABE">
              <w:rPr>
                <w:rFonts w:ascii="Times New Roman" w:eastAsia="Arial" w:hAnsi="Times New Roman"/>
                <w:sz w:val="28"/>
                <w:szCs w:val="28"/>
                <w:lang w:eastAsia="ru-RU"/>
              </w:rPr>
              <w:t>тропиночной</w:t>
            </w:r>
            <w:proofErr w:type="spellEnd"/>
            <w:r w:rsidRPr="00CD1ABE">
              <w:rPr>
                <w:rFonts w:ascii="Times New Roman" w:eastAsia="Arial" w:hAnsi="Times New Roman"/>
                <w:sz w:val="28"/>
                <w:szCs w:val="28"/>
                <w:lang w:eastAsia="ru-RU"/>
              </w:rPr>
              <w:t xml:space="preserve"> сети плотностью не более 20 - 25%, буферных и почвозащитных посадок кустарника, создание загущенных защитных </w:t>
            </w:r>
            <w:r w:rsidRPr="00CD1ABE">
              <w:rPr>
                <w:rFonts w:ascii="Times New Roman" w:eastAsia="Arial" w:hAnsi="Times New Roman"/>
                <w:sz w:val="28"/>
                <w:szCs w:val="28"/>
                <w:lang w:eastAsia="ru-RU"/>
              </w:rPr>
              <w:lastRenderedPageBreak/>
              <w:t xml:space="preserve">полос вдоль границ автомагистралей. </w:t>
            </w:r>
            <w:proofErr w:type="gramStart"/>
            <w:r w:rsidRPr="00CD1ABE">
              <w:rPr>
                <w:rFonts w:ascii="Times New Roman" w:eastAsia="Arial" w:hAnsi="Times New Roman"/>
                <w:sz w:val="28"/>
                <w:szCs w:val="28"/>
                <w:lang w:eastAsia="ru-RU"/>
              </w:rPr>
              <w:t xml:space="preserve">Организация поливочного водопровода (в </w:t>
            </w:r>
            <w:proofErr w:type="spellStart"/>
            <w:r w:rsidRPr="00CD1ABE">
              <w:rPr>
                <w:rFonts w:ascii="Times New Roman" w:eastAsia="Arial" w:hAnsi="Times New Roman"/>
                <w:sz w:val="28"/>
                <w:szCs w:val="28"/>
                <w:lang w:eastAsia="ru-RU"/>
              </w:rPr>
              <w:t>т.ч</w:t>
            </w:r>
            <w:proofErr w:type="spellEnd"/>
            <w:r w:rsidRPr="00CD1ABE">
              <w:rPr>
                <w:rFonts w:ascii="Times New Roman" w:eastAsia="Arial" w:hAnsi="Times New Roman"/>
                <w:sz w:val="28"/>
                <w:szCs w:val="28"/>
                <w:lang w:eastAsia="ru-RU"/>
              </w:rPr>
              <w:t>. автоматических систем полива и орошения), дренажа, ливневой канализации, наружного освещения, а в случае размещения парковых зданий и сооружений - водопровода и канализации, теплоснабжения, горячего водоснабжения, телефонизации.</w:t>
            </w:r>
            <w:proofErr w:type="gramEnd"/>
            <w:r w:rsidRPr="00CD1ABE">
              <w:rPr>
                <w:rFonts w:ascii="Times New Roman" w:eastAsia="Arial" w:hAnsi="Times New Roman"/>
                <w:sz w:val="28"/>
                <w:szCs w:val="28"/>
                <w:lang w:eastAsia="ru-RU"/>
              </w:rPr>
              <w:t xml:space="preserve"> Установка мусоросборников, туалетов, МАФ</w:t>
            </w:r>
          </w:p>
        </w:tc>
      </w:tr>
      <w:tr w:rsidR="00CD1ABE" w:rsidRPr="00CD1ABE" w:rsidTr="00CD1ABE">
        <w:tc>
          <w:tcPr>
            <w:tcW w:w="1650"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более 100</w:t>
            </w:r>
          </w:p>
        </w:tc>
        <w:tc>
          <w:tcPr>
            <w:tcW w:w="1536" w:type="dxa"/>
            <w:vMerge/>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tc>
        <w:tc>
          <w:tcPr>
            <w:tcW w:w="3402" w:type="dxa"/>
            <w:vMerge/>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tc>
        <w:tc>
          <w:tcPr>
            <w:tcW w:w="3118"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Организация дорожно-</w:t>
            </w:r>
            <w:proofErr w:type="spellStart"/>
            <w:r w:rsidRPr="00CD1ABE">
              <w:rPr>
                <w:rFonts w:ascii="Times New Roman" w:eastAsia="Arial" w:hAnsi="Times New Roman"/>
                <w:sz w:val="28"/>
                <w:szCs w:val="28"/>
                <w:lang w:eastAsia="ru-RU"/>
              </w:rPr>
              <w:t>тропиночной</w:t>
            </w:r>
            <w:proofErr w:type="spellEnd"/>
            <w:r w:rsidRPr="00CD1ABE">
              <w:rPr>
                <w:rFonts w:ascii="Times New Roman" w:eastAsia="Arial" w:hAnsi="Times New Roman"/>
                <w:sz w:val="28"/>
                <w:szCs w:val="28"/>
                <w:lang w:eastAsia="ru-RU"/>
              </w:rPr>
              <w:t xml:space="preserve"> сети общей плотностью 30 - 40% (более высокая плотность дорожек ближе к входам и в зонах активного отдыха), уровень благоустройства как для нагрузки 51 - 100 чел./</w:t>
            </w:r>
            <w:proofErr w:type="gramStart"/>
            <w:r w:rsidRPr="00CD1ABE">
              <w:rPr>
                <w:rFonts w:ascii="Times New Roman" w:eastAsia="Arial" w:hAnsi="Times New Roman"/>
                <w:sz w:val="28"/>
                <w:szCs w:val="28"/>
                <w:lang w:eastAsia="ru-RU"/>
              </w:rPr>
              <w:t>га</w:t>
            </w:r>
            <w:proofErr w:type="gramEnd"/>
            <w:r w:rsidRPr="00CD1ABE">
              <w:rPr>
                <w:rFonts w:ascii="Times New Roman" w:eastAsia="Arial" w:hAnsi="Times New Roman"/>
                <w:sz w:val="28"/>
                <w:szCs w:val="28"/>
                <w:lang w:eastAsia="ru-RU"/>
              </w:rPr>
              <w:t>, огораживание участков с ценными насаждениями или с растительностью вообще декоративными оградами</w:t>
            </w:r>
          </w:p>
        </w:tc>
      </w:tr>
    </w:tbl>
    <w:p w:rsidR="00CD1ABE" w:rsidRPr="00CD1ABE" w:rsidRDefault="00CD1ABE" w:rsidP="00CD1ABE">
      <w:pPr>
        <w:autoSpaceDE w:val="0"/>
        <w:autoSpaceDN w:val="0"/>
        <w:adjustRightInd w:val="0"/>
        <w:spacing w:after="0" w:line="240" w:lineRule="auto"/>
        <w:ind w:firstLine="540"/>
        <w:contextualSpacing/>
        <w:jc w:val="both"/>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ind w:firstLine="540"/>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Примечание. В случае невозможности предотвращения превышения нагрузок следует предусматривать формирование нового объекта рекреации в зонах доступности.</w:t>
      </w: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bookmarkStart w:id="81" w:name="_Toc472352474"/>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bookmarkStart w:id="82" w:name="_Toc35872336"/>
      <w:r w:rsidRPr="00CD1ABE">
        <w:rPr>
          <w:rFonts w:ascii="Times New Roman" w:eastAsia="Arial" w:hAnsi="Times New Roman"/>
          <w:sz w:val="28"/>
          <w:szCs w:val="28"/>
          <w:lang w:eastAsia="ru-RU"/>
        </w:rPr>
        <w:t>Таблица № 5</w:t>
      </w:r>
      <w:bookmarkEnd w:id="82"/>
    </w:p>
    <w:p w:rsidR="00CD1ABE" w:rsidRPr="00CD1ABE" w:rsidRDefault="00CD1ABE" w:rsidP="00CD1ABE">
      <w:pPr>
        <w:autoSpaceDE w:val="0"/>
        <w:autoSpaceDN w:val="0"/>
        <w:adjustRightInd w:val="0"/>
        <w:spacing w:after="0" w:line="240" w:lineRule="auto"/>
        <w:contextualSpacing/>
        <w:jc w:val="center"/>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center"/>
        <w:outlineLvl w:val="0"/>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w:t>
      </w:r>
      <w:bookmarkStart w:id="83" w:name="_Toc35872337"/>
      <w:r w:rsidRPr="00CD1ABE">
        <w:rPr>
          <w:rFonts w:ascii="Times New Roman" w:eastAsia="Arial" w:hAnsi="Times New Roman"/>
          <w:sz w:val="28"/>
          <w:szCs w:val="28"/>
          <w:lang w:eastAsia="ru-RU"/>
        </w:rPr>
        <w:t>Ориентировочный уровень предельной</w:t>
      </w:r>
      <w:bookmarkEnd w:id="81"/>
      <w:r w:rsidRPr="00CD1ABE">
        <w:rPr>
          <w:rFonts w:ascii="Times New Roman" w:eastAsia="Arial" w:hAnsi="Times New Roman"/>
          <w:sz w:val="28"/>
          <w:szCs w:val="28"/>
          <w:lang w:eastAsia="ru-RU"/>
        </w:rPr>
        <w:t xml:space="preserve"> рекреационной нагрузки</w:t>
      </w:r>
      <w:bookmarkEnd w:id="83"/>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5"/>
        <w:gridCol w:w="3166"/>
        <w:gridCol w:w="3130"/>
      </w:tblGrid>
      <w:tr w:rsidR="00CD1ABE" w:rsidRPr="00CD1ABE" w:rsidTr="00CD1ABE">
        <w:tc>
          <w:tcPr>
            <w:tcW w:w="3284"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Arial" w:hAnsi="Times New Roman" w:cs="Arial"/>
                <w:sz w:val="28"/>
                <w:szCs w:val="28"/>
                <w:lang w:eastAsia="ru-RU"/>
              </w:rPr>
              <w:t>Тип рекреационного объекта населенного пункта</w:t>
            </w:r>
          </w:p>
        </w:tc>
        <w:tc>
          <w:tcPr>
            <w:tcW w:w="3285"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Times New Roman" w:hAnsi="Times New Roman" w:cs="Arial"/>
                <w:sz w:val="28"/>
                <w:szCs w:val="28"/>
                <w:lang w:eastAsia="ru-RU"/>
              </w:rPr>
              <w:t>Предельная рекреационная нагрузка - число единовременных посетителей в среднем по объекту, чел./</w:t>
            </w:r>
            <w:proofErr w:type="gramStart"/>
            <w:r w:rsidRPr="00CD1ABE">
              <w:rPr>
                <w:rFonts w:ascii="Times New Roman" w:eastAsia="Times New Roman" w:hAnsi="Times New Roman" w:cs="Arial"/>
                <w:sz w:val="28"/>
                <w:szCs w:val="28"/>
                <w:lang w:eastAsia="ru-RU"/>
              </w:rPr>
              <w:t>га</w:t>
            </w:r>
            <w:proofErr w:type="gramEnd"/>
          </w:p>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p>
        </w:tc>
        <w:tc>
          <w:tcPr>
            <w:tcW w:w="3285"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Times New Roman" w:hAnsi="Times New Roman" w:cs="Arial"/>
                <w:sz w:val="28"/>
                <w:szCs w:val="28"/>
                <w:lang w:eastAsia="ru-RU"/>
              </w:rPr>
              <w:t>Радиус обслуживания населения (зона доступности)</w:t>
            </w:r>
          </w:p>
        </w:tc>
      </w:tr>
      <w:tr w:rsidR="00CD1ABE" w:rsidRPr="00CD1ABE" w:rsidTr="00CD1ABE">
        <w:tc>
          <w:tcPr>
            <w:tcW w:w="3284" w:type="dxa"/>
          </w:tcPr>
          <w:p w:rsidR="00CD1ABE" w:rsidRPr="00CD1ABE" w:rsidRDefault="00CD1ABE" w:rsidP="00CD1ABE">
            <w:pPr>
              <w:spacing w:after="0" w:line="240" w:lineRule="auto"/>
              <w:contextualSpacing/>
              <w:jc w:val="center"/>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1</w:t>
            </w:r>
          </w:p>
        </w:tc>
        <w:tc>
          <w:tcPr>
            <w:tcW w:w="3285"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Times New Roman" w:hAnsi="Times New Roman" w:cs="Arial"/>
                <w:sz w:val="28"/>
                <w:szCs w:val="28"/>
                <w:lang w:eastAsia="ru-RU"/>
              </w:rPr>
              <w:t>2</w:t>
            </w:r>
          </w:p>
        </w:tc>
        <w:tc>
          <w:tcPr>
            <w:tcW w:w="3285"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Times New Roman" w:hAnsi="Times New Roman" w:cs="Arial"/>
                <w:sz w:val="28"/>
                <w:szCs w:val="28"/>
                <w:lang w:eastAsia="ru-RU"/>
              </w:rPr>
              <w:t>3</w:t>
            </w:r>
          </w:p>
        </w:tc>
      </w:tr>
      <w:tr w:rsidR="00CD1ABE" w:rsidRPr="00CD1ABE" w:rsidTr="00CD1ABE">
        <w:tc>
          <w:tcPr>
            <w:tcW w:w="3284"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Times New Roman" w:hAnsi="Times New Roman" w:cs="Arial"/>
                <w:sz w:val="28"/>
                <w:szCs w:val="28"/>
                <w:lang w:eastAsia="ru-RU"/>
              </w:rPr>
              <w:t>Лес</w:t>
            </w:r>
          </w:p>
        </w:tc>
        <w:tc>
          <w:tcPr>
            <w:tcW w:w="3285"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Times New Roman" w:hAnsi="Times New Roman" w:cs="Arial"/>
                <w:sz w:val="28"/>
                <w:szCs w:val="28"/>
                <w:lang w:eastAsia="ru-RU"/>
              </w:rPr>
              <w:t>не более 5</w:t>
            </w:r>
          </w:p>
        </w:tc>
        <w:tc>
          <w:tcPr>
            <w:tcW w:w="3285"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Times New Roman" w:hAnsi="Times New Roman" w:cs="Arial"/>
                <w:sz w:val="28"/>
                <w:szCs w:val="28"/>
                <w:lang w:eastAsia="ru-RU"/>
              </w:rPr>
              <w:t>-</w:t>
            </w:r>
          </w:p>
        </w:tc>
      </w:tr>
      <w:tr w:rsidR="00CD1ABE" w:rsidRPr="00CD1ABE" w:rsidTr="00CD1ABE">
        <w:tc>
          <w:tcPr>
            <w:tcW w:w="3284"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Times New Roman" w:hAnsi="Times New Roman" w:cs="Arial"/>
                <w:sz w:val="28"/>
                <w:szCs w:val="28"/>
                <w:lang w:eastAsia="ru-RU"/>
              </w:rPr>
              <w:t>Лесопарк</w:t>
            </w:r>
          </w:p>
        </w:tc>
        <w:tc>
          <w:tcPr>
            <w:tcW w:w="3285"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Times New Roman" w:hAnsi="Times New Roman" w:cs="Arial"/>
                <w:sz w:val="28"/>
                <w:szCs w:val="28"/>
                <w:lang w:eastAsia="ru-RU"/>
              </w:rPr>
              <w:t>не более 50</w:t>
            </w:r>
          </w:p>
        </w:tc>
        <w:tc>
          <w:tcPr>
            <w:tcW w:w="3285"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Arial" w:hAnsi="Times New Roman" w:cs="Arial"/>
                <w:sz w:val="28"/>
                <w:szCs w:val="28"/>
                <w:lang w:eastAsia="ru-RU"/>
              </w:rPr>
              <w:t>15-20 мин. транспортной доступности</w:t>
            </w:r>
          </w:p>
        </w:tc>
      </w:tr>
      <w:tr w:rsidR="00CD1ABE" w:rsidRPr="00CD1ABE" w:rsidTr="00CD1ABE">
        <w:tc>
          <w:tcPr>
            <w:tcW w:w="3284"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Times New Roman" w:hAnsi="Times New Roman" w:cs="Arial"/>
                <w:sz w:val="28"/>
                <w:szCs w:val="28"/>
                <w:lang w:eastAsia="ru-RU"/>
              </w:rPr>
              <w:t>Сад</w:t>
            </w:r>
          </w:p>
        </w:tc>
        <w:tc>
          <w:tcPr>
            <w:tcW w:w="3285"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Times New Roman" w:hAnsi="Times New Roman" w:cs="Arial"/>
                <w:sz w:val="28"/>
                <w:szCs w:val="28"/>
                <w:lang w:eastAsia="ru-RU"/>
              </w:rPr>
              <w:t>не более 100</w:t>
            </w:r>
          </w:p>
        </w:tc>
        <w:tc>
          <w:tcPr>
            <w:tcW w:w="3285" w:type="dxa"/>
          </w:tcPr>
          <w:p w:rsidR="00CD1ABE" w:rsidRPr="00CD1ABE" w:rsidRDefault="00CD1ABE" w:rsidP="00CD1ABE">
            <w:pPr>
              <w:spacing w:after="0" w:line="240" w:lineRule="auto"/>
              <w:contextualSpacing/>
              <w:jc w:val="center"/>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400-600 м.</w:t>
            </w:r>
          </w:p>
        </w:tc>
      </w:tr>
      <w:tr w:rsidR="00CD1ABE" w:rsidRPr="00CD1ABE" w:rsidTr="00CD1ABE">
        <w:tc>
          <w:tcPr>
            <w:tcW w:w="3284"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Times New Roman" w:hAnsi="Times New Roman" w:cs="Arial"/>
                <w:sz w:val="28"/>
                <w:szCs w:val="28"/>
                <w:lang w:eastAsia="ru-RU"/>
              </w:rPr>
              <w:t xml:space="preserve">Парк </w:t>
            </w:r>
          </w:p>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Times New Roman" w:hAnsi="Times New Roman" w:cs="Arial"/>
                <w:sz w:val="28"/>
                <w:szCs w:val="28"/>
                <w:lang w:eastAsia="ru-RU"/>
              </w:rPr>
              <w:t>(многофункциональный)</w:t>
            </w:r>
          </w:p>
        </w:tc>
        <w:tc>
          <w:tcPr>
            <w:tcW w:w="3285"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Times New Roman" w:hAnsi="Times New Roman" w:cs="Arial"/>
                <w:sz w:val="28"/>
                <w:szCs w:val="28"/>
                <w:lang w:eastAsia="ru-RU"/>
              </w:rPr>
              <w:t>не более 300</w:t>
            </w:r>
          </w:p>
        </w:tc>
        <w:tc>
          <w:tcPr>
            <w:tcW w:w="3285" w:type="dxa"/>
          </w:tcPr>
          <w:p w:rsidR="00CD1ABE" w:rsidRPr="00CD1ABE" w:rsidRDefault="00CD1ABE" w:rsidP="00CD1ABE">
            <w:pPr>
              <w:spacing w:after="0" w:line="240" w:lineRule="auto"/>
              <w:contextualSpacing/>
              <w:jc w:val="center"/>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1,2-1,5 км.</w:t>
            </w:r>
          </w:p>
        </w:tc>
      </w:tr>
      <w:tr w:rsidR="00CD1ABE" w:rsidRPr="00CD1ABE" w:rsidTr="00CD1ABE">
        <w:tc>
          <w:tcPr>
            <w:tcW w:w="3284"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Times New Roman" w:hAnsi="Times New Roman" w:cs="Arial"/>
                <w:sz w:val="28"/>
                <w:szCs w:val="28"/>
                <w:lang w:eastAsia="ru-RU"/>
              </w:rPr>
              <w:t>Сквер, бульвар</w:t>
            </w:r>
          </w:p>
        </w:tc>
        <w:tc>
          <w:tcPr>
            <w:tcW w:w="3285" w:type="dxa"/>
          </w:tcPr>
          <w:p w:rsidR="00CD1ABE" w:rsidRPr="00CD1ABE" w:rsidRDefault="00CD1ABE" w:rsidP="00CD1ABE">
            <w:pPr>
              <w:spacing w:after="0" w:line="240" w:lineRule="auto"/>
              <w:contextualSpacing/>
              <w:jc w:val="center"/>
              <w:rPr>
                <w:rFonts w:ascii="Times New Roman" w:eastAsia="Times New Roman" w:hAnsi="Times New Roman" w:cs="Arial"/>
                <w:sz w:val="28"/>
                <w:szCs w:val="28"/>
                <w:lang w:eastAsia="ru-RU"/>
              </w:rPr>
            </w:pPr>
            <w:r w:rsidRPr="00CD1ABE">
              <w:rPr>
                <w:rFonts w:ascii="Times New Roman" w:eastAsia="Times New Roman" w:hAnsi="Times New Roman" w:cs="Arial"/>
                <w:sz w:val="28"/>
                <w:szCs w:val="28"/>
                <w:lang w:eastAsia="ru-RU"/>
              </w:rPr>
              <w:t>100 и более</w:t>
            </w:r>
          </w:p>
        </w:tc>
        <w:tc>
          <w:tcPr>
            <w:tcW w:w="3285" w:type="dxa"/>
          </w:tcPr>
          <w:p w:rsidR="00CD1ABE" w:rsidRPr="00CD1ABE" w:rsidRDefault="00CD1ABE" w:rsidP="00CD1ABE">
            <w:pPr>
              <w:spacing w:after="0" w:line="240" w:lineRule="auto"/>
              <w:contextualSpacing/>
              <w:jc w:val="center"/>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300-400 м.</w:t>
            </w:r>
          </w:p>
        </w:tc>
      </w:tr>
    </w:tbl>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p w:rsidR="00CD1ABE" w:rsidRPr="00CD1ABE" w:rsidRDefault="00CD1ABE" w:rsidP="00CD1ABE">
      <w:pPr>
        <w:spacing w:after="0" w:line="240" w:lineRule="auto"/>
        <w:ind w:firstLine="709"/>
        <w:contextualSpacing/>
        <w:jc w:val="both"/>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 xml:space="preserve">Примечание: </w:t>
      </w:r>
    </w:p>
    <w:p w:rsidR="00CD1ABE" w:rsidRPr="00CD1ABE" w:rsidRDefault="00CD1ABE" w:rsidP="00CD1ABE">
      <w:pPr>
        <w:spacing w:after="0" w:line="240" w:lineRule="auto"/>
        <w:ind w:firstLine="709"/>
        <w:contextualSpacing/>
        <w:jc w:val="both"/>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 xml:space="preserve">1. На территории объекта рекреации могут быть выделены зоны с различным уровнем предельной рекреационной нагрузки. </w:t>
      </w:r>
    </w:p>
    <w:p w:rsidR="00CD1ABE" w:rsidRPr="00CD1ABE" w:rsidRDefault="00CD1ABE" w:rsidP="00CD1ABE">
      <w:pPr>
        <w:spacing w:after="0" w:line="240" w:lineRule="auto"/>
        <w:ind w:firstLine="709"/>
        <w:contextualSpacing/>
        <w:jc w:val="both"/>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2. Фактическая рекреационная нагрузка определяется замерами, ожидаемая - рассчитывается по формуле: R=</w:t>
      </w:r>
      <w:proofErr w:type="spellStart"/>
      <w:r w:rsidRPr="00CD1ABE">
        <w:rPr>
          <w:rFonts w:ascii="Times New Roman" w:eastAsia="Arial" w:hAnsi="Times New Roman" w:cs="Arial"/>
          <w:sz w:val="28"/>
          <w:szCs w:val="28"/>
          <w:lang w:eastAsia="ru-RU"/>
        </w:rPr>
        <w:t>Ni</w:t>
      </w:r>
      <w:proofErr w:type="spellEnd"/>
      <w:r w:rsidRPr="00CD1ABE">
        <w:rPr>
          <w:rFonts w:ascii="Times New Roman" w:eastAsia="Arial" w:hAnsi="Times New Roman" w:cs="Arial"/>
          <w:sz w:val="28"/>
          <w:szCs w:val="28"/>
          <w:lang w:eastAsia="ru-RU"/>
        </w:rPr>
        <w:t>/</w:t>
      </w:r>
      <w:proofErr w:type="spellStart"/>
      <w:r w:rsidRPr="00CD1ABE">
        <w:rPr>
          <w:rFonts w:ascii="Times New Roman" w:eastAsia="Arial" w:hAnsi="Times New Roman" w:cs="Arial"/>
          <w:sz w:val="28"/>
          <w:szCs w:val="28"/>
          <w:lang w:eastAsia="ru-RU"/>
        </w:rPr>
        <w:t>Si</w:t>
      </w:r>
      <w:proofErr w:type="spellEnd"/>
      <w:r w:rsidRPr="00CD1ABE">
        <w:rPr>
          <w:rFonts w:ascii="Times New Roman" w:eastAsia="Arial" w:hAnsi="Times New Roman" w:cs="Arial"/>
          <w:sz w:val="28"/>
          <w:szCs w:val="28"/>
          <w:lang w:eastAsia="ru-RU"/>
        </w:rPr>
        <w:t>, где R - рекреационная нагрузка,</w:t>
      </w:r>
      <w:r w:rsidR="00221B61">
        <w:rPr>
          <w:rFonts w:ascii="Times New Roman" w:eastAsia="Arial" w:hAnsi="Times New Roman" w:cs="Arial"/>
          <w:sz w:val="28"/>
          <w:szCs w:val="28"/>
          <w:lang w:eastAsia="ru-RU"/>
        </w:rPr>
        <w:t xml:space="preserve"> </w:t>
      </w:r>
      <w:r w:rsidRPr="00CD1ABE">
        <w:rPr>
          <w:rFonts w:ascii="Times New Roman" w:eastAsia="Arial" w:hAnsi="Times New Roman" w:cs="Arial"/>
          <w:sz w:val="28"/>
          <w:szCs w:val="28"/>
          <w:lang w:eastAsia="ru-RU"/>
        </w:rPr>
        <w:t xml:space="preserve">№i - количество посетителей объектов рекреации, </w:t>
      </w:r>
      <w:proofErr w:type="spellStart"/>
      <w:r w:rsidRPr="00CD1ABE">
        <w:rPr>
          <w:rFonts w:ascii="Times New Roman" w:eastAsia="Arial" w:hAnsi="Times New Roman" w:cs="Arial"/>
          <w:sz w:val="28"/>
          <w:szCs w:val="28"/>
          <w:lang w:eastAsia="ru-RU"/>
        </w:rPr>
        <w:t>Si</w:t>
      </w:r>
      <w:proofErr w:type="spellEnd"/>
      <w:r w:rsidRPr="00CD1ABE">
        <w:rPr>
          <w:rFonts w:ascii="Times New Roman" w:eastAsia="Arial" w:hAnsi="Times New Roman" w:cs="Arial"/>
          <w:sz w:val="28"/>
          <w:szCs w:val="28"/>
          <w:lang w:eastAsia="ru-RU"/>
        </w:rPr>
        <w:t xml:space="preserve"> - площадь рекреационной территории. Количество посетителей, одновременно находящихся на территории рекреации, рекомендуется принимать 10-15% от численности населения, проживающего в зоне доступности объекта рекреации.</w:t>
      </w:r>
    </w:p>
    <w:p w:rsidR="00CD1ABE" w:rsidRPr="00CD1ABE" w:rsidRDefault="00CD1ABE" w:rsidP="00CD1ABE">
      <w:pPr>
        <w:spacing w:after="0" w:line="240" w:lineRule="auto"/>
        <w:ind w:firstLine="709"/>
        <w:contextualSpacing/>
        <w:jc w:val="both"/>
        <w:rPr>
          <w:rFonts w:ascii="Times New Roman" w:eastAsia="Arial" w:hAnsi="Times New Roman" w:cs="Arial"/>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bookmarkStart w:id="84" w:name="_Toc35872338"/>
      <w:bookmarkStart w:id="85" w:name="_Toc472352476"/>
      <w:r w:rsidRPr="00CD1ABE">
        <w:rPr>
          <w:rFonts w:ascii="Times New Roman" w:eastAsia="Arial" w:hAnsi="Times New Roman"/>
          <w:sz w:val="28"/>
          <w:szCs w:val="28"/>
          <w:lang w:eastAsia="ru-RU"/>
        </w:rPr>
        <w:t>Таблица № 6</w:t>
      </w:r>
      <w:bookmarkEnd w:id="84"/>
    </w:p>
    <w:p w:rsidR="00CD1ABE" w:rsidRPr="00CD1ABE" w:rsidRDefault="00CD1ABE" w:rsidP="00CD1ABE">
      <w:pPr>
        <w:autoSpaceDE w:val="0"/>
        <w:autoSpaceDN w:val="0"/>
        <w:adjustRightInd w:val="0"/>
        <w:spacing w:after="0" w:line="240" w:lineRule="auto"/>
        <w:contextualSpacing/>
        <w:jc w:val="right"/>
        <w:rPr>
          <w:rFonts w:ascii="Times New Roman" w:eastAsia="Arial" w:hAnsi="Times New Roman"/>
          <w:sz w:val="28"/>
          <w:szCs w:val="28"/>
          <w:lang w:eastAsia="ru-RU"/>
        </w:rPr>
      </w:pPr>
      <w:r w:rsidRPr="00CD1ABE">
        <w:rPr>
          <w:rFonts w:ascii="Times New Roman" w:eastAsia="Arial" w:hAnsi="Times New Roman"/>
          <w:sz w:val="28"/>
          <w:szCs w:val="28"/>
          <w:lang w:eastAsia="ru-RU"/>
        </w:rPr>
        <w:t>(в метрах)</w:t>
      </w:r>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w:t>
      </w:r>
      <w:bookmarkStart w:id="86" w:name="_Toc35872339"/>
      <w:r w:rsidRPr="00CD1ABE">
        <w:rPr>
          <w:rFonts w:ascii="Times New Roman" w:eastAsia="Arial" w:hAnsi="Times New Roman"/>
          <w:sz w:val="28"/>
          <w:szCs w:val="28"/>
          <w:lang w:eastAsia="ru-RU"/>
        </w:rPr>
        <w:t>Рекомендуемые расстояния посадки деревьев</w:t>
      </w:r>
      <w:bookmarkEnd w:id="85"/>
      <w:bookmarkEnd w:id="86"/>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в зависимости от категории улицы</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tbl>
      <w:tblPr>
        <w:tblW w:w="9781" w:type="dxa"/>
        <w:tblInd w:w="-5" w:type="dxa"/>
        <w:tblLayout w:type="fixed"/>
        <w:tblCellMar>
          <w:left w:w="62" w:type="dxa"/>
          <w:right w:w="62" w:type="dxa"/>
        </w:tblCellMar>
        <w:tblLook w:val="0000" w:firstRow="0" w:lastRow="0" w:firstColumn="0" w:lastColumn="0" w:noHBand="0" w:noVBand="0"/>
      </w:tblPr>
      <w:tblGrid>
        <w:gridCol w:w="8250"/>
        <w:gridCol w:w="1531"/>
      </w:tblGrid>
      <w:tr w:rsidR="00CD1ABE" w:rsidRPr="00CD1ABE" w:rsidTr="00CD1ABE">
        <w:tc>
          <w:tcPr>
            <w:tcW w:w="8250"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Категория улиц и дорог</w:t>
            </w:r>
          </w:p>
        </w:tc>
        <w:tc>
          <w:tcPr>
            <w:tcW w:w="1531"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Расстояние от проезжей части до ствола</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tc>
      </w:tr>
      <w:tr w:rsidR="00CD1ABE" w:rsidRPr="00CD1ABE" w:rsidTr="00CD1ABE">
        <w:tc>
          <w:tcPr>
            <w:tcW w:w="8250"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w:t>
            </w:r>
          </w:p>
        </w:tc>
        <w:tc>
          <w:tcPr>
            <w:tcW w:w="1531"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2</w:t>
            </w:r>
          </w:p>
        </w:tc>
      </w:tr>
      <w:tr w:rsidR="00CD1ABE" w:rsidRPr="00CD1ABE" w:rsidTr="00CD1ABE">
        <w:tc>
          <w:tcPr>
            <w:tcW w:w="8250"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Магистральные улицы общегородского значения</w:t>
            </w:r>
          </w:p>
        </w:tc>
        <w:tc>
          <w:tcPr>
            <w:tcW w:w="1531"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5 - 7</w:t>
            </w:r>
          </w:p>
        </w:tc>
      </w:tr>
      <w:tr w:rsidR="00CD1ABE" w:rsidRPr="00CD1ABE" w:rsidTr="00CD1ABE">
        <w:tc>
          <w:tcPr>
            <w:tcW w:w="8250"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Магистральные улицы районного значения</w:t>
            </w:r>
          </w:p>
        </w:tc>
        <w:tc>
          <w:tcPr>
            <w:tcW w:w="1531"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3 - 4</w:t>
            </w:r>
          </w:p>
        </w:tc>
      </w:tr>
      <w:tr w:rsidR="00CD1ABE" w:rsidRPr="00CD1ABE" w:rsidTr="00CD1ABE">
        <w:tc>
          <w:tcPr>
            <w:tcW w:w="8250"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Улицы и дороги местного значения</w:t>
            </w:r>
          </w:p>
        </w:tc>
        <w:tc>
          <w:tcPr>
            <w:tcW w:w="1531"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2 - 3</w:t>
            </w:r>
          </w:p>
        </w:tc>
      </w:tr>
      <w:tr w:rsidR="00CD1ABE" w:rsidRPr="00CD1ABE" w:rsidTr="00CD1ABE">
        <w:tc>
          <w:tcPr>
            <w:tcW w:w="8250"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w:t>
            </w:r>
          </w:p>
        </w:tc>
        <w:tc>
          <w:tcPr>
            <w:tcW w:w="1531"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2</w:t>
            </w:r>
          </w:p>
        </w:tc>
      </w:tr>
      <w:tr w:rsidR="00CD1ABE" w:rsidRPr="00CD1ABE" w:rsidTr="00CD1ABE">
        <w:tc>
          <w:tcPr>
            <w:tcW w:w="8250"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Проезды</w:t>
            </w:r>
          </w:p>
        </w:tc>
        <w:tc>
          <w:tcPr>
            <w:tcW w:w="1531" w:type="dxa"/>
            <w:tcBorders>
              <w:top w:val="single" w:sz="4" w:space="0" w:color="auto"/>
              <w:left w:val="single" w:sz="4" w:space="0" w:color="auto"/>
              <w:bottom w:val="single" w:sz="4" w:space="0" w:color="auto"/>
              <w:right w:val="single" w:sz="4" w:space="0" w:color="auto"/>
            </w:tcBorders>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1,5 - 2</w:t>
            </w:r>
          </w:p>
        </w:tc>
      </w:tr>
    </w:tbl>
    <w:p w:rsidR="00CD1ABE" w:rsidRPr="00CD1ABE" w:rsidRDefault="00CD1ABE" w:rsidP="00CD1ABE">
      <w:pPr>
        <w:autoSpaceDE w:val="0"/>
        <w:autoSpaceDN w:val="0"/>
        <w:adjustRightInd w:val="0"/>
        <w:spacing w:after="0" w:line="240" w:lineRule="auto"/>
        <w:contextualSpacing/>
        <w:jc w:val="right"/>
        <w:outlineLvl w:val="0"/>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ind w:firstLine="709"/>
        <w:contextualSpacing/>
        <w:jc w:val="both"/>
        <w:outlineLvl w:val="0"/>
        <w:rPr>
          <w:rFonts w:ascii="Times New Roman" w:eastAsia="Arial" w:hAnsi="Times New Roman"/>
          <w:sz w:val="28"/>
          <w:szCs w:val="28"/>
          <w:lang w:eastAsia="ru-RU"/>
        </w:rPr>
      </w:pPr>
      <w:bookmarkStart w:id="87" w:name="_Toc35872340"/>
      <w:r w:rsidRPr="00CD1ABE">
        <w:rPr>
          <w:rFonts w:ascii="Times New Roman" w:eastAsia="Arial" w:hAnsi="Times New Roman"/>
          <w:sz w:val="28"/>
          <w:szCs w:val="28"/>
          <w:lang w:eastAsia="ru-RU"/>
        </w:rPr>
        <w:t xml:space="preserve">Примечание. Наиболее пригодные виды для посадок: липа голландская, тополь канадский, тополь китайский пирамидальный, тополь берлинский, клен татарский, клен </w:t>
      </w:r>
      <w:proofErr w:type="spellStart"/>
      <w:r w:rsidRPr="00CD1ABE">
        <w:rPr>
          <w:rFonts w:ascii="Times New Roman" w:eastAsia="Arial" w:hAnsi="Times New Roman"/>
          <w:sz w:val="28"/>
          <w:szCs w:val="28"/>
          <w:lang w:eastAsia="ru-RU"/>
        </w:rPr>
        <w:t>ясенелистый</w:t>
      </w:r>
      <w:proofErr w:type="spellEnd"/>
      <w:r w:rsidRPr="00CD1ABE">
        <w:rPr>
          <w:rFonts w:ascii="Times New Roman" w:eastAsia="Arial" w:hAnsi="Times New Roman"/>
          <w:sz w:val="28"/>
          <w:szCs w:val="28"/>
          <w:lang w:eastAsia="ru-RU"/>
        </w:rPr>
        <w:t xml:space="preserve">, ясень </w:t>
      </w:r>
      <w:proofErr w:type="spellStart"/>
      <w:r w:rsidRPr="00CD1ABE">
        <w:rPr>
          <w:rFonts w:ascii="Times New Roman" w:eastAsia="Arial" w:hAnsi="Times New Roman"/>
          <w:sz w:val="28"/>
          <w:szCs w:val="28"/>
          <w:lang w:eastAsia="ru-RU"/>
        </w:rPr>
        <w:t>пенсильванский</w:t>
      </w:r>
      <w:proofErr w:type="spellEnd"/>
      <w:r w:rsidRPr="00CD1ABE">
        <w:rPr>
          <w:rFonts w:ascii="Times New Roman" w:eastAsia="Arial" w:hAnsi="Times New Roman"/>
          <w:sz w:val="28"/>
          <w:szCs w:val="28"/>
          <w:lang w:eastAsia="ru-RU"/>
        </w:rPr>
        <w:t>, ива ломкая шаровидная, вяз гладкий, боярышники, акация желтая.</w:t>
      </w:r>
      <w:bookmarkEnd w:id="87"/>
    </w:p>
    <w:p w:rsidR="00CD1ABE" w:rsidRPr="00CD1ABE" w:rsidRDefault="00CD1ABE" w:rsidP="00CD1ABE">
      <w:pPr>
        <w:widowControl w:val="0"/>
        <w:autoSpaceDE w:val="0"/>
        <w:autoSpaceDN w:val="0"/>
        <w:spacing w:after="0" w:line="240" w:lineRule="auto"/>
        <w:contextualSpacing/>
        <w:jc w:val="center"/>
        <w:rPr>
          <w:rFonts w:ascii="Arial" w:eastAsia="Arial" w:hAnsi="Arial" w:cs="Arial"/>
          <w:sz w:val="28"/>
          <w:szCs w:val="28"/>
          <w:lang w:eastAsia="ru-RU"/>
        </w:rPr>
      </w:pPr>
    </w:p>
    <w:p w:rsidR="00CD1ABE" w:rsidRPr="00CD1ABE" w:rsidRDefault="00CD1ABE" w:rsidP="00CD1ABE">
      <w:pPr>
        <w:widowControl w:val="0"/>
        <w:autoSpaceDE w:val="0"/>
        <w:autoSpaceDN w:val="0"/>
        <w:spacing w:after="0" w:line="240" w:lineRule="auto"/>
        <w:contextualSpacing/>
        <w:jc w:val="right"/>
        <w:outlineLvl w:val="3"/>
        <w:rPr>
          <w:rFonts w:ascii="Times New Roman" w:eastAsia="Arial" w:hAnsi="Times New Roman"/>
          <w:sz w:val="28"/>
          <w:szCs w:val="28"/>
          <w:lang w:eastAsia="ru-RU"/>
        </w:rPr>
      </w:pPr>
      <w:bookmarkStart w:id="88" w:name="P10317"/>
      <w:bookmarkEnd w:id="88"/>
      <w:r w:rsidRPr="00CD1ABE">
        <w:rPr>
          <w:rFonts w:ascii="Times New Roman" w:eastAsia="Arial" w:hAnsi="Times New Roman"/>
          <w:sz w:val="28"/>
          <w:szCs w:val="28"/>
          <w:lang w:eastAsia="ru-RU"/>
        </w:rPr>
        <w:t>Таблица 6.1</w:t>
      </w:r>
    </w:p>
    <w:p w:rsidR="00CD1ABE" w:rsidRPr="00CD1ABE" w:rsidRDefault="00CD1ABE" w:rsidP="00CD1ABE">
      <w:pPr>
        <w:widowControl w:val="0"/>
        <w:autoSpaceDE w:val="0"/>
        <w:autoSpaceDN w:val="0"/>
        <w:spacing w:after="0" w:line="240" w:lineRule="auto"/>
        <w:contextualSpacing/>
        <w:jc w:val="right"/>
        <w:outlineLvl w:val="3"/>
        <w:rPr>
          <w:rFonts w:ascii="Times New Roman" w:eastAsia="Arial" w:hAnsi="Times New Roman"/>
          <w:sz w:val="28"/>
          <w:szCs w:val="28"/>
          <w:lang w:eastAsia="ru-RU"/>
        </w:rPr>
      </w:pPr>
    </w:p>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Размещение объектов озеленения относительно сооружений</w:t>
      </w:r>
    </w:p>
    <w:p w:rsidR="00CD1ABE" w:rsidRPr="00CD1ABE" w:rsidRDefault="00CD1ABE" w:rsidP="00CD1ABE">
      <w:pPr>
        <w:widowControl w:val="0"/>
        <w:autoSpaceDE w:val="0"/>
        <w:autoSpaceDN w:val="0"/>
        <w:spacing w:after="0" w:line="240" w:lineRule="auto"/>
        <w:contextualSpacing/>
        <w:jc w:val="right"/>
        <w:outlineLvl w:val="3"/>
        <w:rPr>
          <w:rFonts w:ascii="Times New Roman" w:eastAsia="Arial" w:hAnsi="Times New Roman"/>
          <w:sz w:val="28"/>
          <w:szCs w:val="28"/>
          <w:lang w:eastAsia="ru-RU"/>
        </w:rPr>
      </w:pPr>
    </w:p>
    <w:p w:rsidR="00CD1ABE" w:rsidRPr="00CD1ABE" w:rsidRDefault="00CD1ABE" w:rsidP="00CD1ABE">
      <w:pPr>
        <w:widowControl w:val="0"/>
        <w:autoSpaceDE w:val="0"/>
        <w:autoSpaceDN w:val="0"/>
        <w:spacing w:after="0" w:line="240" w:lineRule="auto"/>
        <w:contextualSpacing/>
        <w:jc w:val="both"/>
        <w:rPr>
          <w:rFonts w:ascii="Times New Roman" w:eastAsia="Arial" w:hAnsi="Times New Roman"/>
          <w:sz w:val="28"/>
          <w:szCs w:val="28"/>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86"/>
        <w:gridCol w:w="1871"/>
        <w:gridCol w:w="1757"/>
      </w:tblGrid>
      <w:tr w:rsidR="00CD1ABE" w:rsidRPr="00CD1ABE" w:rsidTr="00CD1ABE">
        <w:tc>
          <w:tcPr>
            <w:tcW w:w="5386" w:type="dxa"/>
            <w:vMerge w:val="restart"/>
            <w:tcBorders>
              <w:top w:val="single" w:sz="4" w:space="0" w:color="auto"/>
              <w:left w:val="single" w:sz="4" w:space="0" w:color="auto"/>
              <w:bottom w:val="single" w:sz="4" w:space="0" w:color="auto"/>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Здание, сооружение</w:t>
            </w:r>
          </w:p>
        </w:tc>
        <w:tc>
          <w:tcPr>
            <w:tcW w:w="3628" w:type="dxa"/>
            <w:gridSpan w:val="2"/>
            <w:tcBorders>
              <w:top w:val="single" w:sz="4" w:space="0" w:color="auto"/>
              <w:left w:val="single" w:sz="4" w:space="0" w:color="auto"/>
              <w:bottom w:val="single" w:sz="4" w:space="0" w:color="auto"/>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Расстояние (м) от здания, сооружения, объекта до оси</w:t>
            </w:r>
          </w:p>
        </w:tc>
      </w:tr>
      <w:tr w:rsidR="00CD1ABE" w:rsidRPr="00CD1ABE" w:rsidTr="00CD1ABE">
        <w:tc>
          <w:tcPr>
            <w:tcW w:w="5386" w:type="dxa"/>
            <w:vMerge/>
            <w:tcBorders>
              <w:top w:val="single" w:sz="4" w:space="0" w:color="auto"/>
              <w:left w:val="single" w:sz="4" w:space="0" w:color="auto"/>
              <w:bottom w:val="single" w:sz="4" w:space="0" w:color="auto"/>
              <w:right w:val="single" w:sz="4" w:space="0" w:color="auto"/>
            </w:tcBorders>
            <w:vAlign w:val="center"/>
            <w:hideMark/>
          </w:tcPr>
          <w:p w:rsidR="00CD1ABE" w:rsidRPr="00CD1ABE" w:rsidRDefault="00CD1ABE" w:rsidP="00CD1ABE">
            <w:pPr>
              <w:spacing w:after="0" w:line="240" w:lineRule="auto"/>
              <w:contextualSpacing/>
              <w:rPr>
                <w:rFonts w:ascii="Times New Roman" w:eastAsia="Arial" w:hAnsi="Times New Roman"/>
                <w:sz w:val="28"/>
                <w:szCs w:val="28"/>
              </w:rPr>
            </w:pPr>
          </w:p>
        </w:tc>
        <w:tc>
          <w:tcPr>
            <w:tcW w:w="1871" w:type="dxa"/>
            <w:tcBorders>
              <w:top w:val="single" w:sz="4" w:space="0" w:color="auto"/>
              <w:left w:val="single" w:sz="4" w:space="0" w:color="auto"/>
              <w:bottom w:val="single" w:sz="4" w:space="0" w:color="auto"/>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ствола дерева</w:t>
            </w:r>
          </w:p>
        </w:tc>
        <w:tc>
          <w:tcPr>
            <w:tcW w:w="1757" w:type="dxa"/>
            <w:tcBorders>
              <w:top w:val="single" w:sz="4" w:space="0" w:color="auto"/>
              <w:left w:val="single" w:sz="4" w:space="0" w:color="auto"/>
              <w:bottom w:val="single" w:sz="4" w:space="0" w:color="auto"/>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кустарника</w:t>
            </w:r>
          </w:p>
        </w:tc>
      </w:tr>
      <w:tr w:rsidR="00CD1ABE" w:rsidRPr="00CD1ABE" w:rsidTr="00CD1ABE">
        <w:tc>
          <w:tcPr>
            <w:tcW w:w="5386" w:type="dxa"/>
            <w:tcBorders>
              <w:top w:val="single" w:sz="4" w:space="0" w:color="auto"/>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rPr>
                <w:rFonts w:ascii="Times New Roman" w:eastAsia="Arial" w:hAnsi="Times New Roman"/>
                <w:sz w:val="28"/>
                <w:szCs w:val="28"/>
              </w:rPr>
            </w:pPr>
            <w:r w:rsidRPr="00CD1ABE">
              <w:rPr>
                <w:rFonts w:ascii="Times New Roman" w:eastAsia="Arial" w:hAnsi="Times New Roman"/>
                <w:sz w:val="28"/>
                <w:szCs w:val="28"/>
              </w:rPr>
              <w:t>Наружная стена здания и сооружения</w:t>
            </w:r>
          </w:p>
        </w:tc>
        <w:tc>
          <w:tcPr>
            <w:tcW w:w="1871" w:type="dxa"/>
            <w:tcBorders>
              <w:top w:val="single" w:sz="4" w:space="0" w:color="auto"/>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5,0</w:t>
            </w:r>
          </w:p>
        </w:tc>
        <w:tc>
          <w:tcPr>
            <w:tcW w:w="1757" w:type="dxa"/>
            <w:tcBorders>
              <w:top w:val="single" w:sz="4" w:space="0" w:color="auto"/>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1,5</w:t>
            </w:r>
          </w:p>
        </w:tc>
      </w:tr>
      <w:tr w:rsidR="00CD1ABE" w:rsidRPr="00CD1ABE" w:rsidTr="00CD1ABE">
        <w:tc>
          <w:tcPr>
            <w:tcW w:w="5386"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rPr>
                <w:rFonts w:ascii="Times New Roman" w:eastAsia="Arial" w:hAnsi="Times New Roman"/>
                <w:sz w:val="28"/>
                <w:szCs w:val="28"/>
              </w:rPr>
            </w:pPr>
            <w:r w:rsidRPr="00CD1ABE">
              <w:rPr>
                <w:rFonts w:ascii="Times New Roman" w:eastAsia="Arial" w:hAnsi="Times New Roman"/>
                <w:sz w:val="28"/>
                <w:szCs w:val="28"/>
              </w:rPr>
              <w:t>Край тротуара и садовой дорожки</w:t>
            </w:r>
          </w:p>
        </w:tc>
        <w:tc>
          <w:tcPr>
            <w:tcW w:w="1871"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0,7</w:t>
            </w:r>
          </w:p>
        </w:tc>
        <w:tc>
          <w:tcPr>
            <w:tcW w:w="1757"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0,5</w:t>
            </w:r>
          </w:p>
        </w:tc>
      </w:tr>
      <w:tr w:rsidR="00CD1ABE" w:rsidRPr="00CD1ABE" w:rsidTr="00CD1ABE">
        <w:tc>
          <w:tcPr>
            <w:tcW w:w="5386"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rPr>
                <w:rFonts w:ascii="Times New Roman" w:eastAsia="Arial" w:hAnsi="Times New Roman"/>
                <w:sz w:val="28"/>
                <w:szCs w:val="28"/>
              </w:rPr>
            </w:pPr>
            <w:r w:rsidRPr="00CD1ABE">
              <w:rPr>
                <w:rFonts w:ascii="Times New Roman" w:eastAsia="Arial" w:hAnsi="Times New Roman"/>
                <w:sz w:val="28"/>
                <w:szCs w:val="28"/>
              </w:rPr>
              <w:t>Край проезжей части улиц, кромка укрепленной полосы обочины дороги или бровка канавы</w:t>
            </w:r>
          </w:p>
        </w:tc>
        <w:tc>
          <w:tcPr>
            <w:tcW w:w="1871"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2,0</w:t>
            </w:r>
          </w:p>
        </w:tc>
        <w:tc>
          <w:tcPr>
            <w:tcW w:w="1757"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1,0</w:t>
            </w:r>
          </w:p>
        </w:tc>
      </w:tr>
      <w:tr w:rsidR="00CD1ABE" w:rsidRPr="00CD1ABE" w:rsidTr="00CD1ABE">
        <w:tc>
          <w:tcPr>
            <w:tcW w:w="5386"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rPr>
                <w:rFonts w:ascii="Times New Roman" w:eastAsia="Arial" w:hAnsi="Times New Roman"/>
                <w:sz w:val="28"/>
                <w:szCs w:val="28"/>
              </w:rPr>
            </w:pPr>
            <w:r w:rsidRPr="00CD1ABE">
              <w:rPr>
                <w:rFonts w:ascii="Times New Roman" w:eastAsia="Arial" w:hAnsi="Times New Roman"/>
                <w:sz w:val="28"/>
                <w:szCs w:val="28"/>
              </w:rPr>
              <w:t>Мачта и опора осветительной сети, мостовая опора и эстакада</w:t>
            </w:r>
          </w:p>
        </w:tc>
        <w:tc>
          <w:tcPr>
            <w:tcW w:w="1871"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4,0</w:t>
            </w:r>
          </w:p>
        </w:tc>
        <w:tc>
          <w:tcPr>
            <w:tcW w:w="1757"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w:t>
            </w:r>
          </w:p>
        </w:tc>
      </w:tr>
      <w:tr w:rsidR="00CD1ABE" w:rsidRPr="00CD1ABE" w:rsidTr="00CD1ABE">
        <w:tc>
          <w:tcPr>
            <w:tcW w:w="5386"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rPr>
                <w:rFonts w:ascii="Times New Roman" w:eastAsia="Arial" w:hAnsi="Times New Roman"/>
                <w:sz w:val="28"/>
                <w:szCs w:val="28"/>
              </w:rPr>
            </w:pPr>
            <w:r w:rsidRPr="00CD1ABE">
              <w:rPr>
                <w:rFonts w:ascii="Times New Roman" w:eastAsia="Arial" w:hAnsi="Times New Roman"/>
                <w:sz w:val="28"/>
                <w:szCs w:val="28"/>
              </w:rPr>
              <w:t>Подошва откоса, террасы и другие</w:t>
            </w:r>
          </w:p>
        </w:tc>
        <w:tc>
          <w:tcPr>
            <w:tcW w:w="1871"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1,0</w:t>
            </w:r>
          </w:p>
        </w:tc>
        <w:tc>
          <w:tcPr>
            <w:tcW w:w="1757"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0,5</w:t>
            </w:r>
          </w:p>
        </w:tc>
      </w:tr>
      <w:tr w:rsidR="00CD1ABE" w:rsidRPr="00CD1ABE" w:rsidTr="00CD1ABE">
        <w:tc>
          <w:tcPr>
            <w:tcW w:w="5386"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rPr>
                <w:rFonts w:ascii="Times New Roman" w:eastAsia="Arial" w:hAnsi="Times New Roman"/>
                <w:sz w:val="28"/>
                <w:szCs w:val="28"/>
              </w:rPr>
            </w:pPr>
            <w:r w:rsidRPr="00CD1ABE">
              <w:rPr>
                <w:rFonts w:ascii="Times New Roman" w:eastAsia="Arial" w:hAnsi="Times New Roman"/>
                <w:sz w:val="28"/>
                <w:szCs w:val="28"/>
              </w:rPr>
              <w:t>Подошва или внутренняя грань подпорной стенки</w:t>
            </w:r>
          </w:p>
          <w:p w:rsidR="00CD1ABE" w:rsidRPr="00CD1ABE" w:rsidRDefault="00CD1ABE" w:rsidP="00CD1ABE">
            <w:pPr>
              <w:widowControl w:val="0"/>
              <w:autoSpaceDE w:val="0"/>
              <w:autoSpaceDN w:val="0"/>
              <w:spacing w:after="0" w:line="240" w:lineRule="auto"/>
              <w:contextualSpacing/>
              <w:rPr>
                <w:rFonts w:ascii="Times New Roman" w:eastAsia="Arial" w:hAnsi="Times New Roman"/>
                <w:sz w:val="28"/>
                <w:szCs w:val="28"/>
              </w:rPr>
            </w:pPr>
            <w:r w:rsidRPr="00CD1ABE">
              <w:rPr>
                <w:rFonts w:ascii="Times New Roman" w:eastAsia="Arial" w:hAnsi="Times New Roman"/>
                <w:sz w:val="28"/>
                <w:szCs w:val="28"/>
              </w:rPr>
              <w:t>Подземные сети:</w:t>
            </w:r>
          </w:p>
        </w:tc>
        <w:tc>
          <w:tcPr>
            <w:tcW w:w="1871"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3,0</w:t>
            </w:r>
          </w:p>
        </w:tc>
        <w:tc>
          <w:tcPr>
            <w:tcW w:w="1757"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1,0</w:t>
            </w:r>
          </w:p>
        </w:tc>
      </w:tr>
      <w:tr w:rsidR="00CD1ABE" w:rsidRPr="00CD1ABE" w:rsidTr="00CD1ABE">
        <w:tc>
          <w:tcPr>
            <w:tcW w:w="5386"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rPr>
                <w:rFonts w:ascii="Times New Roman" w:eastAsia="Arial" w:hAnsi="Times New Roman"/>
                <w:sz w:val="28"/>
                <w:szCs w:val="28"/>
              </w:rPr>
            </w:pPr>
            <w:r w:rsidRPr="00CD1ABE">
              <w:rPr>
                <w:rFonts w:ascii="Times New Roman" w:eastAsia="Arial" w:hAnsi="Times New Roman"/>
                <w:sz w:val="28"/>
                <w:szCs w:val="28"/>
              </w:rPr>
              <w:t>газопровод, канализация</w:t>
            </w:r>
          </w:p>
        </w:tc>
        <w:tc>
          <w:tcPr>
            <w:tcW w:w="1871"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1,5</w:t>
            </w:r>
          </w:p>
        </w:tc>
        <w:tc>
          <w:tcPr>
            <w:tcW w:w="1757"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w:t>
            </w:r>
          </w:p>
        </w:tc>
      </w:tr>
      <w:tr w:rsidR="00CD1ABE" w:rsidRPr="00CD1ABE" w:rsidTr="00CD1ABE">
        <w:tc>
          <w:tcPr>
            <w:tcW w:w="5386"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rPr>
                <w:rFonts w:ascii="Times New Roman" w:eastAsia="Arial" w:hAnsi="Times New Roman"/>
                <w:sz w:val="28"/>
                <w:szCs w:val="28"/>
              </w:rPr>
            </w:pPr>
            <w:r w:rsidRPr="00CD1ABE">
              <w:rPr>
                <w:rFonts w:ascii="Times New Roman" w:eastAsia="Arial" w:hAnsi="Times New Roman"/>
                <w:sz w:val="28"/>
                <w:szCs w:val="28"/>
              </w:rPr>
              <w:lastRenderedPageBreak/>
              <w:t xml:space="preserve">тепловая сеть (стенка канала, тоннеля или оболочка при </w:t>
            </w:r>
            <w:proofErr w:type="spellStart"/>
            <w:r w:rsidRPr="00CD1ABE">
              <w:rPr>
                <w:rFonts w:ascii="Times New Roman" w:eastAsia="Arial" w:hAnsi="Times New Roman"/>
                <w:sz w:val="28"/>
                <w:szCs w:val="28"/>
              </w:rPr>
              <w:t>бесканальной</w:t>
            </w:r>
            <w:proofErr w:type="spellEnd"/>
            <w:r w:rsidRPr="00CD1ABE">
              <w:rPr>
                <w:rFonts w:ascii="Times New Roman" w:eastAsia="Arial" w:hAnsi="Times New Roman"/>
                <w:sz w:val="28"/>
                <w:szCs w:val="28"/>
              </w:rPr>
              <w:t xml:space="preserve"> прокладке)</w:t>
            </w:r>
          </w:p>
        </w:tc>
        <w:tc>
          <w:tcPr>
            <w:tcW w:w="1871"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2,0</w:t>
            </w:r>
          </w:p>
        </w:tc>
        <w:tc>
          <w:tcPr>
            <w:tcW w:w="1757"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1,0</w:t>
            </w:r>
          </w:p>
        </w:tc>
      </w:tr>
      <w:tr w:rsidR="00CD1ABE" w:rsidRPr="00CD1ABE" w:rsidTr="00CD1ABE">
        <w:tc>
          <w:tcPr>
            <w:tcW w:w="5386"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rPr>
                <w:rFonts w:ascii="Times New Roman" w:eastAsia="Arial" w:hAnsi="Times New Roman"/>
                <w:sz w:val="28"/>
                <w:szCs w:val="28"/>
              </w:rPr>
            </w:pPr>
            <w:r w:rsidRPr="00CD1ABE">
              <w:rPr>
                <w:rFonts w:ascii="Times New Roman" w:eastAsia="Arial" w:hAnsi="Times New Roman"/>
                <w:sz w:val="28"/>
                <w:szCs w:val="28"/>
              </w:rPr>
              <w:t>водопровод, дренаж</w:t>
            </w:r>
          </w:p>
        </w:tc>
        <w:tc>
          <w:tcPr>
            <w:tcW w:w="1871"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2,0</w:t>
            </w:r>
          </w:p>
        </w:tc>
        <w:tc>
          <w:tcPr>
            <w:tcW w:w="1757" w:type="dxa"/>
            <w:tcBorders>
              <w:top w:val="nil"/>
              <w:left w:val="single" w:sz="4" w:space="0" w:color="auto"/>
              <w:bottom w:val="nil"/>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w:t>
            </w:r>
          </w:p>
        </w:tc>
      </w:tr>
      <w:tr w:rsidR="00CD1ABE" w:rsidRPr="00CD1ABE" w:rsidTr="00CD1ABE">
        <w:tc>
          <w:tcPr>
            <w:tcW w:w="5386" w:type="dxa"/>
            <w:tcBorders>
              <w:top w:val="nil"/>
              <w:left w:val="single" w:sz="4" w:space="0" w:color="auto"/>
              <w:bottom w:val="single" w:sz="4" w:space="0" w:color="auto"/>
              <w:right w:val="single" w:sz="4" w:space="0" w:color="auto"/>
            </w:tcBorders>
            <w:hideMark/>
          </w:tcPr>
          <w:p w:rsidR="00CD1ABE" w:rsidRPr="00CD1ABE" w:rsidRDefault="00CD1ABE" w:rsidP="00CD1ABE">
            <w:pPr>
              <w:widowControl w:val="0"/>
              <w:autoSpaceDE w:val="0"/>
              <w:autoSpaceDN w:val="0"/>
              <w:spacing w:after="0" w:line="240" w:lineRule="auto"/>
              <w:contextualSpacing/>
              <w:rPr>
                <w:rFonts w:ascii="Times New Roman" w:eastAsia="Arial" w:hAnsi="Times New Roman"/>
                <w:sz w:val="28"/>
                <w:szCs w:val="28"/>
              </w:rPr>
            </w:pPr>
            <w:r w:rsidRPr="00CD1ABE">
              <w:rPr>
                <w:rFonts w:ascii="Times New Roman" w:eastAsia="Arial" w:hAnsi="Times New Roman"/>
                <w:sz w:val="28"/>
                <w:szCs w:val="28"/>
              </w:rPr>
              <w:t>силовой кабель и кабель связи</w:t>
            </w:r>
          </w:p>
        </w:tc>
        <w:tc>
          <w:tcPr>
            <w:tcW w:w="1871" w:type="dxa"/>
            <w:tcBorders>
              <w:top w:val="nil"/>
              <w:left w:val="single" w:sz="4" w:space="0" w:color="auto"/>
              <w:bottom w:val="single" w:sz="4" w:space="0" w:color="auto"/>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2,0</w:t>
            </w:r>
          </w:p>
        </w:tc>
        <w:tc>
          <w:tcPr>
            <w:tcW w:w="1757" w:type="dxa"/>
            <w:tcBorders>
              <w:top w:val="nil"/>
              <w:left w:val="single" w:sz="4" w:space="0" w:color="auto"/>
              <w:bottom w:val="single" w:sz="4" w:space="0" w:color="auto"/>
              <w:right w:val="single" w:sz="4" w:space="0" w:color="auto"/>
            </w:tcBorders>
            <w:hideMark/>
          </w:tcPr>
          <w:p w:rsidR="00CD1ABE" w:rsidRPr="00CD1ABE" w:rsidRDefault="00CD1ABE" w:rsidP="00CD1ABE">
            <w:pPr>
              <w:widowControl w:val="0"/>
              <w:autoSpaceDE w:val="0"/>
              <w:autoSpaceDN w:val="0"/>
              <w:spacing w:after="0" w:line="240" w:lineRule="auto"/>
              <w:contextualSpacing/>
              <w:jc w:val="center"/>
              <w:rPr>
                <w:rFonts w:ascii="Times New Roman" w:eastAsia="Arial" w:hAnsi="Times New Roman"/>
                <w:sz w:val="28"/>
                <w:szCs w:val="28"/>
              </w:rPr>
            </w:pPr>
            <w:r w:rsidRPr="00CD1ABE">
              <w:rPr>
                <w:rFonts w:ascii="Times New Roman" w:eastAsia="Arial" w:hAnsi="Times New Roman"/>
                <w:sz w:val="28"/>
                <w:szCs w:val="28"/>
              </w:rPr>
              <w:t>0,7</w:t>
            </w:r>
          </w:p>
        </w:tc>
      </w:tr>
    </w:tbl>
    <w:p w:rsidR="00CD1ABE" w:rsidRPr="00CD1ABE" w:rsidRDefault="00CD1ABE" w:rsidP="00CD1ABE">
      <w:pPr>
        <w:widowControl w:val="0"/>
        <w:autoSpaceDE w:val="0"/>
        <w:autoSpaceDN w:val="0"/>
        <w:spacing w:after="0" w:line="240" w:lineRule="auto"/>
        <w:contextualSpacing/>
        <w:jc w:val="both"/>
        <w:rPr>
          <w:rFonts w:ascii="Times New Roman" w:eastAsia="Arial" w:hAnsi="Times New Roman"/>
          <w:sz w:val="28"/>
          <w:szCs w:val="28"/>
          <w:lang w:eastAsia="ru-RU"/>
        </w:rPr>
      </w:pPr>
    </w:p>
    <w:p w:rsidR="00CD1ABE" w:rsidRPr="00CD1ABE" w:rsidRDefault="00CD1ABE" w:rsidP="00CD1ABE">
      <w:pPr>
        <w:widowControl w:val="0"/>
        <w:autoSpaceDE w:val="0"/>
        <w:autoSpaceDN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Примечания.</w:t>
      </w:r>
    </w:p>
    <w:p w:rsidR="00CD1ABE" w:rsidRPr="00CD1ABE" w:rsidRDefault="00CD1ABE" w:rsidP="00CD1ABE">
      <w:pPr>
        <w:widowControl w:val="0"/>
        <w:autoSpaceDE w:val="0"/>
        <w:autoSpaceDN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1. Приведенные нормы относятся к деревьям с диаметром кроны не более 5 м и должны быть увеличены для деревьев с кроной большего диаметра.</w:t>
      </w:r>
    </w:p>
    <w:p w:rsidR="00CD1ABE" w:rsidRPr="00CD1ABE" w:rsidRDefault="00CD1ABE" w:rsidP="00CD1ABE">
      <w:pPr>
        <w:widowControl w:val="0"/>
        <w:autoSpaceDE w:val="0"/>
        <w:autoSpaceDN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2. Деревья, высаживаемые у зданий, не должны препятствовать инсоляции и освещенности жилых и общественных помещений.</w:t>
      </w:r>
    </w:p>
    <w:p w:rsidR="00CD1ABE" w:rsidRPr="00CD1ABE" w:rsidRDefault="00CD1ABE" w:rsidP="00CD1ABE">
      <w:pPr>
        <w:widowControl w:val="0"/>
        <w:autoSpaceDE w:val="0"/>
        <w:autoSpaceDN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 </w:t>
      </w:r>
    </w:p>
    <w:p w:rsidR="00CD1ABE" w:rsidRPr="00CD1ABE" w:rsidRDefault="00CD1ABE" w:rsidP="00CD1ABE">
      <w:pPr>
        <w:widowControl w:val="0"/>
        <w:autoSpaceDE w:val="0"/>
        <w:autoSpaceDN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4. До границы соседнего </w:t>
      </w:r>
      <w:proofErr w:type="spellStart"/>
      <w:r w:rsidRPr="00CD1ABE">
        <w:rPr>
          <w:rFonts w:ascii="Times New Roman" w:eastAsia="Arial" w:hAnsi="Times New Roman"/>
          <w:sz w:val="28"/>
          <w:szCs w:val="28"/>
          <w:lang w:eastAsia="ru-RU"/>
        </w:rPr>
        <w:t>приквартирного</w:t>
      </w:r>
      <w:proofErr w:type="spellEnd"/>
      <w:r w:rsidRPr="00CD1ABE">
        <w:rPr>
          <w:rFonts w:ascii="Times New Roman" w:eastAsia="Arial" w:hAnsi="Times New Roman"/>
          <w:sz w:val="28"/>
          <w:szCs w:val="28"/>
          <w:lang w:eastAsia="ru-RU"/>
        </w:rPr>
        <w:t xml:space="preserve"> участка расстояния по санитарно-бытовым условиям должны быть не менее:</w:t>
      </w:r>
    </w:p>
    <w:p w:rsidR="00CD1ABE" w:rsidRPr="00CD1ABE" w:rsidRDefault="00CD1ABE" w:rsidP="00CD1ABE">
      <w:pPr>
        <w:widowControl w:val="0"/>
        <w:autoSpaceDE w:val="0"/>
        <w:autoSpaceDN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от постройки для содержания скота и птицы - 4 м;</w:t>
      </w:r>
    </w:p>
    <w:p w:rsidR="00CD1ABE" w:rsidRPr="00CD1ABE" w:rsidRDefault="00CD1ABE" w:rsidP="00CD1ABE">
      <w:pPr>
        <w:widowControl w:val="0"/>
        <w:autoSpaceDE w:val="0"/>
        <w:autoSpaceDN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от других построек (бани, гаража и других) - 1 м;</w:t>
      </w:r>
    </w:p>
    <w:p w:rsidR="00CD1ABE" w:rsidRPr="00CD1ABE" w:rsidRDefault="00CD1ABE" w:rsidP="00CD1ABE">
      <w:pPr>
        <w:widowControl w:val="0"/>
        <w:autoSpaceDE w:val="0"/>
        <w:autoSpaceDN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от стволов высокорослых деревьев - 4 м;</w:t>
      </w:r>
    </w:p>
    <w:p w:rsidR="00CD1ABE" w:rsidRPr="00CD1ABE" w:rsidRDefault="00CD1ABE" w:rsidP="00CD1ABE">
      <w:pPr>
        <w:widowControl w:val="0"/>
        <w:autoSpaceDE w:val="0"/>
        <w:autoSpaceDN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от стволов среднерослых деревьев - 2 м;</w:t>
      </w:r>
    </w:p>
    <w:p w:rsidR="00CD1ABE" w:rsidRPr="00CD1ABE" w:rsidRDefault="00CD1ABE" w:rsidP="00CD1ABE">
      <w:pPr>
        <w:widowControl w:val="0"/>
        <w:autoSpaceDE w:val="0"/>
        <w:autoSpaceDN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от кустарника - 1 м.</w:t>
      </w:r>
    </w:p>
    <w:p w:rsidR="00CD1ABE" w:rsidRPr="00CD1ABE" w:rsidRDefault="00CD1ABE" w:rsidP="00CD1ABE">
      <w:pPr>
        <w:autoSpaceDE w:val="0"/>
        <w:autoSpaceDN w:val="0"/>
        <w:adjustRightInd w:val="0"/>
        <w:spacing w:after="0" w:line="240" w:lineRule="auto"/>
        <w:ind w:left="6096"/>
        <w:contextualSpacing/>
        <w:jc w:val="center"/>
        <w:outlineLvl w:val="0"/>
        <w:rPr>
          <w:rFonts w:ascii="Times New Roman" w:eastAsia="Arial" w:hAnsi="Times New Roman"/>
          <w:sz w:val="28"/>
          <w:szCs w:val="28"/>
          <w:lang w:eastAsia="ru-RU"/>
        </w:rPr>
      </w:pPr>
    </w:p>
    <w:p w:rsidR="00CD1ABE" w:rsidRPr="00CD1ABE" w:rsidRDefault="00CD1ABE" w:rsidP="00CD1ABE">
      <w:pPr>
        <w:suppressAutoHyphens/>
        <w:autoSpaceDE w:val="0"/>
        <w:spacing w:after="0" w:line="240" w:lineRule="auto"/>
        <w:ind w:firstLine="708"/>
        <w:contextualSpacing/>
        <w:jc w:val="both"/>
        <w:rPr>
          <w:rFonts w:ascii="Times New Roman" w:eastAsia="Arial" w:hAnsi="Times New Roman"/>
          <w:sz w:val="28"/>
          <w:szCs w:val="28"/>
          <w:lang w:eastAsia="ar-SA"/>
        </w:rPr>
      </w:pPr>
      <w:r w:rsidRPr="00CD1ABE">
        <w:rPr>
          <w:rFonts w:ascii="Times New Roman" w:eastAsia="Arial" w:hAnsi="Times New Roman"/>
          <w:sz w:val="28"/>
          <w:szCs w:val="28"/>
          <w:lang w:eastAsia="ar-SA"/>
        </w:rPr>
        <w:t>Расстояния от помещений и выгулов (вольеров, навесов, загонов) для содержания и разведения животных, до окон жилых помещений и кухонь, должны быть не менее, указанных в таблице 7.</w:t>
      </w:r>
    </w:p>
    <w:p w:rsidR="00CD1ABE" w:rsidRPr="00CD1ABE" w:rsidRDefault="00CD1ABE" w:rsidP="00CD1ABE">
      <w:pPr>
        <w:suppressAutoHyphens/>
        <w:autoSpaceDE w:val="0"/>
        <w:spacing w:after="0" w:line="240" w:lineRule="auto"/>
        <w:contextualSpacing/>
        <w:outlineLvl w:val="4"/>
        <w:rPr>
          <w:rFonts w:ascii="Times New Roman" w:eastAsia="Arial" w:hAnsi="Times New Roman"/>
          <w:sz w:val="28"/>
          <w:szCs w:val="28"/>
          <w:lang w:eastAsia="ar-SA"/>
        </w:rPr>
      </w:pPr>
    </w:p>
    <w:p w:rsidR="00CD1ABE" w:rsidRPr="00CD1ABE" w:rsidRDefault="00CD1ABE" w:rsidP="00CD1ABE">
      <w:pPr>
        <w:suppressAutoHyphens/>
        <w:autoSpaceDE w:val="0"/>
        <w:spacing w:after="0" w:line="240" w:lineRule="auto"/>
        <w:ind w:firstLine="720"/>
        <w:contextualSpacing/>
        <w:jc w:val="right"/>
        <w:outlineLvl w:val="4"/>
        <w:rPr>
          <w:rFonts w:ascii="Times New Roman" w:eastAsia="Arial" w:hAnsi="Times New Roman"/>
          <w:sz w:val="28"/>
          <w:szCs w:val="28"/>
          <w:lang w:eastAsia="ar-SA"/>
        </w:rPr>
      </w:pPr>
      <w:r w:rsidRPr="00CD1ABE">
        <w:rPr>
          <w:rFonts w:ascii="Times New Roman" w:eastAsia="Arial" w:hAnsi="Times New Roman"/>
          <w:sz w:val="28"/>
          <w:szCs w:val="28"/>
          <w:lang w:eastAsia="ar-SA"/>
        </w:rPr>
        <w:t>Таблица 7</w:t>
      </w:r>
    </w:p>
    <w:p w:rsidR="00CD1ABE" w:rsidRPr="00CD1ABE" w:rsidRDefault="00CD1ABE" w:rsidP="00CD1ABE">
      <w:pPr>
        <w:suppressAutoHyphens/>
        <w:autoSpaceDE w:val="0"/>
        <w:spacing w:after="0" w:line="240" w:lineRule="auto"/>
        <w:ind w:firstLine="720"/>
        <w:contextualSpacing/>
        <w:jc w:val="right"/>
        <w:outlineLvl w:val="4"/>
        <w:rPr>
          <w:rFonts w:ascii="Times New Roman" w:eastAsia="Arial" w:hAnsi="Times New Roman"/>
          <w:sz w:val="28"/>
          <w:szCs w:val="28"/>
          <w:lang w:eastAsia="ar-SA"/>
        </w:rPr>
      </w:pPr>
    </w:p>
    <w:tbl>
      <w:tblPr>
        <w:tblW w:w="0" w:type="auto"/>
        <w:tblInd w:w="70" w:type="dxa"/>
        <w:tblLayout w:type="fixed"/>
        <w:tblCellMar>
          <w:left w:w="70" w:type="dxa"/>
          <w:right w:w="70" w:type="dxa"/>
        </w:tblCellMar>
        <w:tblLook w:val="04A0" w:firstRow="1" w:lastRow="0" w:firstColumn="1" w:lastColumn="0" w:noHBand="0" w:noVBand="1"/>
      </w:tblPr>
      <w:tblGrid>
        <w:gridCol w:w="1134"/>
        <w:gridCol w:w="1134"/>
        <w:gridCol w:w="1276"/>
        <w:gridCol w:w="1134"/>
        <w:gridCol w:w="1418"/>
        <w:gridCol w:w="1134"/>
        <w:gridCol w:w="1275"/>
        <w:gridCol w:w="1134"/>
      </w:tblGrid>
      <w:tr w:rsidR="00CD1ABE" w:rsidRPr="00CD1ABE" w:rsidTr="00CD1ABE">
        <w:trPr>
          <w:cantSplit/>
          <w:trHeight w:val="509"/>
        </w:trPr>
        <w:tc>
          <w:tcPr>
            <w:tcW w:w="1134" w:type="dxa"/>
            <w:vMerge w:val="restart"/>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proofErr w:type="gramStart"/>
            <w:r w:rsidRPr="00CD1ABE">
              <w:rPr>
                <w:rFonts w:ascii="Times New Roman" w:eastAsia="Arial" w:hAnsi="Times New Roman"/>
                <w:sz w:val="28"/>
                <w:szCs w:val="28"/>
                <w:lang w:eastAsia="ar-SA"/>
              </w:rPr>
              <w:t>Норма-</w:t>
            </w:r>
            <w:proofErr w:type="spellStart"/>
            <w:r w:rsidRPr="00CD1ABE">
              <w:rPr>
                <w:rFonts w:ascii="Times New Roman" w:eastAsia="Arial" w:hAnsi="Times New Roman"/>
                <w:sz w:val="28"/>
                <w:szCs w:val="28"/>
                <w:lang w:eastAsia="ar-SA"/>
              </w:rPr>
              <w:t>тивный</w:t>
            </w:r>
            <w:proofErr w:type="spellEnd"/>
            <w:proofErr w:type="gramEnd"/>
            <w:r w:rsidRPr="00CD1ABE">
              <w:rPr>
                <w:rFonts w:ascii="Times New Roman" w:eastAsia="Arial" w:hAnsi="Times New Roman"/>
                <w:sz w:val="28"/>
                <w:szCs w:val="28"/>
                <w:lang w:eastAsia="ar-SA"/>
              </w:rPr>
              <w:br/>
              <w:t>разрыв</w:t>
            </w:r>
            <w:r w:rsidR="00221B61">
              <w:rPr>
                <w:rFonts w:ascii="Times New Roman" w:eastAsia="Arial" w:hAnsi="Times New Roman"/>
                <w:sz w:val="28"/>
                <w:szCs w:val="28"/>
                <w:lang w:eastAsia="ar-SA"/>
              </w:rPr>
              <w:t xml:space="preserve"> </w:t>
            </w:r>
          </w:p>
        </w:tc>
        <w:tc>
          <w:tcPr>
            <w:tcW w:w="8505" w:type="dxa"/>
            <w:gridSpan w:val="7"/>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jc w:val="center"/>
              <w:rPr>
                <w:rFonts w:ascii="Times New Roman" w:eastAsia="Arial" w:hAnsi="Times New Roman"/>
                <w:sz w:val="28"/>
                <w:szCs w:val="28"/>
                <w:lang w:eastAsia="ar-SA"/>
              </w:rPr>
            </w:pPr>
            <w:r w:rsidRPr="00CD1ABE">
              <w:rPr>
                <w:rFonts w:ascii="Times New Roman" w:eastAsia="Arial" w:hAnsi="Times New Roman"/>
                <w:sz w:val="28"/>
                <w:szCs w:val="28"/>
                <w:lang w:eastAsia="ar-SA"/>
              </w:rPr>
              <w:t>Поголовье (шт.), не более</w:t>
            </w:r>
          </w:p>
        </w:tc>
      </w:tr>
      <w:tr w:rsidR="00CD1ABE" w:rsidRPr="00CD1ABE" w:rsidTr="00CD1ABE">
        <w:trPr>
          <w:cantSplit/>
          <w:trHeight w:val="829"/>
        </w:trPr>
        <w:tc>
          <w:tcPr>
            <w:tcW w:w="1134" w:type="dxa"/>
            <w:vMerge/>
            <w:tcBorders>
              <w:top w:val="single" w:sz="6" w:space="0" w:color="auto"/>
              <w:left w:val="single" w:sz="6" w:space="0" w:color="auto"/>
              <w:bottom w:val="single" w:sz="6" w:space="0" w:color="auto"/>
              <w:right w:val="single" w:sz="6" w:space="0" w:color="auto"/>
            </w:tcBorders>
            <w:vAlign w:val="center"/>
            <w:hideMark/>
          </w:tcPr>
          <w:p w:rsidR="00CD1ABE" w:rsidRPr="00CD1ABE" w:rsidRDefault="00CD1ABE" w:rsidP="00CD1ABE">
            <w:pPr>
              <w:spacing w:after="0" w:line="240" w:lineRule="auto"/>
              <w:contextualSpacing/>
              <w:rPr>
                <w:rFonts w:ascii="Times New Roman" w:eastAsia="Arial" w:hAnsi="Times New Roman"/>
                <w:sz w:val="28"/>
                <w:szCs w:val="28"/>
                <w:lang w:eastAsia="ar-SA"/>
              </w:rPr>
            </w:pP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свиньи</w:t>
            </w:r>
          </w:p>
        </w:tc>
        <w:tc>
          <w:tcPr>
            <w:tcW w:w="1276"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 xml:space="preserve">коровы, </w:t>
            </w:r>
            <w:r w:rsidRPr="00CD1ABE">
              <w:rPr>
                <w:rFonts w:ascii="Times New Roman" w:eastAsia="Arial" w:hAnsi="Times New Roman"/>
                <w:sz w:val="28"/>
                <w:szCs w:val="28"/>
                <w:lang w:eastAsia="ar-SA"/>
              </w:rPr>
              <w:br/>
              <w:t>бычки</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овцы,</w:t>
            </w:r>
            <w:r w:rsidRPr="00CD1ABE">
              <w:rPr>
                <w:rFonts w:ascii="Times New Roman" w:eastAsia="Arial" w:hAnsi="Times New Roman"/>
                <w:sz w:val="28"/>
                <w:szCs w:val="28"/>
                <w:lang w:eastAsia="ar-SA"/>
              </w:rPr>
              <w:br/>
              <w:t xml:space="preserve">козы </w:t>
            </w:r>
          </w:p>
        </w:tc>
        <w:tc>
          <w:tcPr>
            <w:tcW w:w="1418"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кролик</w:t>
            </w:r>
            <w:proofErr w:type="gramStart"/>
            <w:r w:rsidRPr="00CD1ABE">
              <w:rPr>
                <w:rFonts w:ascii="Times New Roman" w:eastAsia="Arial" w:hAnsi="Times New Roman"/>
                <w:sz w:val="28"/>
                <w:szCs w:val="28"/>
                <w:lang w:eastAsia="ar-SA"/>
              </w:rPr>
              <w:t>и-</w:t>
            </w:r>
            <w:proofErr w:type="gramEnd"/>
            <w:r w:rsidRPr="00CD1ABE">
              <w:rPr>
                <w:rFonts w:ascii="Times New Roman" w:eastAsia="Arial" w:hAnsi="Times New Roman"/>
                <w:sz w:val="28"/>
                <w:szCs w:val="28"/>
                <w:lang w:eastAsia="ar-SA"/>
              </w:rPr>
              <w:br/>
              <w:t>матки</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 xml:space="preserve">птица </w:t>
            </w:r>
          </w:p>
        </w:tc>
        <w:tc>
          <w:tcPr>
            <w:tcW w:w="1275"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лошади</w:t>
            </w: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нутрии,</w:t>
            </w:r>
            <w:r w:rsidRPr="00CD1ABE">
              <w:rPr>
                <w:rFonts w:ascii="Times New Roman" w:eastAsia="Arial" w:hAnsi="Times New Roman"/>
                <w:sz w:val="28"/>
                <w:szCs w:val="28"/>
                <w:lang w:eastAsia="ar-SA"/>
              </w:rPr>
              <w:br/>
              <w:t xml:space="preserve">песцы </w:t>
            </w:r>
          </w:p>
        </w:tc>
      </w:tr>
      <w:tr w:rsidR="00CD1ABE" w:rsidRPr="00CD1ABE" w:rsidTr="00CD1ABE">
        <w:trPr>
          <w:cantSplit/>
          <w:trHeight w:val="240"/>
        </w:trPr>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10 м</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5</w:t>
            </w:r>
            <w:r w:rsidR="00221B61">
              <w:rPr>
                <w:rFonts w:ascii="Times New Roman" w:eastAsia="Arial" w:hAnsi="Times New Roman"/>
                <w:sz w:val="28"/>
                <w:szCs w:val="28"/>
                <w:lang w:eastAsia="ar-SA"/>
              </w:rPr>
              <w:t xml:space="preserve"> </w:t>
            </w:r>
          </w:p>
          <w:p w:rsidR="00CD1ABE" w:rsidRPr="00CD1ABE" w:rsidRDefault="00221B61" w:rsidP="00CD1ABE">
            <w:pPr>
              <w:suppressAutoHyphens/>
              <w:autoSpaceDE w:val="0"/>
              <w:spacing w:after="0" w:line="240" w:lineRule="auto"/>
              <w:contextualSpacing/>
              <w:rPr>
                <w:rFonts w:ascii="Times New Roman" w:eastAsia="Arial" w:hAnsi="Times New Roman"/>
                <w:sz w:val="28"/>
                <w:szCs w:val="28"/>
                <w:lang w:eastAsia="ar-SA"/>
              </w:rPr>
            </w:pPr>
            <w:r>
              <w:rPr>
                <w:rFonts w:ascii="Times New Roman" w:eastAsia="Arial" w:hAnsi="Times New Roman"/>
                <w:sz w:val="28"/>
                <w:szCs w:val="28"/>
                <w:lang w:eastAsia="ar-SA"/>
              </w:rPr>
              <w:t xml:space="preserve"> </w:t>
            </w:r>
          </w:p>
        </w:tc>
        <w:tc>
          <w:tcPr>
            <w:tcW w:w="1276"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5</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10</w:t>
            </w:r>
            <w:r w:rsidR="00221B61">
              <w:rPr>
                <w:rFonts w:ascii="Times New Roman" w:eastAsia="Arial" w:hAnsi="Times New Roman"/>
                <w:sz w:val="28"/>
                <w:szCs w:val="28"/>
                <w:lang w:eastAsia="ar-SA"/>
              </w:rPr>
              <w:t xml:space="preserve"> </w:t>
            </w:r>
          </w:p>
        </w:tc>
        <w:tc>
          <w:tcPr>
            <w:tcW w:w="1418"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10</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30</w:t>
            </w:r>
            <w:r w:rsidR="00221B61">
              <w:rPr>
                <w:rFonts w:ascii="Times New Roman" w:eastAsia="Arial" w:hAnsi="Times New Roman"/>
                <w:sz w:val="28"/>
                <w:szCs w:val="28"/>
                <w:lang w:eastAsia="ar-SA"/>
              </w:rPr>
              <w:t xml:space="preserve"> </w:t>
            </w:r>
          </w:p>
        </w:tc>
        <w:tc>
          <w:tcPr>
            <w:tcW w:w="1275"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5</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5</w:t>
            </w:r>
            <w:r w:rsidR="00221B61">
              <w:rPr>
                <w:rFonts w:ascii="Times New Roman" w:eastAsia="Arial" w:hAnsi="Times New Roman"/>
                <w:sz w:val="28"/>
                <w:szCs w:val="28"/>
                <w:lang w:eastAsia="ar-SA"/>
              </w:rPr>
              <w:t xml:space="preserve"> </w:t>
            </w:r>
          </w:p>
        </w:tc>
      </w:tr>
      <w:tr w:rsidR="00CD1ABE" w:rsidRPr="00CD1ABE" w:rsidTr="00CD1ABE">
        <w:trPr>
          <w:cantSplit/>
          <w:trHeight w:val="240"/>
        </w:trPr>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20 м</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8</w:t>
            </w:r>
            <w:r w:rsidR="00221B61">
              <w:rPr>
                <w:rFonts w:ascii="Times New Roman" w:eastAsia="Arial" w:hAnsi="Times New Roman"/>
                <w:sz w:val="28"/>
                <w:szCs w:val="28"/>
                <w:lang w:eastAsia="ar-SA"/>
              </w:rPr>
              <w:t xml:space="preserve"> </w:t>
            </w:r>
          </w:p>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p>
        </w:tc>
        <w:tc>
          <w:tcPr>
            <w:tcW w:w="1276"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8</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15</w:t>
            </w:r>
            <w:r w:rsidR="00221B61">
              <w:rPr>
                <w:rFonts w:ascii="Times New Roman" w:eastAsia="Arial" w:hAnsi="Times New Roman"/>
                <w:sz w:val="28"/>
                <w:szCs w:val="28"/>
                <w:lang w:eastAsia="ar-SA"/>
              </w:rPr>
              <w:t xml:space="preserve"> </w:t>
            </w:r>
          </w:p>
        </w:tc>
        <w:tc>
          <w:tcPr>
            <w:tcW w:w="1418"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20</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45</w:t>
            </w:r>
            <w:r w:rsidR="00221B61">
              <w:rPr>
                <w:rFonts w:ascii="Times New Roman" w:eastAsia="Arial" w:hAnsi="Times New Roman"/>
                <w:sz w:val="28"/>
                <w:szCs w:val="28"/>
                <w:lang w:eastAsia="ar-SA"/>
              </w:rPr>
              <w:t xml:space="preserve"> </w:t>
            </w:r>
          </w:p>
        </w:tc>
        <w:tc>
          <w:tcPr>
            <w:tcW w:w="1275"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8</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8</w:t>
            </w:r>
            <w:r w:rsidR="00221B61">
              <w:rPr>
                <w:rFonts w:ascii="Times New Roman" w:eastAsia="Arial" w:hAnsi="Times New Roman"/>
                <w:sz w:val="28"/>
                <w:szCs w:val="28"/>
                <w:lang w:eastAsia="ar-SA"/>
              </w:rPr>
              <w:t xml:space="preserve"> </w:t>
            </w:r>
          </w:p>
        </w:tc>
      </w:tr>
      <w:tr w:rsidR="00CD1ABE" w:rsidRPr="00CD1ABE" w:rsidTr="00CD1ABE">
        <w:trPr>
          <w:cantSplit/>
          <w:trHeight w:val="240"/>
        </w:trPr>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30 м</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10</w:t>
            </w:r>
            <w:r w:rsidR="00221B61">
              <w:rPr>
                <w:rFonts w:ascii="Times New Roman" w:eastAsia="Arial" w:hAnsi="Times New Roman"/>
                <w:sz w:val="28"/>
                <w:szCs w:val="28"/>
                <w:lang w:eastAsia="ar-SA"/>
              </w:rPr>
              <w:t xml:space="preserve"> </w:t>
            </w:r>
          </w:p>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p>
        </w:tc>
        <w:tc>
          <w:tcPr>
            <w:tcW w:w="1276"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10</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20</w:t>
            </w:r>
            <w:r w:rsidR="00221B61">
              <w:rPr>
                <w:rFonts w:ascii="Times New Roman" w:eastAsia="Arial" w:hAnsi="Times New Roman"/>
                <w:sz w:val="28"/>
                <w:szCs w:val="28"/>
                <w:lang w:eastAsia="ar-SA"/>
              </w:rPr>
              <w:t xml:space="preserve"> </w:t>
            </w:r>
          </w:p>
        </w:tc>
        <w:tc>
          <w:tcPr>
            <w:tcW w:w="1418"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30</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60</w:t>
            </w:r>
            <w:r w:rsidR="00221B61">
              <w:rPr>
                <w:rFonts w:ascii="Times New Roman" w:eastAsia="Arial" w:hAnsi="Times New Roman"/>
                <w:sz w:val="28"/>
                <w:szCs w:val="28"/>
                <w:lang w:eastAsia="ar-SA"/>
              </w:rPr>
              <w:t xml:space="preserve"> </w:t>
            </w:r>
          </w:p>
        </w:tc>
        <w:tc>
          <w:tcPr>
            <w:tcW w:w="1275"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10</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10</w:t>
            </w:r>
            <w:r w:rsidR="00221B61">
              <w:rPr>
                <w:rFonts w:ascii="Times New Roman" w:eastAsia="Arial" w:hAnsi="Times New Roman"/>
                <w:sz w:val="28"/>
                <w:szCs w:val="28"/>
                <w:lang w:eastAsia="ar-SA"/>
              </w:rPr>
              <w:t xml:space="preserve"> </w:t>
            </w:r>
          </w:p>
        </w:tc>
      </w:tr>
      <w:tr w:rsidR="00CD1ABE" w:rsidRPr="00CD1ABE" w:rsidTr="00CD1ABE">
        <w:trPr>
          <w:cantSplit/>
          <w:trHeight w:val="240"/>
        </w:trPr>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40 м</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15</w:t>
            </w:r>
            <w:r w:rsidR="00221B61">
              <w:rPr>
                <w:rFonts w:ascii="Times New Roman" w:eastAsia="Arial" w:hAnsi="Times New Roman"/>
                <w:sz w:val="28"/>
                <w:szCs w:val="28"/>
                <w:lang w:eastAsia="ar-SA"/>
              </w:rPr>
              <w:t xml:space="preserve"> </w:t>
            </w:r>
          </w:p>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p>
        </w:tc>
        <w:tc>
          <w:tcPr>
            <w:tcW w:w="1276"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15</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25</w:t>
            </w:r>
            <w:r w:rsidR="00221B61">
              <w:rPr>
                <w:rFonts w:ascii="Times New Roman" w:eastAsia="Arial" w:hAnsi="Times New Roman"/>
                <w:sz w:val="28"/>
                <w:szCs w:val="28"/>
                <w:lang w:eastAsia="ar-SA"/>
              </w:rPr>
              <w:t xml:space="preserve"> </w:t>
            </w:r>
          </w:p>
        </w:tc>
        <w:tc>
          <w:tcPr>
            <w:tcW w:w="1418"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40</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75</w:t>
            </w:r>
            <w:r w:rsidR="00221B61">
              <w:rPr>
                <w:rFonts w:ascii="Times New Roman" w:eastAsia="Arial" w:hAnsi="Times New Roman"/>
                <w:sz w:val="28"/>
                <w:szCs w:val="28"/>
                <w:lang w:eastAsia="ar-SA"/>
              </w:rPr>
              <w:t xml:space="preserve"> </w:t>
            </w:r>
          </w:p>
        </w:tc>
        <w:tc>
          <w:tcPr>
            <w:tcW w:w="1275"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15</w:t>
            </w:r>
            <w:r w:rsidR="00221B61">
              <w:rPr>
                <w:rFonts w:ascii="Times New Roman" w:eastAsia="Arial" w:hAnsi="Times New Roman"/>
                <w:sz w:val="28"/>
                <w:szCs w:val="28"/>
                <w:lang w:eastAsia="ar-SA"/>
              </w:rPr>
              <w:t xml:space="preserve"> </w:t>
            </w:r>
          </w:p>
        </w:tc>
        <w:tc>
          <w:tcPr>
            <w:tcW w:w="1134" w:type="dxa"/>
            <w:tcBorders>
              <w:top w:val="single" w:sz="6" w:space="0" w:color="auto"/>
              <w:left w:val="single" w:sz="6" w:space="0" w:color="auto"/>
              <w:bottom w:val="single" w:sz="6" w:space="0" w:color="auto"/>
              <w:right w:val="single" w:sz="6" w:space="0" w:color="auto"/>
            </w:tcBorders>
            <w:hideMark/>
          </w:tcPr>
          <w:p w:rsidR="00CD1ABE" w:rsidRPr="00CD1ABE" w:rsidRDefault="00CD1ABE" w:rsidP="00CD1ABE">
            <w:pPr>
              <w:suppressAutoHyphens/>
              <w:autoSpaceDE w:val="0"/>
              <w:spacing w:after="0" w:line="240" w:lineRule="auto"/>
              <w:contextualSpacing/>
              <w:rPr>
                <w:rFonts w:ascii="Times New Roman" w:eastAsia="Arial" w:hAnsi="Times New Roman"/>
                <w:sz w:val="28"/>
                <w:szCs w:val="28"/>
                <w:lang w:eastAsia="ar-SA"/>
              </w:rPr>
            </w:pPr>
            <w:r w:rsidRPr="00CD1ABE">
              <w:rPr>
                <w:rFonts w:ascii="Times New Roman" w:eastAsia="Arial" w:hAnsi="Times New Roman"/>
                <w:sz w:val="28"/>
                <w:szCs w:val="28"/>
                <w:lang w:eastAsia="ar-SA"/>
              </w:rPr>
              <w:t>15</w:t>
            </w:r>
            <w:r w:rsidR="00221B61">
              <w:rPr>
                <w:rFonts w:ascii="Times New Roman" w:eastAsia="Arial" w:hAnsi="Times New Roman"/>
                <w:sz w:val="28"/>
                <w:szCs w:val="28"/>
                <w:lang w:eastAsia="ar-SA"/>
              </w:rPr>
              <w:t xml:space="preserve"> </w:t>
            </w:r>
          </w:p>
        </w:tc>
      </w:tr>
    </w:tbl>
    <w:p w:rsidR="00CD1ABE" w:rsidRPr="00CD1ABE" w:rsidRDefault="00CD1ABE" w:rsidP="00CD1ABE">
      <w:pPr>
        <w:spacing w:after="0" w:line="240" w:lineRule="auto"/>
        <w:contextualSpacing/>
        <w:jc w:val="both"/>
        <w:rPr>
          <w:rFonts w:ascii="Times New Roman" w:eastAsia="Times New Roman" w:hAnsi="Times New Roman"/>
          <w:sz w:val="28"/>
          <w:szCs w:val="28"/>
          <w:lang w:eastAsia="ru-RU"/>
        </w:rPr>
      </w:pPr>
    </w:p>
    <w:p w:rsidR="00CD1ABE" w:rsidRDefault="00CD1ABE">
      <w:pPr>
        <w:rPr>
          <w:rFonts w:ascii="Arial" w:eastAsia="Arial" w:hAnsi="Arial" w:cs="Arial"/>
          <w:color w:val="000000"/>
          <w:lang w:eastAsia="ru-RU"/>
        </w:rPr>
      </w:pPr>
      <w:r>
        <w:rPr>
          <w:rFonts w:ascii="Arial" w:eastAsia="Arial" w:hAnsi="Arial" w:cs="Arial"/>
          <w:color w:val="000000"/>
          <w:lang w:eastAsia="ru-RU"/>
        </w:rPr>
        <w:br w:type="page"/>
      </w:r>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bookmarkStart w:id="89" w:name="_Toc472352477"/>
      <w:bookmarkStart w:id="90" w:name="_Toc35872341"/>
      <w:r w:rsidRPr="00CD1ABE">
        <w:rPr>
          <w:rFonts w:ascii="Times New Roman" w:eastAsia="Arial" w:hAnsi="Times New Roman"/>
          <w:sz w:val="28"/>
          <w:szCs w:val="28"/>
          <w:lang w:eastAsia="ru-RU"/>
        </w:rPr>
        <w:lastRenderedPageBreak/>
        <w:t>Приложение № 2</w:t>
      </w:r>
      <w:bookmarkEnd w:id="89"/>
      <w:bookmarkEnd w:id="90"/>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bookmarkStart w:id="91" w:name="_Toc35872342"/>
      <w:r w:rsidRPr="00CD1ABE">
        <w:rPr>
          <w:rFonts w:ascii="Times New Roman" w:eastAsia="Arial" w:hAnsi="Times New Roman"/>
          <w:sz w:val="28"/>
          <w:szCs w:val="28"/>
          <w:lang w:eastAsia="ru-RU"/>
        </w:rPr>
        <w:t>к правилам благоустройства</w:t>
      </w:r>
      <w:bookmarkEnd w:id="91"/>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bookmarkStart w:id="92" w:name="_Toc35872343"/>
      <w:r w:rsidRPr="00CD1ABE">
        <w:rPr>
          <w:rFonts w:ascii="Times New Roman" w:eastAsia="Arial" w:hAnsi="Times New Roman"/>
          <w:sz w:val="28"/>
          <w:szCs w:val="28"/>
          <w:lang w:eastAsia="ru-RU"/>
        </w:rPr>
        <w:t xml:space="preserve">территории </w:t>
      </w:r>
      <w:r w:rsidRPr="00CD1ABE">
        <w:rPr>
          <w:rFonts w:ascii="Times New Roman" w:eastAsia="Arial" w:hAnsi="Times New Roman" w:cs="Arial"/>
          <w:color w:val="000000"/>
          <w:sz w:val="28"/>
          <w:szCs w:val="28"/>
          <w:lang w:eastAsia="ru-RU"/>
        </w:rPr>
        <w:t>Горькобалковского</w:t>
      </w:r>
      <w:r w:rsidRPr="00CD1ABE">
        <w:rPr>
          <w:rFonts w:ascii="Times New Roman" w:eastAsia="Arial" w:hAnsi="Times New Roman"/>
          <w:sz w:val="28"/>
          <w:szCs w:val="28"/>
          <w:lang w:eastAsia="ru-RU"/>
        </w:rPr>
        <w:t xml:space="preserve"> сельского поселения</w:t>
      </w:r>
      <w:bookmarkEnd w:id="92"/>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bookmarkStart w:id="93" w:name="_Toc35872344"/>
      <w:r w:rsidRPr="00CD1ABE">
        <w:rPr>
          <w:rFonts w:ascii="Times New Roman" w:eastAsia="Arial" w:hAnsi="Times New Roman"/>
          <w:sz w:val="28"/>
          <w:szCs w:val="28"/>
          <w:lang w:eastAsia="ru-RU"/>
        </w:rPr>
        <w:t>Новопокровского</w:t>
      </w:r>
      <w:r w:rsidR="00221B61">
        <w:rPr>
          <w:rFonts w:ascii="Times New Roman" w:eastAsia="Arial" w:hAnsi="Times New Roman"/>
          <w:sz w:val="28"/>
          <w:szCs w:val="28"/>
          <w:lang w:eastAsia="ru-RU"/>
        </w:rPr>
        <w:t xml:space="preserve"> </w:t>
      </w:r>
      <w:r w:rsidRPr="00CD1ABE">
        <w:rPr>
          <w:rFonts w:ascii="Times New Roman" w:eastAsia="Arial" w:hAnsi="Times New Roman"/>
          <w:sz w:val="28"/>
          <w:szCs w:val="28"/>
          <w:lang w:eastAsia="ru-RU"/>
        </w:rPr>
        <w:t>района</w:t>
      </w:r>
      <w:bookmarkEnd w:id="93"/>
    </w:p>
    <w:p w:rsidR="00CD1ABE" w:rsidRPr="00CD1ABE" w:rsidRDefault="00CD1ABE" w:rsidP="00CD1ABE">
      <w:pPr>
        <w:autoSpaceDE w:val="0"/>
        <w:autoSpaceDN w:val="0"/>
        <w:adjustRightInd w:val="0"/>
        <w:spacing w:after="0" w:line="240" w:lineRule="auto"/>
        <w:contextualSpacing/>
        <w:jc w:val="right"/>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b/>
          <w:sz w:val="28"/>
          <w:szCs w:val="28"/>
          <w:lang w:eastAsia="ru-RU"/>
        </w:rPr>
        <w:t>Рекомендуемый расчет ширины пешеходных коммуникаций</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Расчет ширины тротуаров и других пешеходных коммуникаций рекомендуется производить по формуле:</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Pr>
          <w:rFonts w:ascii="Times New Roman" w:eastAsia="Arial" w:hAnsi="Times New Roman"/>
          <w:noProof/>
          <w:position w:val="-12"/>
          <w:sz w:val="28"/>
          <w:szCs w:val="28"/>
          <w:lang w:eastAsia="ru-RU"/>
        </w:rPr>
        <w:drawing>
          <wp:inline distT="0" distB="0" distL="0" distR="0" wp14:anchorId="4638A2CB" wp14:editId="05CA10C1">
            <wp:extent cx="1455420" cy="3276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5420" cy="327660"/>
                    </a:xfrm>
                    <a:prstGeom prst="rect">
                      <a:avLst/>
                    </a:prstGeom>
                    <a:noFill/>
                    <a:ln>
                      <a:noFill/>
                    </a:ln>
                  </pic:spPr>
                </pic:pic>
              </a:graphicData>
            </a:graphic>
          </wp:inline>
        </w:drawing>
      </w:r>
      <w:r w:rsidRPr="00CD1ABE">
        <w:rPr>
          <w:rFonts w:ascii="Times New Roman" w:eastAsia="Arial" w:hAnsi="Times New Roman"/>
          <w:sz w:val="28"/>
          <w:szCs w:val="28"/>
          <w:lang w:eastAsia="ru-RU"/>
        </w:rPr>
        <w:t>, где</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B - расчетная ширина пешеходной коммуникации, </w:t>
      </w:r>
      <w:proofErr w:type="gramStart"/>
      <w:r w:rsidRPr="00CD1ABE">
        <w:rPr>
          <w:rFonts w:ascii="Times New Roman" w:eastAsia="Arial" w:hAnsi="Times New Roman"/>
          <w:sz w:val="28"/>
          <w:szCs w:val="28"/>
          <w:lang w:eastAsia="ru-RU"/>
        </w:rPr>
        <w:t>м</w:t>
      </w:r>
      <w:proofErr w:type="gramEnd"/>
      <w:r w:rsidRPr="00CD1ABE">
        <w:rPr>
          <w:rFonts w:ascii="Times New Roman" w:eastAsia="Arial" w:hAnsi="Times New Roman"/>
          <w:sz w:val="28"/>
          <w:szCs w:val="28"/>
          <w:lang w:eastAsia="ru-RU"/>
        </w:rPr>
        <w:t>;</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Pr>
          <w:rFonts w:ascii="Times New Roman" w:eastAsia="Arial" w:hAnsi="Times New Roman"/>
          <w:noProof/>
          <w:position w:val="-12"/>
          <w:sz w:val="28"/>
          <w:szCs w:val="28"/>
          <w:lang w:eastAsia="ru-RU"/>
        </w:rPr>
        <w:drawing>
          <wp:inline distT="0" distB="0" distL="0" distR="0" wp14:anchorId="33F168C6" wp14:editId="4F4D314C">
            <wp:extent cx="213360" cy="3276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 cy="327660"/>
                    </a:xfrm>
                    <a:prstGeom prst="rect">
                      <a:avLst/>
                    </a:prstGeom>
                    <a:noFill/>
                    <a:ln>
                      <a:noFill/>
                    </a:ln>
                  </pic:spPr>
                </pic:pic>
              </a:graphicData>
            </a:graphic>
          </wp:inline>
        </w:drawing>
      </w:r>
      <w:r w:rsidRPr="00CD1ABE">
        <w:rPr>
          <w:rFonts w:ascii="Times New Roman" w:eastAsia="Arial" w:hAnsi="Times New Roman"/>
          <w:sz w:val="28"/>
          <w:szCs w:val="28"/>
          <w:lang w:eastAsia="ru-RU"/>
        </w:rPr>
        <w:t xml:space="preserve"> - стандартная ширина одной полосы пешеходного движения, равная 0,75 м;</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N - фактическая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k - коэффициент перспективного изменения интенсивности пешеходного движения (устанавливается на основе анализа градостроительного развития территории);</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p - нормативная пропускная способность одной стандартной полосы пешеходной коммуникации, чел./час, которую рекомендуется определять по таблице:</w:t>
      </w:r>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bookmarkStart w:id="94" w:name="_Toc35872345"/>
      <w:bookmarkStart w:id="95" w:name="_Toc472352478"/>
      <w:r w:rsidRPr="00CD1ABE">
        <w:rPr>
          <w:rFonts w:ascii="Times New Roman" w:eastAsia="Arial" w:hAnsi="Times New Roman"/>
          <w:sz w:val="28"/>
          <w:szCs w:val="28"/>
          <w:lang w:eastAsia="ru-RU"/>
        </w:rPr>
        <w:t>Таблица № 1</w:t>
      </w:r>
      <w:bookmarkEnd w:id="94"/>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bookmarkStart w:id="96" w:name="_Toc35872346"/>
      <w:r w:rsidRPr="00CD1ABE">
        <w:rPr>
          <w:rFonts w:ascii="Times New Roman" w:eastAsia="Arial" w:hAnsi="Times New Roman"/>
          <w:sz w:val="28"/>
          <w:szCs w:val="28"/>
          <w:lang w:eastAsia="ru-RU"/>
        </w:rPr>
        <w:t>(человек в час)</w:t>
      </w:r>
      <w:bookmarkEnd w:id="96"/>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97" w:name="_Toc35872347"/>
      <w:r w:rsidRPr="00CD1ABE">
        <w:rPr>
          <w:rFonts w:ascii="Times New Roman" w:eastAsia="Arial" w:hAnsi="Times New Roman"/>
          <w:sz w:val="28"/>
          <w:szCs w:val="28"/>
          <w:lang w:eastAsia="ru-RU"/>
        </w:rPr>
        <w:t>Пропускная способность пешеходных коммуникаций</w:t>
      </w:r>
      <w:bookmarkEnd w:id="95"/>
      <w:bookmarkEnd w:id="97"/>
    </w:p>
    <w:p w:rsidR="00CD1ABE" w:rsidRPr="00CD1ABE" w:rsidRDefault="00CD1ABE" w:rsidP="00CD1ABE">
      <w:pPr>
        <w:autoSpaceDE w:val="0"/>
        <w:autoSpaceDN w:val="0"/>
        <w:adjustRightInd w:val="0"/>
        <w:spacing w:after="0" w:line="240" w:lineRule="auto"/>
        <w:contextualSpacing/>
        <w:jc w:val="right"/>
        <w:rPr>
          <w:rFonts w:ascii="Times New Roman" w:eastAsia="Arial" w:hAnsi="Times New Roman"/>
          <w:sz w:val="28"/>
          <w:szCs w:val="28"/>
          <w:lang w:eastAsia="ru-RU"/>
        </w:rPr>
      </w:pP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046"/>
        <w:gridCol w:w="1701"/>
      </w:tblGrid>
      <w:tr w:rsidR="00CD1ABE" w:rsidRPr="00CD1ABE" w:rsidTr="00CD1ABE">
        <w:tc>
          <w:tcPr>
            <w:tcW w:w="8046" w:type="dxa"/>
          </w:tcPr>
          <w:p w:rsidR="00CD1ABE" w:rsidRPr="00CD1ABE" w:rsidRDefault="00CD1ABE" w:rsidP="00CD1ABE">
            <w:pPr>
              <w:spacing w:after="0" w:line="240" w:lineRule="auto"/>
              <w:contextualSpacing/>
              <w:jc w:val="center"/>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Элементы пешеходных коммуникаций</w:t>
            </w:r>
          </w:p>
        </w:tc>
        <w:tc>
          <w:tcPr>
            <w:tcW w:w="1701" w:type="dxa"/>
          </w:tcPr>
          <w:p w:rsidR="00CD1ABE" w:rsidRPr="00CD1ABE" w:rsidRDefault="00CD1ABE" w:rsidP="00CD1ABE">
            <w:pPr>
              <w:spacing w:after="0" w:line="240" w:lineRule="auto"/>
              <w:ind w:left="34"/>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Пропускная способность </w:t>
            </w:r>
          </w:p>
          <w:p w:rsidR="00CD1ABE" w:rsidRPr="00CD1ABE" w:rsidRDefault="00CD1ABE" w:rsidP="00CD1ABE">
            <w:pPr>
              <w:spacing w:after="0" w:line="240" w:lineRule="auto"/>
              <w:ind w:left="34"/>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одной </w:t>
            </w:r>
          </w:p>
          <w:p w:rsidR="00CD1ABE" w:rsidRPr="00CD1ABE" w:rsidRDefault="00CD1ABE" w:rsidP="00CD1ABE">
            <w:pPr>
              <w:spacing w:after="0" w:line="240" w:lineRule="auto"/>
              <w:ind w:left="34"/>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полосы движения</w:t>
            </w:r>
          </w:p>
        </w:tc>
      </w:tr>
      <w:tr w:rsidR="00CD1ABE" w:rsidRPr="00CD1ABE" w:rsidTr="00CD1ABE">
        <w:tc>
          <w:tcPr>
            <w:tcW w:w="8046" w:type="dxa"/>
          </w:tcPr>
          <w:p w:rsidR="00CD1ABE" w:rsidRPr="00CD1ABE" w:rsidRDefault="00CD1ABE" w:rsidP="00CD1ABE">
            <w:pPr>
              <w:spacing w:after="0" w:line="240" w:lineRule="auto"/>
              <w:contextualSpacing/>
              <w:jc w:val="center"/>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1</w:t>
            </w:r>
          </w:p>
        </w:tc>
        <w:tc>
          <w:tcPr>
            <w:tcW w:w="1701" w:type="dxa"/>
          </w:tcPr>
          <w:p w:rsidR="00CD1ABE" w:rsidRPr="00CD1ABE" w:rsidRDefault="00CD1ABE" w:rsidP="00CD1ABE">
            <w:pPr>
              <w:spacing w:after="0" w:line="240" w:lineRule="auto"/>
              <w:ind w:left="34"/>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2</w:t>
            </w:r>
          </w:p>
        </w:tc>
      </w:tr>
      <w:tr w:rsidR="00CD1ABE" w:rsidRPr="00CD1ABE" w:rsidTr="00CD1ABE">
        <w:tc>
          <w:tcPr>
            <w:tcW w:w="8046" w:type="dxa"/>
          </w:tcPr>
          <w:p w:rsidR="00CD1ABE" w:rsidRPr="00CD1ABE" w:rsidRDefault="00CD1ABE" w:rsidP="00CD1ABE">
            <w:pPr>
              <w:spacing w:after="0" w:line="240" w:lineRule="auto"/>
              <w:contextualSpacing/>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Тротуары, расположенные вдоль красной линии улиц с развитой торговой сетью</w:t>
            </w:r>
          </w:p>
        </w:tc>
        <w:tc>
          <w:tcPr>
            <w:tcW w:w="1701" w:type="dxa"/>
          </w:tcPr>
          <w:p w:rsidR="00CD1ABE" w:rsidRPr="00CD1ABE" w:rsidRDefault="00CD1ABE" w:rsidP="00CD1ABE">
            <w:pPr>
              <w:spacing w:after="0" w:line="240" w:lineRule="auto"/>
              <w:ind w:left="402"/>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700</w:t>
            </w:r>
          </w:p>
        </w:tc>
      </w:tr>
      <w:tr w:rsidR="00CD1ABE" w:rsidRPr="00CD1ABE" w:rsidTr="00CD1ABE">
        <w:tc>
          <w:tcPr>
            <w:tcW w:w="8046" w:type="dxa"/>
          </w:tcPr>
          <w:p w:rsidR="00CD1ABE" w:rsidRPr="00CD1ABE" w:rsidRDefault="00CD1ABE" w:rsidP="00CD1ABE">
            <w:pPr>
              <w:spacing w:after="0" w:line="240" w:lineRule="auto"/>
              <w:contextualSpacing/>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Тротуары, расположенные вдоль красной линии улиц с незначительной торговой сетью</w:t>
            </w:r>
          </w:p>
        </w:tc>
        <w:tc>
          <w:tcPr>
            <w:tcW w:w="1701" w:type="dxa"/>
          </w:tcPr>
          <w:p w:rsidR="00CD1ABE" w:rsidRPr="00CD1ABE" w:rsidRDefault="00CD1ABE" w:rsidP="00CD1ABE">
            <w:pPr>
              <w:spacing w:after="0" w:line="240" w:lineRule="auto"/>
              <w:ind w:left="402"/>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800</w:t>
            </w:r>
          </w:p>
        </w:tc>
      </w:tr>
      <w:tr w:rsidR="00CD1ABE" w:rsidRPr="00CD1ABE" w:rsidTr="00CD1ABE">
        <w:tc>
          <w:tcPr>
            <w:tcW w:w="8046" w:type="dxa"/>
          </w:tcPr>
          <w:p w:rsidR="00CD1ABE" w:rsidRPr="00CD1ABE" w:rsidRDefault="00CD1ABE" w:rsidP="00CD1ABE">
            <w:pPr>
              <w:spacing w:after="0" w:line="240" w:lineRule="auto"/>
              <w:contextualSpacing/>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 xml:space="preserve">Тротуары в пределах зеленых насаждений улиц и дорог </w:t>
            </w:r>
            <w:r w:rsidRPr="00CD1ABE">
              <w:rPr>
                <w:rFonts w:ascii="Times New Roman" w:eastAsia="Arial" w:hAnsi="Times New Roman" w:cs="Arial"/>
                <w:sz w:val="28"/>
                <w:szCs w:val="28"/>
                <w:lang w:eastAsia="ru-RU"/>
              </w:rPr>
              <w:lastRenderedPageBreak/>
              <w:t>(бульвары)</w:t>
            </w:r>
          </w:p>
        </w:tc>
        <w:tc>
          <w:tcPr>
            <w:tcW w:w="1701" w:type="dxa"/>
          </w:tcPr>
          <w:p w:rsidR="00CD1ABE" w:rsidRPr="00CD1ABE" w:rsidRDefault="00CD1ABE" w:rsidP="00CD1ABE">
            <w:pPr>
              <w:spacing w:after="0" w:line="240" w:lineRule="auto"/>
              <w:ind w:left="402"/>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800-1000</w:t>
            </w:r>
          </w:p>
        </w:tc>
      </w:tr>
      <w:tr w:rsidR="00CD1ABE" w:rsidRPr="00CD1ABE" w:rsidTr="00CD1ABE">
        <w:tc>
          <w:tcPr>
            <w:tcW w:w="8046" w:type="dxa"/>
          </w:tcPr>
          <w:p w:rsidR="00CD1ABE" w:rsidRPr="00CD1ABE" w:rsidRDefault="00CD1ABE" w:rsidP="00CD1ABE">
            <w:pPr>
              <w:spacing w:after="0" w:line="240" w:lineRule="auto"/>
              <w:contextualSpacing/>
              <w:jc w:val="center"/>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lastRenderedPageBreak/>
              <w:t>1</w:t>
            </w:r>
          </w:p>
        </w:tc>
        <w:tc>
          <w:tcPr>
            <w:tcW w:w="1701" w:type="dxa"/>
          </w:tcPr>
          <w:p w:rsidR="00CD1ABE" w:rsidRPr="00CD1ABE" w:rsidRDefault="00CD1ABE" w:rsidP="00CD1ABE">
            <w:pPr>
              <w:spacing w:after="0" w:line="240" w:lineRule="auto"/>
              <w:ind w:left="402"/>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2</w:t>
            </w:r>
          </w:p>
        </w:tc>
      </w:tr>
      <w:tr w:rsidR="00CD1ABE" w:rsidRPr="00CD1ABE" w:rsidTr="00CD1ABE">
        <w:tc>
          <w:tcPr>
            <w:tcW w:w="8046" w:type="dxa"/>
          </w:tcPr>
          <w:p w:rsidR="00CD1ABE" w:rsidRPr="00CD1ABE" w:rsidRDefault="00CD1ABE" w:rsidP="00CD1ABE">
            <w:pPr>
              <w:spacing w:after="0" w:line="240" w:lineRule="auto"/>
              <w:contextualSpacing/>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Пешеходные дороги (прогулочные)</w:t>
            </w:r>
          </w:p>
        </w:tc>
        <w:tc>
          <w:tcPr>
            <w:tcW w:w="1701" w:type="dxa"/>
          </w:tcPr>
          <w:p w:rsidR="00CD1ABE" w:rsidRPr="00CD1ABE" w:rsidRDefault="00CD1ABE" w:rsidP="00CD1ABE">
            <w:pPr>
              <w:spacing w:after="0" w:line="240" w:lineRule="auto"/>
              <w:ind w:left="402"/>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600-700</w:t>
            </w:r>
          </w:p>
        </w:tc>
      </w:tr>
      <w:tr w:rsidR="00CD1ABE" w:rsidRPr="00CD1ABE" w:rsidTr="00CD1ABE">
        <w:tc>
          <w:tcPr>
            <w:tcW w:w="8046" w:type="dxa"/>
          </w:tcPr>
          <w:p w:rsidR="00CD1ABE" w:rsidRPr="00CD1ABE" w:rsidRDefault="00CD1ABE" w:rsidP="00CD1ABE">
            <w:pPr>
              <w:spacing w:after="0" w:line="240" w:lineRule="auto"/>
              <w:contextualSpacing/>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Пешеходные переходы через проезжую часть (наземные)</w:t>
            </w:r>
          </w:p>
        </w:tc>
        <w:tc>
          <w:tcPr>
            <w:tcW w:w="1701" w:type="dxa"/>
          </w:tcPr>
          <w:p w:rsidR="00CD1ABE" w:rsidRPr="00CD1ABE" w:rsidRDefault="00CD1ABE" w:rsidP="00CD1ABE">
            <w:pPr>
              <w:spacing w:after="0" w:line="240" w:lineRule="auto"/>
              <w:ind w:left="402"/>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1200-1500</w:t>
            </w:r>
          </w:p>
        </w:tc>
      </w:tr>
      <w:tr w:rsidR="00CD1ABE" w:rsidRPr="00CD1ABE" w:rsidTr="00CD1ABE">
        <w:tc>
          <w:tcPr>
            <w:tcW w:w="8046" w:type="dxa"/>
          </w:tcPr>
          <w:p w:rsidR="00CD1ABE" w:rsidRPr="00CD1ABE" w:rsidRDefault="00CD1ABE" w:rsidP="00CD1ABE">
            <w:pPr>
              <w:spacing w:after="0" w:line="240" w:lineRule="auto"/>
              <w:contextualSpacing/>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Лестница</w:t>
            </w:r>
          </w:p>
        </w:tc>
        <w:tc>
          <w:tcPr>
            <w:tcW w:w="1701" w:type="dxa"/>
          </w:tcPr>
          <w:p w:rsidR="00CD1ABE" w:rsidRPr="00CD1ABE" w:rsidRDefault="00CD1ABE" w:rsidP="00CD1ABE">
            <w:pPr>
              <w:spacing w:after="0" w:line="240" w:lineRule="auto"/>
              <w:ind w:left="402"/>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500-600</w:t>
            </w:r>
          </w:p>
        </w:tc>
      </w:tr>
      <w:tr w:rsidR="00CD1ABE" w:rsidRPr="00CD1ABE" w:rsidTr="00CD1ABE">
        <w:tc>
          <w:tcPr>
            <w:tcW w:w="8046" w:type="dxa"/>
          </w:tcPr>
          <w:p w:rsidR="00CD1ABE" w:rsidRPr="00CD1ABE" w:rsidRDefault="00CD1ABE" w:rsidP="00CD1ABE">
            <w:pPr>
              <w:spacing w:after="0" w:line="240" w:lineRule="auto"/>
              <w:contextualSpacing/>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Пандус (уклон 1:10)</w:t>
            </w:r>
          </w:p>
        </w:tc>
        <w:tc>
          <w:tcPr>
            <w:tcW w:w="1701" w:type="dxa"/>
          </w:tcPr>
          <w:p w:rsidR="00CD1ABE" w:rsidRPr="00CD1ABE" w:rsidRDefault="00CD1ABE" w:rsidP="00CD1ABE">
            <w:pPr>
              <w:spacing w:after="0" w:line="240" w:lineRule="auto"/>
              <w:ind w:left="402"/>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700</w:t>
            </w:r>
          </w:p>
        </w:tc>
      </w:tr>
      <w:tr w:rsidR="00CD1ABE" w:rsidRPr="00CD1ABE" w:rsidTr="00CD1ABE">
        <w:tc>
          <w:tcPr>
            <w:tcW w:w="9747" w:type="dxa"/>
            <w:gridSpan w:val="2"/>
          </w:tcPr>
          <w:p w:rsidR="00CD1ABE" w:rsidRPr="00CD1ABE" w:rsidRDefault="00CD1ABE" w:rsidP="00CD1ABE">
            <w:pPr>
              <w:spacing w:after="0" w:line="240" w:lineRule="auto"/>
              <w:contextualSpacing/>
              <w:jc w:val="both"/>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 xml:space="preserve">Предельная пропускная способность, принимаемая при определении максимальных нагрузок - 1500 чел./час. </w:t>
            </w:r>
          </w:p>
        </w:tc>
      </w:tr>
    </w:tbl>
    <w:p w:rsidR="00CD1ABE" w:rsidRPr="00CD1ABE" w:rsidRDefault="00CD1ABE" w:rsidP="00CD1ABE">
      <w:pPr>
        <w:autoSpaceDE w:val="0"/>
        <w:autoSpaceDN w:val="0"/>
        <w:adjustRightInd w:val="0"/>
        <w:spacing w:after="0" w:line="240" w:lineRule="auto"/>
        <w:contextualSpacing/>
        <w:rPr>
          <w:rFonts w:ascii="Times New Roman" w:eastAsia="Arial" w:hAnsi="Times New Roman" w:cs="Arial"/>
          <w:sz w:val="28"/>
          <w:szCs w:val="28"/>
          <w:lang w:eastAsia="ru-RU"/>
        </w:rPr>
      </w:pPr>
    </w:p>
    <w:p w:rsidR="00CD1ABE" w:rsidRPr="00CD1ABE" w:rsidRDefault="00CD1ABE" w:rsidP="00CD1ABE">
      <w:pPr>
        <w:spacing w:after="0" w:line="240" w:lineRule="auto"/>
        <w:contextualSpacing/>
        <w:jc w:val="both"/>
        <w:rPr>
          <w:rFonts w:ascii="Times New Roman" w:eastAsia="Arial" w:hAnsi="Times New Roman" w:cs="Arial"/>
          <w:sz w:val="28"/>
          <w:szCs w:val="28"/>
          <w:lang w:eastAsia="ru-RU"/>
        </w:rPr>
      </w:pPr>
      <w:r w:rsidRPr="00CD1ABE">
        <w:rPr>
          <w:rFonts w:ascii="Times New Roman" w:eastAsia="Arial" w:hAnsi="Times New Roman" w:cs="Arial"/>
          <w:sz w:val="28"/>
          <w:szCs w:val="28"/>
          <w:lang w:eastAsia="ru-RU"/>
        </w:rPr>
        <w:t>Примечание. Ширина одной полосы пешеходного движения - 0,75 м</w:t>
      </w:r>
    </w:p>
    <w:p w:rsidR="00CD1ABE" w:rsidRPr="00CD1ABE" w:rsidRDefault="00CD1ABE" w:rsidP="00CD1ABE">
      <w:pPr>
        <w:spacing w:after="0" w:line="240" w:lineRule="auto"/>
        <w:contextualSpacing/>
        <w:jc w:val="both"/>
        <w:rPr>
          <w:rFonts w:ascii="Times New Roman" w:eastAsia="Times New Roman" w:hAnsi="Times New Roman"/>
          <w:sz w:val="28"/>
          <w:szCs w:val="28"/>
          <w:lang w:eastAsia="ru-RU"/>
        </w:rPr>
      </w:pPr>
    </w:p>
    <w:p w:rsidR="00CD1ABE" w:rsidRPr="00CD1ABE" w:rsidRDefault="00CD1ABE" w:rsidP="00CD1ABE">
      <w:pPr>
        <w:spacing w:after="0"/>
        <w:rPr>
          <w:rFonts w:ascii="Arial" w:eastAsia="Arial" w:hAnsi="Arial" w:cs="Arial"/>
          <w:color w:val="000000"/>
          <w:lang w:eastAsia="ru-RU"/>
        </w:rPr>
      </w:pPr>
    </w:p>
    <w:p w:rsidR="00CD1ABE" w:rsidRDefault="00CD1ABE">
      <w:pPr>
        <w:rPr>
          <w:rFonts w:ascii="Arial" w:eastAsia="Arial" w:hAnsi="Arial" w:cs="Arial"/>
          <w:color w:val="000000"/>
          <w:lang w:eastAsia="ru-RU"/>
        </w:rPr>
      </w:pPr>
      <w:r>
        <w:rPr>
          <w:rFonts w:ascii="Arial" w:eastAsia="Arial" w:hAnsi="Arial" w:cs="Arial"/>
          <w:color w:val="000000"/>
          <w:lang w:eastAsia="ru-RU"/>
        </w:rPr>
        <w:br w:type="page"/>
      </w:r>
    </w:p>
    <w:p w:rsidR="00CD1ABE" w:rsidRPr="00CD1ABE" w:rsidRDefault="00CD1ABE" w:rsidP="00CD1ABE">
      <w:pPr>
        <w:autoSpaceDE w:val="0"/>
        <w:autoSpaceDN w:val="0"/>
        <w:adjustRightInd w:val="0"/>
        <w:spacing w:after="0" w:line="240" w:lineRule="auto"/>
        <w:ind w:left="5387"/>
        <w:contextualSpacing/>
        <w:outlineLvl w:val="0"/>
        <w:rPr>
          <w:rFonts w:ascii="Times New Roman" w:eastAsia="Arial" w:hAnsi="Times New Roman"/>
          <w:sz w:val="28"/>
          <w:szCs w:val="28"/>
          <w:lang w:eastAsia="ru-RU"/>
        </w:rPr>
      </w:pPr>
      <w:bookmarkStart w:id="98" w:name="_Toc472352479"/>
      <w:bookmarkStart w:id="99" w:name="_Toc35872348"/>
      <w:r w:rsidRPr="00CD1ABE">
        <w:rPr>
          <w:rFonts w:ascii="Times New Roman" w:eastAsia="Arial" w:hAnsi="Times New Roman"/>
          <w:sz w:val="28"/>
          <w:szCs w:val="28"/>
          <w:lang w:eastAsia="ru-RU"/>
        </w:rPr>
        <w:lastRenderedPageBreak/>
        <w:t>Приложение № 3</w:t>
      </w:r>
      <w:bookmarkEnd w:id="98"/>
      <w:bookmarkEnd w:id="99"/>
    </w:p>
    <w:p w:rsidR="00CD1ABE" w:rsidRPr="00CD1ABE" w:rsidRDefault="00CD1ABE" w:rsidP="00CD1ABE">
      <w:pPr>
        <w:autoSpaceDE w:val="0"/>
        <w:autoSpaceDN w:val="0"/>
        <w:adjustRightInd w:val="0"/>
        <w:spacing w:after="0" w:line="240" w:lineRule="auto"/>
        <w:ind w:left="5387"/>
        <w:contextualSpacing/>
        <w:outlineLvl w:val="0"/>
        <w:rPr>
          <w:rFonts w:ascii="Times New Roman" w:eastAsia="Arial" w:hAnsi="Times New Roman"/>
          <w:sz w:val="28"/>
          <w:szCs w:val="28"/>
          <w:lang w:eastAsia="ru-RU"/>
        </w:rPr>
      </w:pPr>
      <w:bookmarkStart w:id="100" w:name="_Toc35872349"/>
      <w:r w:rsidRPr="00CD1ABE">
        <w:rPr>
          <w:rFonts w:ascii="Times New Roman" w:eastAsia="Arial" w:hAnsi="Times New Roman"/>
          <w:sz w:val="28"/>
          <w:szCs w:val="28"/>
          <w:lang w:eastAsia="ru-RU"/>
        </w:rPr>
        <w:t>к правилам благоустройства</w:t>
      </w:r>
      <w:bookmarkEnd w:id="100"/>
    </w:p>
    <w:p w:rsidR="00CD1ABE" w:rsidRPr="00CD1ABE" w:rsidRDefault="00CD1ABE" w:rsidP="00CD1ABE">
      <w:pPr>
        <w:autoSpaceDE w:val="0"/>
        <w:autoSpaceDN w:val="0"/>
        <w:adjustRightInd w:val="0"/>
        <w:spacing w:after="0" w:line="240" w:lineRule="auto"/>
        <w:ind w:left="5387"/>
        <w:contextualSpacing/>
        <w:outlineLvl w:val="0"/>
        <w:rPr>
          <w:rFonts w:ascii="Times New Roman" w:eastAsia="Arial" w:hAnsi="Times New Roman"/>
          <w:sz w:val="28"/>
          <w:szCs w:val="28"/>
          <w:lang w:eastAsia="ru-RU"/>
        </w:rPr>
      </w:pPr>
      <w:bookmarkStart w:id="101" w:name="_Toc35872350"/>
      <w:r w:rsidRPr="00CD1ABE">
        <w:rPr>
          <w:rFonts w:ascii="Times New Roman" w:eastAsia="Arial" w:hAnsi="Times New Roman"/>
          <w:sz w:val="28"/>
          <w:szCs w:val="28"/>
          <w:lang w:eastAsia="ru-RU"/>
        </w:rPr>
        <w:t>территории Горькобалковского сельского поселения</w:t>
      </w:r>
      <w:bookmarkEnd w:id="101"/>
    </w:p>
    <w:p w:rsidR="00CD1ABE" w:rsidRPr="00CD1ABE" w:rsidRDefault="00CD1ABE" w:rsidP="00CD1ABE">
      <w:pPr>
        <w:autoSpaceDE w:val="0"/>
        <w:autoSpaceDN w:val="0"/>
        <w:adjustRightInd w:val="0"/>
        <w:spacing w:after="0" w:line="240" w:lineRule="auto"/>
        <w:ind w:left="5387"/>
        <w:contextualSpacing/>
        <w:outlineLvl w:val="0"/>
        <w:rPr>
          <w:rFonts w:ascii="Times New Roman" w:eastAsia="Arial" w:hAnsi="Times New Roman"/>
          <w:sz w:val="28"/>
          <w:szCs w:val="28"/>
          <w:lang w:eastAsia="ru-RU"/>
        </w:rPr>
      </w:pPr>
      <w:bookmarkStart w:id="102" w:name="_Toc35872351"/>
      <w:r w:rsidRPr="00CD1ABE">
        <w:rPr>
          <w:rFonts w:ascii="Times New Roman" w:eastAsia="Arial" w:hAnsi="Times New Roman"/>
          <w:sz w:val="28"/>
          <w:szCs w:val="28"/>
          <w:lang w:eastAsia="ru-RU"/>
        </w:rPr>
        <w:t>Новопокровского</w:t>
      </w:r>
      <w:r w:rsidR="00221B61">
        <w:rPr>
          <w:rFonts w:ascii="Times New Roman" w:eastAsia="Arial" w:hAnsi="Times New Roman"/>
          <w:sz w:val="28"/>
          <w:szCs w:val="28"/>
          <w:lang w:eastAsia="ru-RU"/>
        </w:rPr>
        <w:t xml:space="preserve"> </w:t>
      </w:r>
      <w:r w:rsidRPr="00CD1ABE">
        <w:rPr>
          <w:rFonts w:ascii="Times New Roman" w:eastAsia="Arial" w:hAnsi="Times New Roman"/>
          <w:sz w:val="28"/>
          <w:szCs w:val="28"/>
          <w:lang w:eastAsia="ru-RU"/>
        </w:rPr>
        <w:t>района</w:t>
      </w:r>
      <w:bookmarkEnd w:id="102"/>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
          <w:sz w:val="28"/>
          <w:szCs w:val="28"/>
          <w:lang w:eastAsia="ru-RU"/>
        </w:rPr>
      </w:pPr>
      <w:r w:rsidRPr="00CD1ABE">
        <w:rPr>
          <w:rFonts w:ascii="Times New Roman" w:eastAsia="Arial" w:hAnsi="Times New Roman"/>
          <w:b/>
          <w:sz w:val="28"/>
          <w:szCs w:val="28"/>
          <w:lang w:eastAsia="ru-RU"/>
        </w:rPr>
        <w:t xml:space="preserve">Приемы благоустройства на территориях </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
          <w:sz w:val="28"/>
          <w:szCs w:val="28"/>
          <w:lang w:eastAsia="ru-RU"/>
        </w:rPr>
      </w:pPr>
      <w:r w:rsidRPr="00CD1ABE">
        <w:rPr>
          <w:rFonts w:ascii="Times New Roman" w:eastAsia="Arial" w:hAnsi="Times New Roman"/>
          <w:b/>
          <w:sz w:val="28"/>
          <w:szCs w:val="28"/>
          <w:lang w:eastAsia="ru-RU"/>
        </w:rPr>
        <w:t>рекреационного назначения</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bookmarkStart w:id="103" w:name="_Toc35872352"/>
      <w:bookmarkStart w:id="104" w:name="_Toc472352480"/>
      <w:r w:rsidRPr="00CD1ABE">
        <w:rPr>
          <w:rFonts w:ascii="Times New Roman" w:eastAsia="Arial" w:hAnsi="Times New Roman"/>
          <w:sz w:val="28"/>
          <w:szCs w:val="28"/>
          <w:lang w:eastAsia="ru-RU"/>
        </w:rPr>
        <w:t>Таблица № 1</w:t>
      </w:r>
      <w:bookmarkEnd w:id="103"/>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w:t>
      </w:r>
      <w:bookmarkStart w:id="105" w:name="_Toc35872353"/>
      <w:r w:rsidRPr="00CD1ABE">
        <w:rPr>
          <w:rFonts w:ascii="Times New Roman" w:eastAsia="Arial" w:hAnsi="Times New Roman"/>
          <w:sz w:val="28"/>
          <w:szCs w:val="28"/>
          <w:lang w:eastAsia="ru-RU"/>
        </w:rPr>
        <w:t>Организация аллей и дорог парка, лесопарка</w:t>
      </w:r>
      <w:bookmarkEnd w:id="104"/>
      <w:bookmarkEnd w:id="105"/>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и других крупных объектов рекреации</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253"/>
        <w:gridCol w:w="1283"/>
        <w:gridCol w:w="2857"/>
        <w:gridCol w:w="3178"/>
      </w:tblGrid>
      <w:tr w:rsidR="00CD1ABE" w:rsidRPr="00CD1ABE" w:rsidTr="00CD1ABE">
        <w:tc>
          <w:tcPr>
            <w:tcW w:w="2253"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Типы аллей и дорог</w:t>
            </w:r>
          </w:p>
        </w:tc>
        <w:tc>
          <w:tcPr>
            <w:tcW w:w="130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Ширина (м)</w:t>
            </w:r>
          </w:p>
        </w:tc>
        <w:tc>
          <w:tcPr>
            <w:tcW w:w="293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Назначение</w:t>
            </w:r>
          </w:p>
        </w:tc>
        <w:tc>
          <w:tcPr>
            <w:tcW w:w="3367"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 xml:space="preserve">Рекомендации </w:t>
            </w:r>
            <w:proofErr w:type="gramStart"/>
            <w:r w:rsidRPr="00CD1ABE">
              <w:rPr>
                <w:rFonts w:ascii="Times New Roman" w:eastAsia="Arial" w:hAnsi="Times New Roman"/>
                <w:bCs/>
                <w:sz w:val="28"/>
                <w:szCs w:val="28"/>
                <w:lang w:eastAsia="ru-RU"/>
              </w:rPr>
              <w:t>по</w:t>
            </w:r>
            <w:proofErr w:type="gramEnd"/>
            <w:r w:rsidRPr="00CD1ABE">
              <w:rPr>
                <w:rFonts w:ascii="Times New Roman" w:eastAsia="Arial" w:hAnsi="Times New Roman"/>
                <w:bCs/>
                <w:sz w:val="28"/>
                <w:szCs w:val="28"/>
                <w:lang w:eastAsia="ru-RU"/>
              </w:rPr>
              <w:t xml:space="preserve"> </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благоустройству</w:t>
            </w:r>
          </w:p>
        </w:tc>
      </w:tr>
      <w:tr w:rsidR="00CD1ABE" w:rsidRPr="00CD1ABE" w:rsidTr="00CD1ABE">
        <w:tc>
          <w:tcPr>
            <w:tcW w:w="2253"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1</w:t>
            </w:r>
          </w:p>
        </w:tc>
        <w:tc>
          <w:tcPr>
            <w:tcW w:w="130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2</w:t>
            </w:r>
          </w:p>
        </w:tc>
        <w:tc>
          <w:tcPr>
            <w:tcW w:w="293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3</w:t>
            </w:r>
          </w:p>
        </w:tc>
        <w:tc>
          <w:tcPr>
            <w:tcW w:w="3367"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4</w:t>
            </w:r>
          </w:p>
        </w:tc>
      </w:tr>
      <w:tr w:rsidR="00CD1ABE" w:rsidRPr="00CD1ABE" w:rsidTr="00CD1ABE">
        <w:tc>
          <w:tcPr>
            <w:tcW w:w="2253"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Основные пешеходные аллеи и дороги*</w:t>
            </w:r>
          </w:p>
        </w:tc>
        <w:tc>
          <w:tcPr>
            <w:tcW w:w="130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6-9</w:t>
            </w:r>
          </w:p>
        </w:tc>
        <w:tc>
          <w:tcPr>
            <w:tcW w:w="293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Интенсивное пешеходное движение (более 300 ч/час). Допускается проезд </w:t>
            </w:r>
            <w:proofErr w:type="spellStart"/>
            <w:r w:rsidRPr="00CD1ABE">
              <w:rPr>
                <w:rFonts w:ascii="Times New Roman" w:eastAsia="Arial" w:hAnsi="Times New Roman"/>
                <w:sz w:val="28"/>
                <w:szCs w:val="28"/>
                <w:lang w:eastAsia="ru-RU"/>
              </w:rPr>
              <w:t>внутрипаркового</w:t>
            </w:r>
            <w:proofErr w:type="spellEnd"/>
            <w:r w:rsidRPr="00CD1ABE">
              <w:rPr>
                <w:rFonts w:ascii="Times New Roman" w:eastAsia="Arial" w:hAnsi="Times New Roman"/>
                <w:sz w:val="28"/>
                <w:szCs w:val="28"/>
                <w:lang w:eastAsia="ru-RU"/>
              </w:rPr>
              <w:t xml:space="preserve"> транспорта. Соединяет функциональные зоны и участки между собой, те и другие с основными входами.</w:t>
            </w:r>
          </w:p>
        </w:tc>
        <w:tc>
          <w:tcPr>
            <w:tcW w:w="3367"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Допускаются зеленые разделительные полосы шириной порядка 2 м, через каждые 25-30 м - проходы. Если аллея на берегу водоема, ее поперечный профиль может быть решен в разных уровнях, которые связаны откосами, стенками и лестницами. Покрытие: твердое (плитка, асфальтобетон) с обрамлением бортовым камнем. Обрезка ветвей на высоту 2,5 м.</w:t>
            </w:r>
          </w:p>
        </w:tc>
      </w:tr>
      <w:tr w:rsidR="00CD1ABE" w:rsidRPr="00CD1ABE" w:rsidTr="00CD1ABE">
        <w:tc>
          <w:tcPr>
            <w:tcW w:w="2253"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Второстепенные аллеи и дороги*</w:t>
            </w:r>
          </w:p>
        </w:tc>
        <w:tc>
          <w:tcPr>
            <w:tcW w:w="130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3-4,5</w:t>
            </w:r>
          </w:p>
        </w:tc>
        <w:tc>
          <w:tcPr>
            <w:tcW w:w="293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Интенсивное пешеходное движение (до 300 ч/час). Допускается проезд эксплуатационного транспорта. Соединяют второстепенные входы и парковые объекты между </w:t>
            </w:r>
            <w:r w:rsidRPr="00CD1ABE">
              <w:rPr>
                <w:rFonts w:ascii="Times New Roman" w:eastAsia="Arial" w:hAnsi="Times New Roman"/>
                <w:sz w:val="28"/>
                <w:szCs w:val="28"/>
                <w:lang w:eastAsia="ru-RU"/>
              </w:rPr>
              <w:lastRenderedPageBreak/>
              <w:t>собой.</w:t>
            </w:r>
          </w:p>
        </w:tc>
        <w:tc>
          <w:tcPr>
            <w:tcW w:w="3367"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 xml:space="preserve">Трассируются по </w:t>
            </w:r>
            <w:proofErr w:type="gramStart"/>
            <w:r w:rsidRPr="00CD1ABE">
              <w:rPr>
                <w:rFonts w:ascii="Times New Roman" w:eastAsia="Arial" w:hAnsi="Times New Roman"/>
                <w:sz w:val="28"/>
                <w:szCs w:val="28"/>
                <w:lang w:eastAsia="ru-RU"/>
              </w:rPr>
              <w:t>живо-</w:t>
            </w:r>
            <w:proofErr w:type="spellStart"/>
            <w:r w:rsidRPr="00CD1ABE">
              <w:rPr>
                <w:rFonts w:ascii="Times New Roman" w:eastAsia="Arial" w:hAnsi="Times New Roman"/>
                <w:sz w:val="28"/>
                <w:szCs w:val="28"/>
                <w:lang w:eastAsia="ru-RU"/>
              </w:rPr>
              <w:t>писным</w:t>
            </w:r>
            <w:proofErr w:type="spellEnd"/>
            <w:proofErr w:type="gramEnd"/>
            <w:r w:rsidRPr="00CD1ABE">
              <w:rPr>
                <w:rFonts w:ascii="Times New Roman" w:eastAsia="Arial" w:hAnsi="Times New Roman"/>
                <w:sz w:val="28"/>
                <w:szCs w:val="28"/>
                <w:lang w:eastAsia="ru-RU"/>
              </w:rPr>
              <w:t xml:space="preserve"> местам, могут иметь криволинейные очертания. Покрытие: твердое (плитка, асфальтобетон), щебеночное, обработанное </w:t>
            </w:r>
            <w:proofErr w:type="gramStart"/>
            <w:r w:rsidRPr="00CD1ABE">
              <w:rPr>
                <w:rFonts w:ascii="Times New Roman" w:eastAsia="Arial" w:hAnsi="Times New Roman"/>
                <w:sz w:val="28"/>
                <w:szCs w:val="28"/>
                <w:lang w:eastAsia="ru-RU"/>
              </w:rPr>
              <w:t>вяжущими</w:t>
            </w:r>
            <w:proofErr w:type="gramEnd"/>
            <w:r w:rsidRPr="00CD1ABE">
              <w:rPr>
                <w:rFonts w:ascii="Times New Roman" w:eastAsia="Arial" w:hAnsi="Times New Roman"/>
                <w:sz w:val="28"/>
                <w:szCs w:val="28"/>
                <w:lang w:eastAsia="ru-RU"/>
              </w:rPr>
              <w:t xml:space="preserve">. Обрезка ветвей на высоту 2,0-2,5 м. Садовый борт, </w:t>
            </w:r>
            <w:r w:rsidRPr="00CD1ABE">
              <w:rPr>
                <w:rFonts w:ascii="Times New Roman" w:eastAsia="Arial" w:hAnsi="Times New Roman"/>
                <w:sz w:val="28"/>
                <w:szCs w:val="28"/>
                <w:lang w:eastAsia="ru-RU"/>
              </w:rPr>
              <w:lastRenderedPageBreak/>
              <w:t>бордюры из цветов и трав, водоотводные лотки или другие</w:t>
            </w:r>
          </w:p>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p>
        </w:tc>
      </w:tr>
      <w:tr w:rsidR="00CD1ABE" w:rsidRPr="00CD1ABE" w:rsidTr="00CD1ABE">
        <w:tc>
          <w:tcPr>
            <w:tcW w:w="2253"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1</w:t>
            </w:r>
          </w:p>
        </w:tc>
        <w:tc>
          <w:tcPr>
            <w:tcW w:w="130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2</w:t>
            </w:r>
          </w:p>
        </w:tc>
        <w:tc>
          <w:tcPr>
            <w:tcW w:w="293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3</w:t>
            </w:r>
          </w:p>
        </w:tc>
        <w:tc>
          <w:tcPr>
            <w:tcW w:w="3367"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4</w:t>
            </w:r>
          </w:p>
        </w:tc>
      </w:tr>
      <w:tr w:rsidR="00CD1ABE" w:rsidRPr="00CD1ABE" w:rsidTr="00CD1ABE">
        <w:tc>
          <w:tcPr>
            <w:tcW w:w="2253"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Дополнительные пешеходные </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дороги</w:t>
            </w:r>
          </w:p>
        </w:tc>
        <w:tc>
          <w:tcPr>
            <w:tcW w:w="130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1,5-2,5</w:t>
            </w:r>
          </w:p>
        </w:tc>
        <w:tc>
          <w:tcPr>
            <w:tcW w:w="293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Пешеходное движение малой интенсивности. Проезд транспорта не допускается. Подводят к отдельным парковым сооружениям.</w:t>
            </w:r>
          </w:p>
        </w:tc>
        <w:tc>
          <w:tcPr>
            <w:tcW w:w="3367"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Свободная трассировка, каждый поворот оправдан и зафиксирован объектом, сооружением, группой или одиночными насаждениями. Продольный уклон допускается 80%. Покрытие: плитка, грунтовое улучшенное</w:t>
            </w:r>
          </w:p>
        </w:tc>
      </w:tr>
      <w:tr w:rsidR="00CD1ABE" w:rsidRPr="00CD1ABE" w:rsidTr="00CD1ABE">
        <w:tc>
          <w:tcPr>
            <w:tcW w:w="2253"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Тропы</w:t>
            </w:r>
          </w:p>
        </w:tc>
        <w:tc>
          <w:tcPr>
            <w:tcW w:w="130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0,75-1,0</w:t>
            </w:r>
          </w:p>
        </w:tc>
        <w:tc>
          <w:tcPr>
            <w:tcW w:w="293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Дополнительная прогулочная сеть с естественным характером ландшафта.</w:t>
            </w:r>
          </w:p>
        </w:tc>
        <w:tc>
          <w:tcPr>
            <w:tcW w:w="3367"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Трассируется по крутым склонам, через чаши, овраги, ручьи. Покрытие: грунтовое естественное.</w:t>
            </w:r>
          </w:p>
        </w:tc>
      </w:tr>
      <w:tr w:rsidR="00CD1ABE" w:rsidRPr="00CD1ABE" w:rsidTr="00CD1ABE">
        <w:tc>
          <w:tcPr>
            <w:tcW w:w="2253"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Велосипедные дорожки</w:t>
            </w:r>
          </w:p>
        </w:tc>
        <w:tc>
          <w:tcPr>
            <w:tcW w:w="130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1,5-2,25</w:t>
            </w:r>
          </w:p>
        </w:tc>
        <w:tc>
          <w:tcPr>
            <w:tcW w:w="293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Велосипедные прогулки</w:t>
            </w:r>
          </w:p>
        </w:tc>
        <w:tc>
          <w:tcPr>
            <w:tcW w:w="3367"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Трассирование замкнутое (кольцевое, петельное, восьмерочное). Рекомендуется пункт техобслуживания. Покрытие твердое. Обрезка ветвей на высоту 2,5 м.</w:t>
            </w:r>
          </w:p>
        </w:tc>
      </w:tr>
      <w:tr w:rsidR="00CD1ABE" w:rsidRPr="00CD1ABE" w:rsidTr="00CD1ABE">
        <w:tc>
          <w:tcPr>
            <w:tcW w:w="2253"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Дороги для конной езды</w:t>
            </w:r>
          </w:p>
        </w:tc>
        <w:tc>
          <w:tcPr>
            <w:tcW w:w="130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4,0-6,0</w:t>
            </w:r>
          </w:p>
        </w:tc>
        <w:tc>
          <w:tcPr>
            <w:tcW w:w="293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Прогулки верхом, в экипажах, санях. Допускается проезд эксплуатационного транспорта.</w:t>
            </w:r>
          </w:p>
        </w:tc>
        <w:tc>
          <w:tcPr>
            <w:tcW w:w="3367"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Наибольшие продольные уклоны до 60%. Обрезка ветвей на высоту 4 м. Покрытие: грунтовое улучшенное.</w:t>
            </w:r>
          </w:p>
        </w:tc>
      </w:tr>
      <w:tr w:rsidR="00CD1ABE" w:rsidRPr="00CD1ABE" w:rsidTr="00CD1ABE">
        <w:tc>
          <w:tcPr>
            <w:tcW w:w="2253"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Автомобильная дорога (</w:t>
            </w:r>
            <w:proofErr w:type="spellStart"/>
            <w:r w:rsidRPr="00CD1ABE">
              <w:rPr>
                <w:rFonts w:ascii="Times New Roman" w:eastAsia="Arial" w:hAnsi="Times New Roman"/>
                <w:sz w:val="28"/>
                <w:szCs w:val="28"/>
                <w:lang w:eastAsia="ru-RU"/>
              </w:rPr>
              <w:t>парквей</w:t>
            </w:r>
            <w:proofErr w:type="spellEnd"/>
            <w:r w:rsidRPr="00CD1ABE">
              <w:rPr>
                <w:rFonts w:ascii="Times New Roman" w:eastAsia="Arial" w:hAnsi="Times New Roman"/>
                <w:sz w:val="28"/>
                <w:szCs w:val="28"/>
                <w:lang w:eastAsia="ru-RU"/>
              </w:rPr>
              <w:t>)</w:t>
            </w:r>
          </w:p>
        </w:tc>
        <w:tc>
          <w:tcPr>
            <w:tcW w:w="130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4,5-7,0</w:t>
            </w:r>
          </w:p>
        </w:tc>
        <w:tc>
          <w:tcPr>
            <w:tcW w:w="293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Автомобильные прогулки и проезд </w:t>
            </w:r>
            <w:proofErr w:type="spellStart"/>
            <w:r w:rsidRPr="00CD1ABE">
              <w:rPr>
                <w:rFonts w:ascii="Times New Roman" w:eastAsia="Arial" w:hAnsi="Times New Roman"/>
                <w:sz w:val="28"/>
                <w:szCs w:val="28"/>
                <w:lang w:eastAsia="ru-RU"/>
              </w:rPr>
              <w:t>внутрипаркового</w:t>
            </w:r>
            <w:proofErr w:type="spellEnd"/>
            <w:r w:rsidRPr="00CD1ABE">
              <w:rPr>
                <w:rFonts w:ascii="Times New Roman" w:eastAsia="Arial" w:hAnsi="Times New Roman"/>
                <w:sz w:val="28"/>
                <w:szCs w:val="28"/>
                <w:lang w:eastAsia="ru-RU"/>
              </w:rPr>
              <w:t xml:space="preserve"> транспорта</w:t>
            </w:r>
            <w:proofErr w:type="gramStart"/>
            <w:r w:rsidRPr="00CD1ABE">
              <w:rPr>
                <w:rFonts w:ascii="Times New Roman" w:eastAsia="Arial" w:hAnsi="Times New Roman"/>
                <w:sz w:val="28"/>
                <w:szCs w:val="28"/>
                <w:lang w:eastAsia="ru-RU"/>
              </w:rPr>
              <w:t xml:space="preserve"> Д</w:t>
            </w:r>
            <w:proofErr w:type="gramEnd"/>
            <w:r w:rsidRPr="00CD1ABE">
              <w:rPr>
                <w:rFonts w:ascii="Times New Roman" w:eastAsia="Arial" w:hAnsi="Times New Roman"/>
                <w:sz w:val="28"/>
                <w:szCs w:val="28"/>
                <w:lang w:eastAsia="ru-RU"/>
              </w:rPr>
              <w:t>опускается проезд эксплуатационного транспорта</w:t>
            </w:r>
          </w:p>
        </w:tc>
        <w:tc>
          <w:tcPr>
            <w:tcW w:w="3367"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Трассируется по периферии лесопарка в стороне от пешеходных коммуникаций. Наибольший продольный уклон 70%, макс, скорость - 40 км/час. </w:t>
            </w:r>
            <w:proofErr w:type="gramStart"/>
            <w:r w:rsidRPr="00CD1ABE">
              <w:rPr>
                <w:rFonts w:ascii="Times New Roman" w:eastAsia="Arial" w:hAnsi="Times New Roman"/>
                <w:sz w:val="28"/>
                <w:szCs w:val="28"/>
                <w:lang w:eastAsia="ru-RU"/>
              </w:rPr>
              <w:t xml:space="preserve">Радиусы закруглений - не менее 15 м. Покрытие: </w:t>
            </w:r>
            <w:r w:rsidRPr="00CD1ABE">
              <w:rPr>
                <w:rFonts w:ascii="Times New Roman" w:eastAsia="Arial" w:hAnsi="Times New Roman"/>
                <w:sz w:val="28"/>
                <w:szCs w:val="28"/>
                <w:lang w:eastAsia="ru-RU"/>
              </w:rPr>
              <w:lastRenderedPageBreak/>
              <w:t>асфальтобетон, щебеночное, гравийное, обработка вяжущими, бордюрный камень.</w:t>
            </w:r>
            <w:proofErr w:type="gramEnd"/>
          </w:p>
        </w:tc>
      </w:tr>
    </w:tbl>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Примечание: </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 </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2. На типах аллей и дорог, помеченных знаком «*», допускается катание на роликовых досках, коньках, самокатах, помимо специально оборудованных территорий. </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3. Автомобильные дороги следует предусматривать в лесопарках с размером территории более 100 га.</w:t>
      </w:r>
    </w:p>
    <w:p w:rsidR="00CD1ABE" w:rsidRPr="00CD1ABE" w:rsidRDefault="00CD1ABE" w:rsidP="00CD1ABE">
      <w:pPr>
        <w:autoSpaceDE w:val="0"/>
        <w:autoSpaceDN w:val="0"/>
        <w:adjustRightInd w:val="0"/>
        <w:spacing w:after="0" w:line="240" w:lineRule="auto"/>
        <w:ind w:firstLine="540"/>
        <w:contextualSpacing/>
        <w:jc w:val="both"/>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bookmarkStart w:id="106" w:name="_Toc35872354"/>
      <w:bookmarkStart w:id="107" w:name="_Toc472352481"/>
      <w:r w:rsidRPr="00CD1ABE">
        <w:rPr>
          <w:rFonts w:ascii="Times New Roman" w:eastAsia="Arial" w:hAnsi="Times New Roman"/>
          <w:sz w:val="28"/>
          <w:szCs w:val="28"/>
          <w:lang w:eastAsia="ru-RU"/>
        </w:rPr>
        <w:t>Таблица № 2</w:t>
      </w:r>
      <w:bookmarkEnd w:id="106"/>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bookmarkStart w:id="108" w:name="_Toc35872355"/>
      <w:r w:rsidRPr="00CD1ABE">
        <w:rPr>
          <w:rFonts w:ascii="Times New Roman" w:eastAsia="Arial" w:hAnsi="Times New Roman"/>
          <w:sz w:val="28"/>
          <w:szCs w:val="28"/>
          <w:lang w:eastAsia="ru-RU"/>
        </w:rPr>
        <w:t xml:space="preserve">(в </w:t>
      </w:r>
      <w:proofErr w:type="spellStart"/>
      <w:r w:rsidRPr="00CD1ABE">
        <w:rPr>
          <w:rFonts w:ascii="Times New Roman" w:eastAsia="Arial" w:hAnsi="Times New Roman"/>
          <w:sz w:val="28"/>
          <w:szCs w:val="28"/>
          <w:lang w:eastAsia="ru-RU"/>
        </w:rPr>
        <w:t>кв</w:t>
      </w:r>
      <w:proofErr w:type="gramStart"/>
      <w:r w:rsidRPr="00CD1ABE">
        <w:rPr>
          <w:rFonts w:ascii="Times New Roman" w:eastAsia="Arial" w:hAnsi="Times New Roman"/>
          <w:sz w:val="28"/>
          <w:szCs w:val="28"/>
          <w:lang w:eastAsia="ru-RU"/>
        </w:rPr>
        <w:t>.м</w:t>
      </w:r>
      <w:proofErr w:type="spellEnd"/>
      <w:proofErr w:type="gramEnd"/>
      <w:r w:rsidRPr="00CD1ABE">
        <w:rPr>
          <w:rFonts w:ascii="Times New Roman" w:eastAsia="Arial" w:hAnsi="Times New Roman"/>
          <w:sz w:val="28"/>
          <w:szCs w:val="28"/>
          <w:lang w:eastAsia="ru-RU"/>
        </w:rPr>
        <w:t>)</w:t>
      </w:r>
      <w:bookmarkEnd w:id="108"/>
    </w:p>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w:t>
      </w:r>
      <w:bookmarkStart w:id="109" w:name="_Toc35872356"/>
      <w:r w:rsidRPr="00CD1ABE">
        <w:rPr>
          <w:rFonts w:ascii="Times New Roman" w:eastAsia="Arial" w:hAnsi="Times New Roman"/>
          <w:sz w:val="28"/>
          <w:szCs w:val="28"/>
          <w:lang w:eastAsia="ru-RU"/>
        </w:rPr>
        <w:t>Организация площадок парка</w:t>
      </w:r>
      <w:bookmarkEnd w:id="107"/>
      <w:bookmarkEnd w:id="109"/>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24"/>
        <w:gridCol w:w="2437"/>
        <w:gridCol w:w="2551"/>
        <w:gridCol w:w="1560"/>
        <w:gridCol w:w="1382"/>
      </w:tblGrid>
      <w:tr w:rsidR="00CD1ABE" w:rsidRPr="00CD1ABE" w:rsidTr="00CD1ABE">
        <w:tc>
          <w:tcPr>
            <w:tcW w:w="192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Парковые площади и площадки</w:t>
            </w:r>
          </w:p>
        </w:tc>
        <w:tc>
          <w:tcPr>
            <w:tcW w:w="2437"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Назначение</w:t>
            </w:r>
          </w:p>
        </w:tc>
        <w:tc>
          <w:tcPr>
            <w:tcW w:w="2551"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Элементы благоустройства</w:t>
            </w:r>
          </w:p>
        </w:tc>
        <w:tc>
          <w:tcPr>
            <w:tcW w:w="156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Размеры</w:t>
            </w:r>
          </w:p>
        </w:tc>
        <w:tc>
          <w:tcPr>
            <w:tcW w:w="1382"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Минимальная норма на посетителя</w:t>
            </w:r>
          </w:p>
        </w:tc>
      </w:tr>
      <w:tr w:rsidR="00CD1ABE" w:rsidRPr="00CD1ABE" w:rsidTr="00CD1ABE">
        <w:tc>
          <w:tcPr>
            <w:tcW w:w="192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w:t>
            </w:r>
          </w:p>
        </w:tc>
        <w:tc>
          <w:tcPr>
            <w:tcW w:w="2437"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2</w:t>
            </w:r>
          </w:p>
        </w:tc>
        <w:tc>
          <w:tcPr>
            <w:tcW w:w="2551"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3</w:t>
            </w:r>
          </w:p>
        </w:tc>
        <w:tc>
          <w:tcPr>
            <w:tcW w:w="156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4</w:t>
            </w:r>
          </w:p>
        </w:tc>
        <w:tc>
          <w:tcPr>
            <w:tcW w:w="1382"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5</w:t>
            </w:r>
          </w:p>
        </w:tc>
      </w:tr>
      <w:tr w:rsidR="00CD1ABE" w:rsidRPr="00CD1ABE" w:rsidTr="00CD1ABE">
        <w:tc>
          <w:tcPr>
            <w:tcW w:w="192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Основные площадки</w:t>
            </w:r>
          </w:p>
        </w:tc>
        <w:tc>
          <w:tcPr>
            <w:tcW w:w="2437"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Центры парковой планировки, размещаются на пересечении аллей, у входной части парка, перед сооружениями </w:t>
            </w:r>
          </w:p>
        </w:tc>
        <w:tc>
          <w:tcPr>
            <w:tcW w:w="2551"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Бассейны, фонтаны, скульптура, партерная зелень, цветники, парадное и декоративное освещение. Покрытие: плиточное мощение, бортовой камень </w:t>
            </w:r>
          </w:p>
        </w:tc>
        <w:tc>
          <w:tcPr>
            <w:tcW w:w="1560"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С учетом пропускной способности отходящих от входа аллей </w:t>
            </w:r>
          </w:p>
        </w:tc>
        <w:tc>
          <w:tcPr>
            <w:tcW w:w="1382"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1,5</w:t>
            </w:r>
          </w:p>
        </w:tc>
      </w:tr>
      <w:tr w:rsidR="00CD1ABE" w:rsidRPr="00CD1ABE" w:rsidTr="00CD1ABE">
        <w:tc>
          <w:tcPr>
            <w:tcW w:w="192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Площади массовых мероприятий</w:t>
            </w:r>
          </w:p>
        </w:tc>
        <w:tc>
          <w:tcPr>
            <w:tcW w:w="2437"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Проведение концертов, праздников, большие размеры. Формируется в виде лугового пространства или </w:t>
            </w:r>
            <w:r w:rsidRPr="00CD1ABE">
              <w:rPr>
                <w:rFonts w:ascii="Times New Roman" w:eastAsia="Arial" w:hAnsi="Times New Roman"/>
                <w:sz w:val="28"/>
                <w:szCs w:val="28"/>
                <w:lang w:eastAsia="ru-RU"/>
              </w:rPr>
              <w:lastRenderedPageBreak/>
              <w:t xml:space="preserve">площади регулярного очертания. Связь по главной аллее. </w:t>
            </w:r>
          </w:p>
        </w:tc>
        <w:tc>
          <w:tcPr>
            <w:tcW w:w="2551"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 xml:space="preserve">Осветительное оборудование (фонари, прожекторы). Посадки - по периметру. Покрытие: </w:t>
            </w:r>
            <w:r w:rsidRPr="00CD1ABE">
              <w:rPr>
                <w:rFonts w:ascii="Times New Roman" w:eastAsia="Arial" w:hAnsi="Times New Roman"/>
                <w:sz w:val="28"/>
                <w:szCs w:val="28"/>
                <w:lang w:eastAsia="ru-RU"/>
              </w:rPr>
              <w:lastRenderedPageBreak/>
              <w:t xml:space="preserve">газонное, твердое (плитка), комбинированное. </w:t>
            </w:r>
          </w:p>
        </w:tc>
        <w:tc>
          <w:tcPr>
            <w:tcW w:w="156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1200-5000</w:t>
            </w:r>
          </w:p>
        </w:tc>
        <w:tc>
          <w:tcPr>
            <w:tcW w:w="1382"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1,0-2,5</w:t>
            </w:r>
          </w:p>
        </w:tc>
      </w:tr>
      <w:tr w:rsidR="00CD1ABE" w:rsidRPr="00CD1ABE" w:rsidTr="00CD1ABE">
        <w:tc>
          <w:tcPr>
            <w:tcW w:w="192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Площадки отдыха, лужайки</w:t>
            </w:r>
          </w:p>
        </w:tc>
        <w:tc>
          <w:tcPr>
            <w:tcW w:w="2437"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В различных частях парка. Виды площадок: - регулярной планировки с регулярным озеленением; - </w:t>
            </w:r>
            <w:proofErr w:type="spellStart"/>
            <w:r w:rsidRPr="00CD1ABE">
              <w:rPr>
                <w:rFonts w:ascii="Times New Roman" w:eastAsia="Arial" w:hAnsi="Times New Roman"/>
                <w:sz w:val="28"/>
                <w:szCs w:val="28"/>
                <w:lang w:eastAsia="ru-RU"/>
              </w:rPr>
              <w:t>регулярн</w:t>
            </w:r>
            <w:proofErr w:type="spellEnd"/>
            <w:r w:rsidRPr="00CD1ABE">
              <w:rPr>
                <w:rFonts w:ascii="Times New Roman" w:eastAsia="Arial" w:hAnsi="Times New Roman"/>
                <w:sz w:val="28"/>
                <w:szCs w:val="28"/>
                <w:lang w:eastAsia="ru-RU"/>
              </w:rPr>
              <w:t xml:space="preserve">. планировки с обрамлением свободными группами растений; - свободной планировки с обрамлением свободными группами растений </w:t>
            </w:r>
          </w:p>
        </w:tc>
        <w:tc>
          <w:tcPr>
            <w:tcW w:w="2551"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proofErr w:type="gramStart"/>
            <w:r w:rsidRPr="00CD1ABE">
              <w:rPr>
                <w:rFonts w:ascii="Times New Roman" w:eastAsia="Arial" w:hAnsi="Times New Roman"/>
                <w:sz w:val="28"/>
                <w:szCs w:val="28"/>
                <w:lang w:eastAsia="ru-RU"/>
              </w:rPr>
              <w:t xml:space="preserve">Везде: освещение, беседки, </w:t>
            </w:r>
            <w:proofErr w:type="spellStart"/>
            <w:r w:rsidRPr="00CD1ABE">
              <w:rPr>
                <w:rFonts w:ascii="Times New Roman" w:eastAsia="Arial" w:hAnsi="Times New Roman"/>
                <w:sz w:val="28"/>
                <w:szCs w:val="28"/>
                <w:lang w:eastAsia="ru-RU"/>
              </w:rPr>
              <w:t>перголы</w:t>
            </w:r>
            <w:proofErr w:type="spellEnd"/>
            <w:r w:rsidRPr="00CD1ABE">
              <w:rPr>
                <w:rFonts w:ascii="Times New Roman" w:eastAsia="Arial" w:hAnsi="Times New Roman"/>
                <w:sz w:val="28"/>
                <w:szCs w:val="28"/>
                <w:lang w:eastAsia="ru-RU"/>
              </w:rPr>
              <w:t>, трельяжи, скамьи, урны Декоративное оформление в центре (цветник, фонтан, скульптура, вазон).</w:t>
            </w:r>
            <w:proofErr w:type="gramEnd"/>
            <w:r w:rsidRPr="00CD1ABE">
              <w:rPr>
                <w:rFonts w:ascii="Times New Roman" w:eastAsia="Arial" w:hAnsi="Times New Roman"/>
                <w:sz w:val="28"/>
                <w:szCs w:val="28"/>
                <w:lang w:eastAsia="ru-RU"/>
              </w:rPr>
              <w:t xml:space="preserve"> Покрытие: мощение плиткой, бортовой камень, бордюры из цветов и трав. На площадках-лужайках - газон </w:t>
            </w:r>
          </w:p>
        </w:tc>
        <w:tc>
          <w:tcPr>
            <w:tcW w:w="156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20-200</w:t>
            </w:r>
          </w:p>
        </w:tc>
        <w:tc>
          <w:tcPr>
            <w:tcW w:w="1382"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5-20</w:t>
            </w:r>
          </w:p>
        </w:tc>
      </w:tr>
      <w:tr w:rsidR="00CD1ABE" w:rsidRPr="00CD1ABE" w:rsidTr="00CD1ABE">
        <w:tc>
          <w:tcPr>
            <w:tcW w:w="192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Танцевальные площадки, сооружения</w:t>
            </w:r>
          </w:p>
        </w:tc>
        <w:tc>
          <w:tcPr>
            <w:tcW w:w="2437"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Размещаются рядом с главными или второстепенными аллеями </w:t>
            </w:r>
          </w:p>
        </w:tc>
        <w:tc>
          <w:tcPr>
            <w:tcW w:w="2551"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Освещение, ограждение, скамьи, урны. Покрытие: специальное. </w:t>
            </w:r>
          </w:p>
        </w:tc>
        <w:tc>
          <w:tcPr>
            <w:tcW w:w="156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150-500</w:t>
            </w:r>
          </w:p>
        </w:tc>
        <w:tc>
          <w:tcPr>
            <w:tcW w:w="1382"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2,0</w:t>
            </w:r>
          </w:p>
        </w:tc>
      </w:tr>
      <w:tr w:rsidR="00CD1ABE" w:rsidRPr="00CD1ABE" w:rsidTr="00CD1ABE">
        <w:tc>
          <w:tcPr>
            <w:tcW w:w="192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Игровые площадки для детей:</w:t>
            </w:r>
          </w:p>
        </w:tc>
        <w:tc>
          <w:tcPr>
            <w:tcW w:w="2437" w:type="dxa"/>
            <w:vMerge w:val="restart"/>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Малоподвижные индивидуальные, подвижные коллективные игры. Размещение вдоль второстепенных аллей </w:t>
            </w:r>
          </w:p>
        </w:tc>
        <w:tc>
          <w:tcPr>
            <w:tcW w:w="2551"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Игровое, физкультурно-оздоровительное оборудование, освещение, скамьи, урны. </w:t>
            </w:r>
          </w:p>
        </w:tc>
        <w:tc>
          <w:tcPr>
            <w:tcW w:w="1560" w:type="dxa"/>
          </w:tcPr>
          <w:p w:rsidR="00CD1ABE" w:rsidRPr="00CD1ABE" w:rsidRDefault="00221B61" w:rsidP="00CD1ABE">
            <w:pPr>
              <w:autoSpaceDE w:val="0"/>
              <w:autoSpaceDN w:val="0"/>
              <w:adjustRightInd w:val="0"/>
              <w:spacing w:after="0" w:line="240" w:lineRule="auto"/>
              <w:contextualSpacing/>
              <w:jc w:val="right"/>
              <w:rPr>
                <w:rFonts w:ascii="Times New Roman" w:eastAsia="Arial" w:hAnsi="Times New Roman"/>
                <w:sz w:val="28"/>
                <w:szCs w:val="28"/>
                <w:lang w:eastAsia="ru-RU"/>
              </w:rPr>
            </w:pPr>
            <w:r>
              <w:rPr>
                <w:rFonts w:ascii="Times New Roman" w:eastAsia="Arial" w:hAnsi="Times New Roman"/>
                <w:sz w:val="28"/>
                <w:szCs w:val="28"/>
                <w:lang w:eastAsia="ru-RU"/>
              </w:rPr>
              <w:t xml:space="preserve"> </w:t>
            </w:r>
          </w:p>
        </w:tc>
        <w:tc>
          <w:tcPr>
            <w:tcW w:w="1382" w:type="dxa"/>
          </w:tcPr>
          <w:p w:rsidR="00CD1ABE" w:rsidRPr="00CD1ABE" w:rsidRDefault="00221B61" w:rsidP="00CD1ABE">
            <w:pPr>
              <w:autoSpaceDE w:val="0"/>
              <w:autoSpaceDN w:val="0"/>
              <w:adjustRightInd w:val="0"/>
              <w:spacing w:after="0" w:line="240" w:lineRule="auto"/>
              <w:contextualSpacing/>
              <w:jc w:val="right"/>
              <w:rPr>
                <w:rFonts w:ascii="Times New Roman" w:eastAsia="Arial" w:hAnsi="Times New Roman"/>
                <w:sz w:val="28"/>
                <w:szCs w:val="28"/>
                <w:lang w:eastAsia="ru-RU"/>
              </w:rPr>
            </w:pPr>
            <w:r>
              <w:rPr>
                <w:rFonts w:ascii="Times New Roman" w:eastAsia="Arial" w:hAnsi="Times New Roman"/>
                <w:sz w:val="28"/>
                <w:szCs w:val="28"/>
                <w:lang w:eastAsia="ru-RU"/>
              </w:rPr>
              <w:t xml:space="preserve"> </w:t>
            </w:r>
          </w:p>
        </w:tc>
      </w:tr>
      <w:tr w:rsidR="00CD1ABE" w:rsidRPr="00CD1ABE" w:rsidTr="00CD1ABE">
        <w:tc>
          <w:tcPr>
            <w:tcW w:w="192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 до 3 лет</w:t>
            </w:r>
          </w:p>
        </w:tc>
        <w:tc>
          <w:tcPr>
            <w:tcW w:w="2437" w:type="dxa"/>
            <w:vMerge/>
          </w:tcPr>
          <w:p w:rsidR="00CD1ABE" w:rsidRPr="00CD1ABE" w:rsidRDefault="00CD1ABE" w:rsidP="00CD1ABE">
            <w:pPr>
              <w:autoSpaceDE w:val="0"/>
              <w:autoSpaceDN w:val="0"/>
              <w:adjustRightInd w:val="0"/>
              <w:spacing w:after="0" w:line="240" w:lineRule="auto"/>
              <w:contextualSpacing/>
              <w:jc w:val="right"/>
              <w:rPr>
                <w:rFonts w:ascii="Times New Roman" w:eastAsia="Arial" w:hAnsi="Times New Roman"/>
                <w:sz w:val="28"/>
                <w:szCs w:val="28"/>
                <w:lang w:eastAsia="ru-RU"/>
              </w:rPr>
            </w:pPr>
          </w:p>
        </w:tc>
        <w:tc>
          <w:tcPr>
            <w:tcW w:w="2551"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Покрытие: песчаное, грунтовое улучшенное, газон. </w:t>
            </w:r>
          </w:p>
        </w:tc>
        <w:tc>
          <w:tcPr>
            <w:tcW w:w="156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10-100</w:t>
            </w:r>
          </w:p>
        </w:tc>
        <w:tc>
          <w:tcPr>
            <w:tcW w:w="1382"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3,0</w:t>
            </w:r>
          </w:p>
        </w:tc>
      </w:tr>
      <w:tr w:rsidR="00CD1ABE" w:rsidRPr="00CD1ABE" w:rsidTr="00CD1ABE">
        <w:tc>
          <w:tcPr>
            <w:tcW w:w="192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- 4-6 лет</w:t>
            </w:r>
          </w:p>
        </w:tc>
        <w:tc>
          <w:tcPr>
            <w:tcW w:w="2437" w:type="dxa"/>
            <w:vMerge/>
          </w:tcPr>
          <w:p w:rsidR="00CD1ABE" w:rsidRPr="00CD1ABE" w:rsidRDefault="00CD1ABE" w:rsidP="00CD1ABE">
            <w:pPr>
              <w:autoSpaceDE w:val="0"/>
              <w:autoSpaceDN w:val="0"/>
              <w:adjustRightInd w:val="0"/>
              <w:spacing w:after="0" w:line="240" w:lineRule="auto"/>
              <w:contextualSpacing/>
              <w:jc w:val="right"/>
              <w:rPr>
                <w:rFonts w:ascii="Times New Roman" w:eastAsia="Arial" w:hAnsi="Times New Roman"/>
                <w:sz w:val="28"/>
                <w:szCs w:val="28"/>
                <w:lang w:eastAsia="ru-RU"/>
              </w:rPr>
            </w:pPr>
          </w:p>
        </w:tc>
        <w:tc>
          <w:tcPr>
            <w:tcW w:w="2551" w:type="dxa"/>
          </w:tcPr>
          <w:p w:rsidR="00CD1ABE" w:rsidRPr="00CD1ABE" w:rsidRDefault="00221B61" w:rsidP="00CD1ABE">
            <w:pPr>
              <w:autoSpaceDE w:val="0"/>
              <w:autoSpaceDN w:val="0"/>
              <w:adjustRightInd w:val="0"/>
              <w:spacing w:after="0" w:line="240" w:lineRule="auto"/>
              <w:contextualSpacing/>
              <w:jc w:val="right"/>
              <w:rPr>
                <w:rFonts w:ascii="Times New Roman" w:eastAsia="Arial" w:hAnsi="Times New Roman"/>
                <w:sz w:val="28"/>
                <w:szCs w:val="28"/>
                <w:lang w:eastAsia="ru-RU"/>
              </w:rPr>
            </w:pPr>
            <w:r>
              <w:rPr>
                <w:rFonts w:ascii="Times New Roman" w:eastAsia="Arial" w:hAnsi="Times New Roman"/>
                <w:sz w:val="28"/>
                <w:szCs w:val="28"/>
                <w:lang w:eastAsia="ru-RU"/>
              </w:rPr>
              <w:t xml:space="preserve"> </w:t>
            </w:r>
          </w:p>
        </w:tc>
        <w:tc>
          <w:tcPr>
            <w:tcW w:w="156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120-300</w:t>
            </w:r>
          </w:p>
        </w:tc>
        <w:tc>
          <w:tcPr>
            <w:tcW w:w="1382"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5,0</w:t>
            </w:r>
          </w:p>
        </w:tc>
      </w:tr>
      <w:tr w:rsidR="00CD1ABE" w:rsidRPr="00CD1ABE" w:rsidTr="00CD1ABE">
        <w:tc>
          <w:tcPr>
            <w:tcW w:w="192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- 7-14 лет</w:t>
            </w:r>
          </w:p>
        </w:tc>
        <w:tc>
          <w:tcPr>
            <w:tcW w:w="2437" w:type="dxa"/>
            <w:vMerge/>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p>
        </w:tc>
        <w:tc>
          <w:tcPr>
            <w:tcW w:w="2551" w:type="dxa"/>
            <w:vMerge w:val="restart"/>
          </w:tcPr>
          <w:p w:rsidR="00CD1ABE" w:rsidRPr="00CD1ABE" w:rsidRDefault="00221B61"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Pr>
                <w:rFonts w:ascii="Times New Roman" w:eastAsia="Arial" w:hAnsi="Times New Roman"/>
                <w:sz w:val="28"/>
                <w:szCs w:val="28"/>
                <w:lang w:eastAsia="ru-RU"/>
              </w:rPr>
              <w:t xml:space="preserve"> </w:t>
            </w:r>
          </w:p>
        </w:tc>
        <w:tc>
          <w:tcPr>
            <w:tcW w:w="156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500-2000</w:t>
            </w:r>
          </w:p>
        </w:tc>
        <w:tc>
          <w:tcPr>
            <w:tcW w:w="1382"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10,0</w:t>
            </w:r>
          </w:p>
        </w:tc>
      </w:tr>
      <w:tr w:rsidR="00CD1ABE" w:rsidRPr="00CD1ABE" w:rsidTr="00CD1ABE">
        <w:tc>
          <w:tcPr>
            <w:tcW w:w="192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Игровые комплексы для детей до 14 лет</w:t>
            </w:r>
          </w:p>
        </w:tc>
        <w:tc>
          <w:tcPr>
            <w:tcW w:w="2437"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Подвижные коллективные игры </w:t>
            </w:r>
          </w:p>
        </w:tc>
        <w:tc>
          <w:tcPr>
            <w:tcW w:w="2551" w:type="dxa"/>
            <w:vMerge/>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p>
        </w:tc>
        <w:tc>
          <w:tcPr>
            <w:tcW w:w="156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1200-1700</w:t>
            </w:r>
          </w:p>
        </w:tc>
        <w:tc>
          <w:tcPr>
            <w:tcW w:w="1382"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15,0</w:t>
            </w:r>
          </w:p>
        </w:tc>
      </w:tr>
      <w:tr w:rsidR="00CD1ABE" w:rsidRPr="00CD1ABE" w:rsidTr="00CD1ABE">
        <w:tc>
          <w:tcPr>
            <w:tcW w:w="192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roofErr w:type="gramStart"/>
            <w:r w:rsidRPr="00CD1ABE">
              <w:rPr>
                <w:rFonts w:ascii="Times New Roman" w:eastAsia="Arial" w:hAnsi="Times New Roman"/>
                <w:sz w:val="28"/>
                <w:szCs w:val="28"/>
                <w:lang w:eastAsia="ru-RU"/>
              </w:rPr>
              <w:t>Спортивно-</w:t>
            </w:r>
            <w:r w:rsidRPr="00CD1ABE">
              <w:rPr>
                <w:rFonts w:ascii="Times New Roman" w:eastAsia="Arial" w:hAnsi="Times New Roman"/>
                <w:sz w:val="28"/>
                <w:szCs w:val="28"/>
                <w:lang w:eastAsia="ru-RU"/>
              </w:rPr>
              <w:lastRenderedPageBreak/>
              <w:t>игровые</w:t>
            </w:r>
            <w:proofErr w:type="gramEnd"/>
            <w:r w:rsidRPr="00CD1ABE">
              <w:rPr>
                <w:rFonts w:ascii="Times New Roman" w:eastAsia="Arial" w:hAnsi="Times New Roman"/>
                <w:sz w:val="28"/>
                <w:szCs w:val="28"/>
                <w:lang w:eastAsia="ru-RU"/>
              </w:rPr>
              <w:t xml:space="preserve"> для детей и подростков 10-17 лет, для взрослых</w:t>
            </w:r>
          </w:p>
        </w:tc>
        <w:tc>
          <w:tcPr>
            <w:tcW w:w="2437"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 xml:space="preserve">Различные </w:t>
            </w:r>
            <w:r w:rsidRPr="00CD1ABE">
              <w:rPr>
                <w:rFonts w:ascii="Times New Roman" w:eastAsia="Arial" w:hAnsi="Times New Roman"/>
                <w:sz w:val="28"/>
                <w:szCs w:val="28"/>
                <w:lang w:eastAsia="ru-RU"/>
              </w:rPr>
              <w:lastRenderedPageBreak/>
              <w:t xml:space="preserve">подвижные игры и развлечения, в </w:t>
            </w:r>
            <w:proofErr w:type="spellStart"/>
            <w:r w:rsidRPr="00CD1ABE">
              <w:rPr>
                <w:rFonts w:ascii="Times New Roman" w:eastAsia="Arial" w:hAnsi="Times New Roman"/>
                <w:sz w:val="28"/>
                <w:szCs w:val="28"/>
                <w:lang w:eastAsia="ru-RU"/>
              </w:rPr>
              <w:t>т.ч</w:t>
            </w:r>
            <w:proofErr w:type="spellEnd"/>
            <w:r w:rsidRPr="00CD1ABE">
              <w:rPr>
                <w:rFonts w:ascii="Times New Roman" w:eastAsia="Arial" w:hAnsi="Times New Roman"/>
                <w:sz w:val="28"/>
                <w:szCs w:val="28"/>
                <w:lang w:eastAsia="ru-RU"/>
              </w:rPr>
              <w:t xml:space="preserve">. велодромы, </w:t>
            </w:r>
            <w:proofErr w:type="spellStart"/>
            <w:r w:rsidRPr="00CD1ABE">
              <w:rPr>
                <w:rFonts w:ascii="Times New Roman" w:eastAsia="Arial" w:hAnsi="Times New Roman"/>
                <w:sz w:val="28"/>
                <w:szCs w:val="28"/>
                <w:lang w:eastAsia="ru-RU"/>
              </w:rPr>
              <w:t>скалодромы</w:t>
            </w:r>
            <w:proofErr w:type="spellEnd"/>
            <w:r w:rsidRPr="00CD1ABE">
              <w:rPr>
                <w:rFonts w:ascii="Times New Roman" w:eastAsia="Arial" w:hAnsi="Times New Roman"/>
                <w:sz w:val="28"/>
                <w:szCs w:val="28"/>
                <w:lang w:eastAsia="ru-RU"/>
              </w:rPr>
              <w:t xml:space="preserve">, </w:t>
            </w:r>
            <w:proofErr w:type="spellStart"/>
            <w:r w:rsidRPr="00CD1ABE">
              <w:rPr>
                <w:rFonts w:ascii="Times New Roman" w:eastAsia="Arial" w:hAnsi="Times New Roman"/>
                <w:sz w:val="28"/>
                <w:szCs w:val="28"/>
                <w:lang w:eastAsia="ru-RU"/>
              </w:rPr>
              <w:t>минирампы</w:t>
            </w:r>
            <w:proofErr w:type="spellEnd"/>
            <w:r w:rsidRPr="00CD1ABE">
              <w:rPr>
                <w:rFonts w:ascii="Times New Roman" w:eastAsia="Arial" w:hAnsi="Times New Roman"/>
                <w:sz w:val="28"/>
                <w:szCs w:val="28"/>
                <w:lang w:eastAsia="ru-RU"/>
              </w:rPr>
              <w:t xml:space="preserve">, катание на роликовых коньках и пр. </w:t>
            </w:r>
          </w:p>
        </w:tc>
        <w:tc>
          <w:tcPr>
            <w:tcW w:w="2551"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 xml:space="preserve">Специальное </w:t>
            </w:r>
            <w:r w:rsidRPr="00CD1ABE">
              <w:rPr>
                <w:rFonts w:ascii="Times New Roman" w:eastAsia="Arial" w:hAnsi="Times New Roman"/>
                <w:sz w:val="28"/>
                <w:szCs w:val="28"/>
                <w:lang w:eastAsia="ru-RU"/>
              </w:rPr>
              <w:lastRenderedPageBreak/>
              <w:t xml:space="preserve">оборудование и благоустройство, рассчитанное на конкретное спортивно-игровое использование </w:t>
            </w:r>
          </w:p>
        </w:tc>
        <w:tc>
          <w:tcPr>
            <w:tcW w:w="1560"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150-7000</w:t>
            </w:r>
          </w:p>
        </w:tc>
        <w:tc>
          <w:tcPr>
            <w:tcW w:w="1382"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10,0</w:t>
            </w:r>
          </w:p>
        </w:tc>
      </w:tr>
      <w:tr w:rsidR="00CD1ABE" w:rsidRPr="00CD1ABE" w:rsidTr="00CD1ABE">
        <w:tc>
          <w:tcPr>
            <w:tcW w:w="1924" w:type="dxa"/>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roofErr w:type="spellStart"/>
            <w:r w:rsidRPr="00CD1ABE">
              <w:rPr>
                <w:rFonts w:ascii="Times New Roman" w:eastAsia="Arial" w:hAnsi="Times New Roman"/>
                <w:sz w:val="28"/>
                <w:szCs w:val="28"/>
                <w:lang w:eastAsia="ru-RU"/>
              </w:rPr>
              <w:lastRenderedPageBreak/>
              <w:t>Предпарковые</w:t>
            </w:r>
            <w:proofErr w:type="spellEnd"/>
            <w:r w:rsidRPr="00CD1ABE">
              <w:rPr>
                <w:rFonts w:ascii="Times New Roman" w:eastAsia="Arial" w:hAnsi="Times New Roman"/>
                <w:sz w:val="28"/>
                <w:szCs w:val="28"/>
                <w:lang w:eastAsia="ru-RU"/>
              </w:rPr>
              <w:t xml:space="preserve"> площади с автостоянкой</w:t>
            </w:r>
          </w:p>
        </w:tc>
        <w:tc>
          <w:tcPr>
            <w:tcW w:w="2437"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У входов в парк, у мест пересечения подъездов к парку с городским транспортом </w:t>
            </w:r>
          </w:p>
        </w:tc>
        <w:tc>
          <w:tcPr>
            <w:tcW w:w="2551" w:type="dxa"/>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Покрытие: асфальтобетонное, плиточное, плитки и соты, утопленные в газон - оборудованы бортовым камнем </w:t>
            </w:r>
          </w:p>
        </w:tc>
        <w:tc>
          <w:tcPr>
            <w:tcW w:w="2942" w:type="dxa"/>
            <w:gridSpan w:val="2"/>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Определяются транспортными требованиями и графиком движения транспорта </w:t>
            </w:r>
          </w:p>
        </w:tc>
      </w:tr>
    </w:tbl>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bookmarkStart w:id="110" w:name="_Toc472352482"/>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bookmarkStart w:id="111" w:name="_Toc35872357"/>
      <w:r w:rsidRPr="00CD1ABE">
        <w:rPr>
          <w:rFonts w:ascii="Times New Roman" w:eastAsia="Arial" w:hAnsi="Times New Roman"/>
          <w:sz w:val="28"/>
          <w:szCs w:val="28"/>
          <w:lang w:eastAsia="ru-RU"/>
        </w:rPr>
        <w:t>Таблица № 3</w:t>
      </w:r>
      <w:bookmarkEnd w:id="111"/>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w:t>
      </w:r>
      <w:bookmarkStart w:id="112" w:name="_Toc35872358"/>
      <w:r w:rsidRPr="00CD1ABE">
        <w:rPr>
          <w:rFonts w:ascii="Times New Roman" w:eastAsia="Arial" w:hAnsi="Times New Roman"/>
          <w:sz w:val="28"/>
          <w:szCs w:val="28"/>
          <w:lang w:eastAsia="ru-RU"/>
        </w:rPr>
        <w:t>Площади и пропускная способность</w:t>
      </w:r>
      <w:bookmarkEnd w:id="112"/>
      <w:r w:rsidRPr="00CD1ABE">
        <w:rPr>
          <w:rFonts w:ascii="Times New Roman" w:eastAsia="Arial" w:hAnsi="Times New Roman"/>
          <w:sz w:val="28"/>
          <w:szCs w:val="28"/>
          <w:lang w:eastAsia="ru-RU"/>
        </w:rPr>
        <w:t xml:space="preserve"> </w:t>
      </w:r>
    </w:p>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13" w:name="_Toc35872359"/>
      <w:r w:rsidRPr="00CD1ABE">
        <w:rPr>
          <w:rFonts w:ascii="Times New Roman" w:eastAsia="Arial" w:hAnsi="Times New Roman"/>
          <w:sz w:val="28"/>
          <w:szCs w:val="28"/>
          <w:lang w:eastAsia="ru-RU"/>
        </w:rPr>
        <w:t>парковых</w:t>
      </w:r>
      <w:bookmarkEnd w:id="110"/>
      <w:r w:rsidRPr="00CD1ABE">
        <w:rPr>
          <w:rFonts w:ascii="Times New Roman" w:eastAsia="Arial" w:hAnsi="Times New Roman"/>
          <w:sz w:val="28"/>
          <w:szCs w:val="28"/>
          <w:lang w:eastAsia="ru-RU"/>
        </w:rPr>
        <w:t xml:space="preserve"> сооружений и площадок</w:t>
      </w:r>
      <w:bookmarkEnd w:id="113"/>
    </w:p>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436"/>
        <w:gridCol w:w="2625"/>
      </w:tblGrid>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bCs/>
                <w:sz w:val="28"/>
                <w:szCs w:val="28"/>
                <w:lang w:eastAsia="ru-RU"/>
              </w:rPr>
            </w:pPr>
            <w:bookmarkStart w:id="114" w:name="_Toc35872360"/>
            <w:r w:rsidRPr="00CD1ABE">
              <w:rPr>
                <w:rFonts w:ascii="Times New Roman" w:eastAsia="Arial" w:hAnsi="Times New Roman"/>
                <w:bCs/>
                <w:sz w:val="28"/>
                <w:szCs w:val="28"/>
                <w:lang w:eastAsia="ru-RU"/>
              </w:rPr>
              <w:t>Наименование объектов и сооружений</w:t>
            </w:r>
            <w:bookmarkEnd w:id="114"/>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bCs/>
                <w:sz w:val="28"/>
                <w:szCs w:val="28"/>
                <w:lang w:eastAsia="ru-RU"/>
              </w:rPr>
            </w:pPr>
            <w:bookmarkStart w:id="115" w:name="_Toc35872361"/>
            <w:r w:rsidRPr="00CD1ABE">
              <w:rPr>
                <w:rFonts w:ascii="Times New Roman" w:eastAsia="Arial" w:hAnsi="Times New Roman"/>
                <w:bCs/>
                <w:sz w:val="28"/>
                <w:szCs w:val="28"/>
                <w:lang w:eastAsia="ru-RU"/>
              </w:rPr>
              <w:t>Пропускная способность одного места или объекта (человек в день)</w:t>
            </w:r>
            <w:bookmarkEnd w:id="115"/>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bCs/>
                <w:sz w:val="28"/>
                <w:szCs w:val="28"/>
                <w:lang w:eastAsia="ru-RU"/>
              </w:rPr>
            </w:pPr>
            <w:bookmarkStart w:id="116" w:name="_Toc35872362"/>
            <w:r w:rsidRPr="00CD1ABE">
              <w:rPr>
                <w:rFonts w:ascii="Times New Roman" w:eastAsia="Arial" w:hAnsi="Times New Roman"/>
                <w:bCs/>
                <w:sz w:val="28"/>
                <w:szCs w:val="28"/>
                <w:lang w:eastAsia="ru-RU"/>
              </w:rPr>
              <w:t>Норма площади в </w:t>
            </w:r>
            <w:proofErr w:type="spellStart"/>
            <w:r w:rsidRPr="00CD1ABE">
              <w:rPr>
                <w:rFonts w:ascii="Times New Roman" w:eastAsia="Arial" w:hAnsi="Times New Roman"/>
                <w:bCs/>
                <w:sz w:val="28"/>
                <w:szCs w:val="28"/>
                <w:lang w:eastAsia="ru-RU"/>
              </w:rPr>
              <w:t>кв</w:t>
            </w:r>
            <w:proofErr w:type="gramStart"/>
            <w:r w:rsidRPr="00CD1ABE">
              <w:rPr>
                <w:rFonts w:ascii="Times New Roman" w:eastAsia="Arial" w:hAnsi="Times New Roman"/>
                <w:bCs/>
                <w:sz w:val="28"/>
                <w:szCs w:val="28"/>
                <w:lang w:eastAsia="ru-RU"/>
              </w:rPr>
              <w:t>.м</w:t>
            </w:r>
            <w:proofErr w:type="spellEnd"/>
            <w:proofErr w:type="gramEnd"/>
            <w:r w:rsidRPr="00CD1ABE">
              <w:rPr>
                <w:rFonts w:ascii="Times New Roman" w:eastAsia="Arial" w:hAnsi="Times New Roman"/>
                <w:bCs/>
                <w:sz w:val="28"/>
                <w:szCs w:val="28"/>
                <w:lang w:eastAsia="ru-RU"/>
              </w:rPr>
              <w:t xml:space="preserve"> на одно место или один объект</w:t>
            </w:r>
            <w:bookmarkEnd w:id="116"/>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17" w:name="_Toc35872363"/>
            <w:r w:rsidRPr="00CD1ABE">
              <w:rPr>
                <w:rFonts w:ascii="Times New Roman" w:eastAsia="Arial" w:hAnsi="Times New Roman"/>
                <w:sz w:val="28"/>
                <w:szCs w:val="28"/>
                <w:lang w:eastAsia="ru-RU"/>
              </w:rPr>
              <w:t>1</w:t>
            </w:r>
            <w:bookmarkEnd w:id="117"/>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18" w:name="_Toc35872364"/>
            <w:r w:rsidRPr="00CD1ABE">
              <w:rPr>
                <w:rFonts w:ascii="Times New Roman" w:eastAsia="Arial" w:hAnsi="Times New Roman"/>
                <w:sz w:val="28"/>
                <w:szCs w:val="28"/>
                <w:lang w:eastAsia="ru-RU"/>
              </w:rPr>
              <w:t>2</w:t>
            </w:r>
            <w:bookmarkEnd w:id="118"/>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19" w:name="_Toc35872365"/>
            <w:r w:rsidRPr="00CD1ABE">
              <w:rPr>
                <w:rFonts w:ascii="Times New Roman" w:eastAsia="Arial" w:hAnsi="Times New Roman"/>
                <w:sz w:val="28"/>
                <w:szCs w:val="28"/>
                <w:lang w:eastAsia="ru-RU"/>
              </w:rPr>
              <w:t>3</w:t>
            </w:r>
            <w:bookmarkEnd w:id="119"/>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120" w:name="_Toc35872366"/>
            <w:r w:rsidRPr="00CD1ABE">
              <w:rPr>
                <w:rFonts w:ascii="Times New Roman" w:eastAsia="Arial" w:hAnsi="Times New Roman"/>
                <w:sz w:val="28"/>
                <w:szCs w:val="28"/>
                <w:lang w:eastAsia="ru-RU"/>
              </w:rPr>
              <w:t>Аттракцион крупный*</w:t>
            </w:r>
            <w:bookmarkEnd w:id="120"/>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21" w:name="_Toc35872367"/>
            <w:r w:rsidRPr="00CD1ABE">
              <w:rPr>
                <w:rFonts w:ascii="Times New Roman" w:eastAsia="Arial" w:hAnsi="Times New Roman"/>
                <w:sz w:val="28"/>
                <w:szCs w:val="28"/>
                <w:lang w:eastAsia="ru-RU"/>
              </w:rPr>
              <w:t>250</w:t>
            </w:r>
            <w:bookmarkEnd w:id="121"/>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22" w:name="_Toc35872368"/>
            <w:r w:rsidRPr="00CD1ABE">
              <w:rPr>
                <w:rFonts w:ascii="Times New Roman" w:eastAsia="Arial" w:hAnsi="Times New Roman"/>
                <w:sz w:val="28"/>
                <w:szCs w:val="28"/>
                <w:lang w:eastAsia="ru-RU"/>
              </w:rPr>
              <w:t>800</w:t>
            </w:r>
            <w:bookmarkEnd w:id="122"/>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123" w:name="_Toc35872369"/>
            <w:r w:rsidRPr="00CD1ABE">
              <w:rPr>
                <w:rFonts w:ascii="Times New Roman" w:eastAsia="Arial" w:hAnsi="Times New Roman"/>
                <w:sz w:val="28"/>
                <w:szCs w:val="28"/>
                <w:lang w:eastAsia="ru-RU"/>
              </w:rPr>
              <w:t>Малый*</w:t>
            </w:r>
            <w:bookmarkEnd w:id="123"/>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24" w:name="_Toc35872370"/>
            <w:r w:rsidRPr="00CD1ABE">
              <w:rPr>
                <w:rFonts w:ascii="Times New Roman" w:eastAsia="Arial" w:hAnsi="Times New Roman"/>
                <w:sz w:val="28"/>
                <w:szCs w:val="28"/>
                <w:lang w:eastAsia="ru-RU"/>
              </w:rPr>
              <w:t>100</w:t>
            </w:r>
            <w:bookmarkEnd w:id="124"/>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25" w:name="_Toc35872371"/>
            <w:r w:rsidRPr="00CD1ABE">
              <w:rPr>
                <w:rFonts w:ascii="Times New Roman" w:eastAsia="Arial" w:hAnsi="Times New Roman"/>
                <w:sz w:val="28"/>
                <w:szCs w:val="28"/>
                <w:lang w:eastAsia="ru-RU"/>
              </w:rPr>
              <w:t>10</w:t>
            </w:r>
            <w:bookmarkEnd w:id="125"/>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126" w:name="_Toc35872372"/>
            <w:r w:rsidRPr="00CD1ABE">
              <w:rPr>
                <w:rFonts w:ascii="Times New Roman" w:eastAsia="Arial" w:hAnsi="Times New Roman"/>
                <w:sz w:val="28"/>
                <w:szCs w:val="28"/>
                <w:lang w:eastAsia="ru-RU"/>
              </w:rPr>
              <w:t>Бассейн для плавания:</w:t>
            </w:r>
            <w:bookmarkEnd w:id="126"/>
            <w:r w:rsidRPr="00CD1ABE">
              <w:rPr>
                <w:rFonts w:ascii="Times New Roman" w:eastAsia="Arial" w:hAnsi="Times New Roman"/>
                <w:sz w:val="28"/>
                <w:szCs w:val="28"/>
                <w:lang w:eastAsia="ru-RU"/>
              </w:rPr>
              <w:t xml:space="preserve"> </w:t>
            </w:r>
          </w:p>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127" w:name="_Toc35872373"/>
            <w:r w:rsidRPr="00CD1ABE">
              <w:rPr>
                <w:rFonts w:ascii="Times New Roman" w:eastAsia="Arial" w:hAnsi="Times New Roman"/>
                <w:sz w:val="28"/>
                <w:szCs w:val="28"/>
                <w:lang w:eastAsia="ru-RU"/>
              </w:rPr>
              <w:t>открытый*</w:t>
            </w:r>
            <w:bookmarkEnd w:id="127"/>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28" w:name="_Toc35872374"/>
            <w:r w:rsidRPr="00CD1ABE">
              <w:rPr>
                <w:rFonts w:ascii="Times New Roman" w:eastAsia="Arial" w:hAnsi="Times New Roman"/>
                <w:sz w:val="28"/>
                <w:szCs w:val="28"/>
                <w:lang w:eastAsia="ru-RU"/>
              </w:rPr>
              <w:t>50x5</w:t>
            </w:r>
            <w:bookmarkEnd w:id="128"/>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29" w:name="_Toc35872375"/>
            <w:r w:rsidRPr="00CD1ABE">
              <w:rPr>
                <w:rFonts w:ascii="Times New Roman" w:eastAsia="Arial" w:hAnsi="Times New Roman"/>
                <w:sz w:val="28"/>
                <w:szCs w:val="28"/>
                <w:lang w:eastAsia="ru-RU"/>
              </w:rPr>
              <w:t>25x10 50x100</w:t>
            </w:r>
            <w:bookmarkEnd w:id="129"/>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130" w:name="_Toc35872376"/>
            <w:r w:rsidRPr="00CD1ABE">
              <w:rPr>
                <w:rFonts w:ascii="Times New Roman" w:eastAsia="Arial" w:hAnsi="Times New Roman"/>
                <w:sz w:val="28"/>
                <w:szCs w:val="28"/>
                <w:lang w:eastAsia="ru-RU"/>
              </w:rPr>
              <w:t>Игротека*</w:t>
            </w:r>
            <w:bookmarkEnd w:id="130"/>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31" w:name="_Toc35872377"/>
            <w:r w:rsidRPr="00CD1ABE">
              <w:rPr>
                <w:rFonts w:ascii="Times New Roman" w:eastAsia="Arial" w:hAnsi="Times New Roman"/>
                <w:sz w:val="28"/>
                <w:szCs w:val="28"/>
                <w:lang w:eastAsia="ru-RU"/>
              </w:rPr>
              <w:t>100</w:t>
            </w:r>
            <w:bookmarkEnd w:id="131"/>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32" w:name="_Toc35872378"/>
            <w:r w:rsidRPr="00CD1ABE">
              <w:rPr>
                <w:rFonts w:ascii="Times New Roman" w:eastAsia="Arial" w:hAnsi="Times New Roman"/>
                <w:sz w:val="28"/>
                <w:szCs w:val="28"/>
                <w:lang w:eastAsia="ru-RU"/>
              </w:rPr>
              <w:t>20</w:t>
            </w:r>
            <w:bookmarkEnd w:id="132"/>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133" w:name="_Toc35872379"/>
            <w:r w:rsidRPr="00CD1ABE">
              <w:rPr>
                <w:rFonts w:ascii="Times New Roman" w:eastAsia="Arial" w:hAnsi="Times New Roman"/>
                <w:sz w:val="28"/>
                <w:szCs w:val="28"/>
                <w:lang w:eastAsia="ru-RU"/>
              </w:rPr>
              <w:t>Площадка для хорового пения</w:t>
            </w:r>
            <w:bookmarkEnd w:id="133"/>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34" w:name="_Toc35872380"/>
            <w:r w:rsidRPr="00CD1ABE">
              <w:rPr>
                <w:rFonts w:ascii="Times New Roman" w:eastAsia="Arial" w:hAnsi="Times New Roman"/>
                <w:sz w:val="28"/>
                <w:szCs w:val="28"/>
                <w:lang w:eastAsia="ru-RU"/>
              </w:rPr>
              <w:t>6,0</w:t>
            </w:r>
            <w:bookmarkEnd w:id="134"/>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35" w:name="_Toc35872381"/>
            <w:r w:rsidRPr="00CD1ABE">
              <w:rPr>
                <w:rFonts w:ascii="Times New Roman" w:eastAsia="Arial" w:hAnsi="Times New Roman"/>
                <w:sz w:val="28"/>
                <w:szCs w:val="28"/>
                <w:lang w:eastAsia="ru-RU"/>
              </w:rPr>
              <w:t>1,0</w:t>
            </w:r>
            <w:bookmarkEnd w:id="135"/>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136" w:name="_Toc35872382"/>
            <w:r w:rsidRPr="00CD1ABE">
              <w:rPr>
                <w:rFonts w:ascii="Times New Roman" w:eastAsia="Arial" w:hAnsi="Times New Roman"/>
                <w:sz w:val="28"/>
                <w:szCs w:val="28"/>
                <w:lang w:eastAsia="ru-RU"/>
              </w:rPr>
              <w:t>Площадка (терраса, зал) для танцев</w:t>
            </w:r>
            <w:bookmarkEnd w:id="136"/>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37" w:name="_Toc35872383"/>
            <w:r w:rsidRPr="00CD1ABE">
              <w:rPr>
                <w:rFonts w:ascii="Times New Roman" w:eastAsia="Arial" w:hAnsi="Times New Roman"/>
                <w:sz w:val="28"/>
                <w:szCs w:val="28"/>
                <w:lang w:eastAsia="ru-RU"/>
              </w:rPr>
              <w:t>4,0</w:t>
            </w:r>
            <w:bookmarkEnd w:id="137"/>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38" w:name="_Toc35872384"/>
            <w:r w:rsidRPr="00CD1ABE">
              <w:rPr>
                <w:rFonts w:ascii="Times New Roman" w:eastAsia="Arial" w:hAnsi="Times New Roman"/>
                <w:sz w:val="28"/>
                <w:szCs w:val="28"/>
                <w:lang w:eastAsia="ru-RU"/>
              </w:rPr>
              <w:t>1,5</w:t>
            </w:r>
            <w:bookmarkEnd w:id="138"/>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139" w:name="_Toc35872385"/>
            <w:r w:rsidRPr="00CD1ABE">
              <w:rPr>
                <w:rFonts w:ascii="Times New Roman" w:eastAsia="Arial" w:hAnsi="Times New Roman"/>
                <w:sz w:val="28"/>
                <w:szCs w:val="28"/>
                <w:lang w:eastAsia="ru-RU"/>
              </w:rPr>
              <w:t>Открытый театр</w:t>
            </w:r>
            <w:bookmarkEnd w:id="139"/>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40" w:name="_Toc35872386"/>
            <w:r w:rsidRPr="00CD1ABE">
              <w:rPr>
                <w:rFonts w:ascii="Times New Roman" w:eastAsia="Arial" w:hAnsi="Times New Roman"/>
                <w:sz w:val="28"/>
                <w:szCs w:val="28"/>
                <w:lang w:eastAsia="ru-RU"/>
              </w:rPr>
              <w:t>1,0</w:t>
            </w:r>
            <w:bookmarkEnd w:id="140"/>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41" w:name="_Toc35872387"/>
            <w:r w:rsidRPr="00CD1ABE">
              <w:rPr>
                <w:rFonts w:ascii="Times New Roman" w:eastAsia="Arial" w:hAnsi="Times New Roman"/>
                <w:sz w:val="28"/>
                <w:szCs w:val="28"/>
                <w:lang w:eastAsia="ru-RU"/>
              </w:rPr>
              <w:t>1,0</w:t>
            </w:r>
            <w:bookmarkEnd w:id="141"/>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142" w:name="_Toc35872388"/>
            <w:r w:rsidRPr="00CD1ABE">
              <w:rPr>
                <w:rFonts w:ascii="Times New Roman" w:eastAsia="Arial" w:hAnsi="Times New Roman"/>
                <w:sz w:val="28"/>
                <w:szCs w:val="28"/>
                <w:lang w:eastAsia="ru-RU"/>
              </w:rPr>
              <w:t>Летний кинотеатр (без фойе)</w:t>
            </w:r>
            <w:bookmarkEnd w:id="142"/>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43" w:name="_Toc35872389"/>
            <w:r w:rsidRPr="00CD1ABE">
              <w:rPr>
                <w:rFonts w:ascii="Times New Roman" w:eastAsia="Arial" w:hAnsi="Times New Roman"/>
                <w:sz w:val="28"/>
                <w:szCs w:val="28"/>
                <w:lang w:eastAsia="ru-RU"/>
              </w:rPr>
              <w:t>5,0</w:t>
            </w:r>
            <w:bookmarkEnd w:id="143"/>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44" w:name="_Toc35872390"/>
            <w:r w:rsidRPr="00CD1ABE">
              <w:rPr>
                <w:rFonts w:ascii="Times New Roman" w:eastAsia="Arial" w:hAnsi="Times New Roman"/>
                <w:sz w:val="28"/>
                <w:szCs w:val="28"/>
                <w:lang w:eastAsia="ru-RU"/>
              </w:rPr>
              <w:t>1,2</w:t>
            </w:r>
            <w:bookmarkEnd w:id="144"/>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145" w:name="_Toc35872391"/>
            <w:r w:rsidRPr="00CD1ABE">
              <w:rPr>
                <w:rFonts w:ascii="Times New Roman" w:eastAsia="Arial" w:hAnsi="Times New Roman"/>
                <w:sz w:val="28"/>
                <w:szCs w:val="28"/>
                <w:lang w:eastAsia="ru-RU"/>
              </w:rPr>
              <w:t>Летний цирк</w:t>
            </w:r>
            <w:bookmarkEnd w:id="145"/>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46" w:name="_Toc35872392"/>
            <w:r w:rsidRPr="00CD1ABE">
              <w:rPr>
                <w:rFonts w:ascii="Times New Roman" w:eastAsia="Arial" w:hAnsi="Times New Roman"/>
                <w:sz w:val="28"/>
                <w:szCs w:val="28"/>
                <w:lang w:eastAsia="ru-RU"/>
              </w:rPr>
              <w:t>2,0</w:t>
            </w:r>
            <w:bookmarkEnd w:id="146"/>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47" w:name="_Toc35872393"/>
            <w:r w:rsidRPr="00CD1ABE">
              <w:rPr>
                <w:rFonts w:ascii="Times New Roman" w:eastAsia="Arial" w:hAnsi="Times New Roman"/>
                <w:sz w:val="28"/>
                <w:szCs w:val="28"/>
                <w:lang w:eastAsia="ru-RU"/>
              </w:rPr>
              <w:t>1,5</w:t>
            </w:r>
            <w:bookmarkEnd w:id="147"/>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148" w:name="_Toc35872394"/>
            <w:r w:rsidRPr="00CD1ABE">
              <w:rPr>
                <w:rFonts w:ascii="Times New Roman" w:eastAsia="Arial" w:hAnsi="Times New Roman"/>
                <w:sz w:val="28"/>
                <w:szCs w:val="28"/>
                <w:lang w:eastAsia="ru-RU"/>
              </w:rPr>
              <w:t>Выставочный павильон</w:t>
            </w:r>
            <w:bookmarkEnd w:id="148"/>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49" w:name="_Toc35872395"/>
            <w:r w:rsidRPr="00CD1ABE">
              <w:rPr>
                <w:rFonts w:ascii="Times New Roman" w:eastAsia="Arial" w:hAnsi="Times New Roman"/>
                <w:sz w:val="28"/>
                <w:szCs w:val="28"/>
                <w:lang w:eastAsia="ru-RU"/>
              </w:rPr>
              <w:t>5,0</w:t>
            </w:r>
            <w:bookmarkEnd w:id="149"/>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50" w:name="_Toc35872396"/>
            <w:r w:rsidRPr="00CD1ABE">
              <w:rPr>
                <w:rFonts w:ascii="Times New Roman" w:eastAsia="Arial" w:hAnsi="Times New Roman"/>
                <w:sz w:val="28"/>
                <w:szCs w:val="28"/>
                <w:lang w:eastAsia="ru-RU"/>
              </w:rPr>
              <w:t>10,0</w:t>
            </w:r>
            <w:bookmarkEnd w:id="150"/>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151" w:name="_Toc35872397"/>
            <w:r w:rsidRPr="00CD1ABE">
              <w:rPr>
                <w:rFonts w:ascii="Times New Roman" w:eastAsia="Arial" w:hAnsi="Times New Roman"/>
                <w:sz w:val="28"/>
                <w:szCs w:val="28"/>
                <w:lang w:eastAsia="ru-RU"/>
              </w:rPr>
              <w:t>Открытый лекторий</w:t>
            </w:r>
            <w:bookmarkEnd w:id="151"/>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52" w:name="_Toc35872398"/>
            <w:r w:rsidRPr="00CD1ABE">
              <w:rPr>
                <w:rFonts w:ascii="Times New Roman" w:eastAsia="Arial" w:hAnsi="Times New Roman"/>
                <w:sz w:val="28"/>
                <w:szCs w:val="28"/>
                <w:lang w:eastAsia="ru-RU"/>
              </w:rPr>
              <w:t>3,0</w:t>
            </w:r>
            <w:bookmarkEnd w:id="152"/>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53" w:name="_Toc35872399"/>
            <w:r w:rsidRPr="00CD1ABE">
              <w:rPr>
                <w:rFonts w:ascii="Times New Roman" w:eastAsia="Arial" w:hAnsi="Times New Roman"/>
                <w:sz w:val="28"/>
                <w:szCs w:val="28"/>
                <w:lang w:eastAsia="ru-RU"/>
              </w:rPr>
              <w:t>0,5</w:t>
            </w:r>
            <w:bookmarkEnd w:id="153"/>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154" w:name="_Toc35872400"/>
            <w:r w:rsidRPr="00CD1ABE">
              <w:rPr>
                <w:rFonts w:ascii="Times New Roman" w:eastAsia="Arial" w:hAnsi="Times New Roman"/>
                <w:sz w:val="28"/>
                <w:szCs w:val="28"/>
                <w:lang w:eastAsia="ru-RU"/>
              </w:rPr>
              <w:t xml:space="preserve">Павильон для чтения и </w:t>
            </w:r>
            <w:r w:rsidRPr="00CD1ABE">
              <w:rPr>
                <w:rFonts w:ascii="Times New Roman" w:eastAsia="Arial" w:hAnsi="Times New Roman"/>
                <w:sz w:val="28"/>
                <w:szCs w:val="28"/>
                <w:lang w:eastAsia="ru-RU"/>
              </w:rPr>
              <w:lastRenderedPageBreak/>
              <w:t>тихих игр</w:t>
            </w:r>
            <w:bookmarkEnd w:id="154"/>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55" w:name="_Toc35872401"/>
            <w:r w:rsidRPr="00CD1ABE">
              <w:rPr>
                <w:rFonts w:ascii="Times New Roman" w:eastAsia="Arial" w:hAnsi="Times New Roman"/>
                <w:sz w:val="28"/>
                <w:szCs w:val="28"/>
                <w:lang w:eastAsia="ru-RU"/>
              </w:rPr>
              <w:lastRenderedPageBreak/>
              <w:t>6,0</w:t>
            </w:r>
            <w:bookmarkEnd w:id="155"/>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56" w:name="_Toc35872402"/>
            <w:r w:rsidRPr="00CD1ABE">
              <w:rPr>
                <w:rFonts w:ascii="Times New Roman" w:eastAsia="Arial" w:hAnsi="Times New Roman"/>
                <w:sz w:val="28"/>
                <w:szCs w:val="28"/>
                <w:lang w:eastAsia="ru-RU"/>
              </w:rPr>
              <w:t>3,0</w:t>
            </w:r>
            <w:bookmarkEnd w:id="156"/>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157" w:name="_Toc35872403"/>
            <w:r w:rsidRPr="00CD1ABE">
              <w:rPr>
                <w:rFonts w:ascii="Times New Roman" w:eastAsia="Arial" w:hAnsi="Times New Roman"/>
                <w:sz w:val="28"/>
                <w:szCs w:val="28"/>
                <w:lang w:eastAsia="ru-RU"/>
              </w:rPr>
              <w:lastRenderedPageBreak/>
              <w:t>Кафе</w:t>
            </w:r>
            <w:bookmarkEnd w:id="157"/>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58" w:name="_Toc35872404"/>
            <w:r w:rsidRPr="00CD1ABE">
              <w:rPr>
                <w:rFonts w:ascii="Times New Roman" w:eastAsia="Arial" w:hAnsi="Times New Roman"/>
                <w:sz w:val="28"/>
                <w:szCs w:val="28"/>
                <w:lang w:eastAsia="ru-RU"/>
              </w:rPr>
              <w:t>6,0</w:t>
            </w:r>
            <w:bookmarkEnd w:id="158"/>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59" w:name="_Toc35872405"/>
            <w:r w:rsidRPr="00CD1ABE">
              <w:rPr>
                <w:rFonts w:ascii="Times New Roman" w:eastAsia="Arial" w:hAnsi="Times New Roman"/>
                <w:sz w:val="28"/>
                <w:szCs w:val="28"/>
                <w:lang w:eastAsia="ru-RU"/>
              </w:rPr>
              <w:t>2,5</w:t>
            </w:r>
            <w:bookmarkEnd w:id="159"/>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160" w:name="_Toc35872406"/>
            <w:r w:rsidRPr="00CD1ABE">
              <w:rPr>
                <w:rFonts w:ascii="Times New Roman" w:eastAsia="Arial" w:hAnsi="Times New Roman"/>
                <w:sz w:val="28"/>
                <w:szCs w:val="28"/>
                <w:lang w:eastAsia="ru-RU"/>
              </w:rPr>
              <w:t>Торговый киоск</w:t>
            </w:r>
            <w:bookmarkEnd w:id="160"/>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61" w:name="_Toc35872407"/>
            <w:r w:rsidRPr="00CD1ABE">
              <w:rPr>
                <w:rFonts w:ascii="Times New Roman" w:eastAsia="Arial" w:hAnsi="Times New Roman"/>
                <w:sz w:val="28"/>
                <w:szCs w:val="28"/>
                <w:lang w:eastAsia="ru-RU"/>
              </w:rPr>
              <w:t>50,0</w:t>
            </w:r>
            <w:bookmarkEnd w:id="161"/>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62" w:name="_Toc35872408"/>
            <w:r w:rsidRPr="00CD1ABE">
              <w:rPr>
                <w:rFonts w:ascii="Times New Roman" w:eastAsia="Arial" w:hAnsi="Times New Roman"/>
                <w:sz w:val="28"/>
                <w:szCs w:val="28"/>
                <w:lang w:eastAsia="ru-RU"/>
              </w:rPr>
              <w:t>6,0</w:t>
            </w:r>
            <w:bookmarkEnd w:id="162"/>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163" w:name="_Toc35872409"/>
            <w:r w:rsidRPr="00CD1ABE">
              <w:rPr>
                <w:rFonts w:ascii="Times New Roman" w:eastAsia="Arial" w:hAnsi="Times New Roman"/>
                <w:sz w:val="28"/>
                <w:szCs w:val="28"/>
                <w:lang w:eastAsia="ru-RU"/>
              </w:rPr>
              <w:t>Киоск-библиотека</w:t>
            </w:r>
            <w:bookmarkEnd w:id="163"/>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64" w:name="_Toc35872410"/>
            <w:r w:rsidRPr="00CD1ABE">
              <w:rPr>
                <w:rFonts w:ascii="Times New Roman" w:eastAsia="Arial" w:hAnsi="Times New Roman"/>
                <w:sz w:val="28"/>
                <w:szCs w:val="28"/>
                <w:lang w:eastAsia="ru-RU"/>
              </w:rPr>
              <w:t>50,0</w:t>
            </w:r>
            <w:bookmarkEnd w:id="164"/>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65" w:name="_Toc35872411"/>
            <w:r w:rsidRPr="00CD1ABE">
              <w:rPr>
                <w:rFonts w:ascii="Times New Roman" w:eastAsia="Arial" w:hAnsi="Times New Roman"/>
                <w:sz w:val="28"/>
                <w:szCs w:val="28"/>
                <w:lang w:eastAsia="ru-RU"/>
              </w:rPr>
              <w:t>60</w:t>
            </w:r>
            <w:bookmarkEnd w:id="165"/>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166" w:name="_Toc35872412"/>
            <w:r w:rsidRPr="00CD1ABE">
              <w:rPr>
                <w:rFonts w:ascii="Times New Roman" w:eastAsia="Arial" w:hAnsi="Times New Roman"/>
                <w:sz w:val="28"/>
                <w:szCs w:val="28"/>
                <w:lang w:eastAsia="ru-RU"/>
              </w:rPr>
              <w:t>Касса*</w:t>
            </w:r>
            <w:bookmarkEnd w:id="166"/>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67" w:name="_Toc35872413"/>
            <w:r w:rsidRPr="00CD1ABE">
              <w:rPr>
                <w:rFonts w:ascii="Times New Roman" w:eastAsia="Arial" w:hAnsi="Times New Roman"/>
                <w:sz w:val="28"/>
                <w:szCs w:val="28"/>
                <w:lang w:eastAsia="ru-RU"/>
              </w:rPr>
              <w:t>120,0 (в 1 час)</w:t>
            </w:r>
            <w:bookmarkEnd w:id="167"/>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68" w:name="_Toc35872414"/>
            <w:r w:rsidRPr="00CD1ABE">
              <w:rPr>
                <w:rFonts w:ascii="Times New Roman" w:eastAsia="Arial" w:hAnsi="Times New Roman"/>
                <w:sz w:val="28"/>
                <w:szCs w:val="28"/>
                <w:lang w:eastAsia="ru-RU"/>
              </w:rPr>
              <w:t>2,0</w:t>
            </w:r>
            <w:bookmarkEnd w:id="168"/>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169" w:name="_Toc35872415"/>
            <w:r w:rsidRPr="00CD1ABE">
              <w:rPr>
                <w:rFonts w:ascii="Times New Roman" w:eastAsia="Arial" w:hAnsi="Times New Roman"/>
                <w:sz w:val="28"/>
                <w:szCs w:val="28"/>
                <w:lang w:eastAsia="ru-RU"/>
              </w:rPr>
              <w:t>Туалет</w:t>
            </w:r>
            <w:bookmarkEnd w:id="169"/>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70" w:name="_Toc35872416"/>
            <w:r w:rsidRPr="00CD1ABE">
              <w:rPr>
                <w:rFonts w:ascii="Times New Roman" w:eastAsia="Arial" w:hAnsi="Times New Roman"/>
                <w:sz w:val="28"/>
                <w:szCs w:val="28"/>
                <w:lang w:eastAsia="ru-RU"/>
              </w:rPr>
              <w:t>20,0 (в 1 час)</w:t>
            </w:r>
            <w:bookmarkEnd w:id="170"/>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71" w:name="_Toc35872417"/>
            <w:r w:rsidRPr="00CD1ABE">
              <w:rPr>
                <w:rFonts w:ascii="Times New Roman" w:eastAsia="Arial" w:hAnsi="Times New Roman"/>
                <w:sz w:val="28"/>
                <w:szCs w:val="28"/>
                <w:lang w:eastAsia="ru-RU"/>
              </w:rPr>
              <w:t>1,2</w:t>
            </w:r>
            <w:bookmarkEnd w:id="171"/>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172" w:name="_Toc35872418"/>
            <w:r w:rsidRPr="00CD1ABE">
              <w:rPr>
                <w:rFonts w:ascii="Times New Roman" w:eastAsia="Arial" w:hAnsi="Times New Roman"/>
                <w:sz w:val="28"/>
                <w:szCs w:val="28"/>
                <w:lang w:eastAsia="ru-RU"/>
              </w:rPr>
              <w:t>Беседки для отдыха</w:t>
            </w:r>
            <w:bookmarkEnd w:id="172"/>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73" w:name="_Toc35872419"/>
            <w:r w:rsidRPr="00CD1ABE">
              <w:rPr>
                <w:rFonts w:ascii="Times New Roman" w:eastAsia="Arial" w:hAnsi="Times New Roman"/>
                <w:sz w:val="28"/>
                <w:szCs w:val="28"/>
                <w:lang w:eastAsia="ru-RU"/>
              </w:rPr>
              <w:t>10,0</w:t>
            </w:r>
            <w:bookmarkEnd w:id="173"/>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74" w:name="_Toc35872420"/>
            <w:r w:rsidRPr="00CD1ABE">
              <w:rPr>
                <w:rFonts w:ascii="Times New Roman" w:eastAsia="Arial" w:hAnsi="Times New Roman"/>
                <w:sz w:val="28"/>
                <w:szCs w:val="28"/>
                <w:lang w:eastAsia="ru-RU"/>
              </w:rPr>
              <w:t>2,0</w:t>
            </w:r>
            <w:bookmarkEnd w:id="174"/>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175" w:name="_Toc35872421"/>
            <w:proofErr w:type="gramStart"/>
            <w:r w:rsidRPr="00CD1ABE">
              <w:rPr>
                <w:rFonts w:ascii="Times New Roman" w:eastAsia="Arial" w:hAnsi="Times New Roman"/>
                <w:sz w:val="28"/>
                <w:szCs w:val="28"/>
                <w:lang w:eastAsia="ru-RU"/>
              </w:rPr>
              <w:t>Водно-лыжная</w:t>
            </w:r>
            <w:proofErr w:type="gramEnd"/>
            <w:r w:rsidRPr="00CD1ABE">
              <w:rPr>
                <w:rFonts w:ascii="Times New Roman" w:eastAsia="Arial" w:hAnsi="Times New Roman"/>
                <w:sz w:val="28"/>
                <w:szCs w:val="28"/>
                <w:lang w:eastAsia="ru-RU"/>
              </w:rPr>
              <w:t xml:space="preserve"> станция</w:t>
            </w:r>
            <w:bookmarkEnd w:id="175"/>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76" w:name="_Toc35872422"/>
            <w:r w:rsidRPr="00CD1ABE">
              <w:rPr>
                <w:rFonts w:ascii="Times New Roman" w:eastAsia="Arial" w:hAnsi="Times New Roman"/>
                <w:sz w:val="28"/>
                <w:szCs w:val="28"/>
                <w:lang w:eastAsia="ru-RU"/>
              </w:rPr>
              <w:t>6,0</w:t>
            </w:r>
            <w:bookmarkEnd w:id="176"/>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77" w:name="_Toc35872423"/>
            <w:r w:rsidRPr="00CD1ABE">
              <w:rPr>
                <w:rFonts w:ascii="Times New Roman" w:eastAsia="Arial" w:hAnsi="Times New Roman"/>
                <w:sz w:val="28"/>
                <w:szCs w:val="28"/>
                <w:lang w:eastAsia="ru-RU"/>
              </w:rPr>
              <w:t>4,0</w:t>
            </w:r>
            <w:bookmarkEnd w:id="177"/>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178" w:name="_Toc35872424"/>
            <w:r w:rsidRPr="00CD1ABE">
              <w:rPr>
                <w:rFonts w:ascii="Times New Roman" w:eastAsia="Arial" w:hAnsi="Times New Roman"/>
                <w:sz w:val="28"/>
                <w:szCs w:val="28"/>
                <w:lang w:eastAsia="ru-RU"/>
              </w:rPr>
              <w:t>Физкультурно-тренажерный зал</w:t>
            </w:r>
            <w:bookmarkEnd w:id="178"/>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79" w:name="_Toc35872425"/>
            <w:r w:rsidRPr="00CD1ABE">
              <w:rPr>
                <w:rFonts w:ascii="Times New Roman" w:eastAsia="Arial" w:hAnsi="Times New Roman"/>
                <w:sz w:val="28"/>
                <w:szCs w:val="28"/>
                <w:lang w:eastAsia="ru-RU"/>
              </w:rPr>
              <w:t>10,0</w:t>
            </w:r>
            <w:bookmarkEnd w:id="179"/>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80" w:name="_Toc35872426"/>
            <w:r w:rsidRPr="00CD1ABE">
              <w:rPr>
                <w:rFonts w:ascii="Times New Roman" w:eastAsia="Arial" w:hAnsi="Times New Roman"/>
                <w:sz w:val="28"/>
                <w:szCs w:val="28"/>
                <w:lang w:eastAsia="ru-RU"/>
              </w:rPr>
              <w:t>3,0</w:t>
            </w:r>
            <w:bookmarkEnd w:id="180"/>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181" w:name="_Toc35872427"/>
            <w:r w:rsidRPr="00CD1ABE">
              <w:rPr>
                <w:rFonts w:ascii="Times New Roman" w:eastAsia="Arial" w:hAnsi="Times New Roman"/>
                <w:sz w:val="28"/>
                <w:szCs w:val="28"/>
                <w:lang w:eastAsia="ru-RU"/>
              </w:rPr>
              <w:t>Летняя раздевалка</w:t>
            </w:r>
            <w:bookmarkEnd w:id="181"/>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82" w:name="_Toc35872428"/>
            <w:r w:rsidRPr="00CD1ABE">
              <w:rPr>
                <w:rFonts w:ascii="Times New Roman" w:eastAsia="Arial" w:hAnsi="Times New Roman"/>
                <w:sz w:val="28"/>
                <w:szCs w:val="28"/>
                <w:lang w:eastAsia="ru-RU"/>
              </w:rPr>
              <w:t>20,0</w:t>
            </w:r>
            <w:bookmarkEnd w:id="182"/>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83" w:name="_Toc35872429"/>
            <w:r w:rsidRPr="00CD1ABE">
              <w:rPr>
                <w:rFonts w:ascii="Times New Roman" w:eastAsia="Arial" w:hAnsi="Times New Roman"/>
                <w:sz w:val="28"/>
                <w:szCs w:val="28"/>
                <w:lang w:eastAsia="ru-RU"/>
              </w:rPr>
              <w:t>2,0</w:t>
            </w:r>
            <w:bookmarkEnd w:id="183"/>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184" w:name="_Toc35872430"/>
            <w:r w:rsidRPr="00CD1ABE">
              <w:rPr>
                <w:rFonts w:ascii="Times New Roman" w:eastAsia="Arial" w:hAnsi="Times New Roman"/>
                <w:sz w:val="28"/>
                <w:szCs w:val="28"/>
                <w:lang w:eastAsia="ru-RU"/>
              </w:rPr>
              <w:t>Зимняя раздевалка</w:t>
            </w:r>
            <w:bookmarkEnd w:id="184"/>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85" w:name="_Toc35872431"/>
            <w:r w:rsidRPr="00CD1ABE">
              <w:rPr>
                <w:rFonts w:ascii="Times New Roman" w:eastAsia="Arial" w:hAnsi="Times New Roman"/>
                <w:sz w:val="28"/>
                <w:szCs w:val="28"/>
                <w:lang w:eastAsia="ru-RU"/>
              </w:rPr>
              <w:t>10,0</w:t>
            </w:r>
            <w:bookmarkEnd w:id="185"/>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86" w:name="_Toc35872432"/>
            <w:r w:rsidRPr="00CD1ABE">
              <w:rPr>
                <w:rFonts w:ascii="Times New Roman" w:eastAsia="Arial" w:hAnsi="Times New Roman"/>
                <w:sz w:val="28"/>
                <w:szCs w:val="28"/>
                <w:lang w:eastAsia="ru-RU"/>
              </w:rPr>
              <w:t>3,0</w:t>
            </w:r>
            <w:bookmarkEnd w:id="186"/>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187" w:name="_Toc35872433"/>
            <w:r w:rsidRPr="00CD1ABE">
              <w:rPr>
                <w:rFonts w:ascii="Times New Roman" w:eastAsia="Arial" w:hAnsi="Times New Roman"/>
                <w:sz w:val="28"/>
                <w:szCs w:val="28"/>
                <w:lang w:eastAsia="ru-RU"/>
              </w:rPr>
              <w:t>Летний душ с раздевалками</w:t>
            </w:r>
            <w:bookmarkEnd w:id="187"/>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88" w:name="_Toc35872434"/>
            <w:r w:rsidRPr="00CD1ABE">
              <w:rPr>
                <w:rFonts w:ascii="Times New Roman" w:eastAsia="Arial" w:hAnsi="Times New Roman"/>
                <w:sz w:val="28"/>
                <w:szCs w:val="28"/>
                <w:lang w:eastAsia="ru-RU"/>
              </w:rPr>
              <w:t>10,0</w:t>
            </w:r>
            <w:bookmarkEnd w:id="188"/>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89" w:name="_Toc35872435"/>
            <w:r w:rsidRPr="00CD1ABE">
              <w:rPr>
                <w:rFonts w:ascii="Times New Roman" w:eastAsia="Arial" w:hAnsi="Times New Roman"/>
                <w:sz w:val="28"/>
                <w:szCs w:val="28"/>
                <w:lang w:eastAsia="ru-RU"/>
              </w:rPr>
              <w:t>1,5</w:t>
            </w:r>
            <w:bookmarkEnd w:id="189"/>
          </w:p>
        </w:tc>
      </w:tr>
      <w:tr w:rsidR="00CD1ABE" w:rsidRPr="00CD1ABE" w:rsidTr="00CD1ABE">
        <w:trPr>
          <w:trHeight w:val="626"/>
        </w:trPr>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190" w:name="_Toc35872436"/>
            <w:r w:rsidRPr="00CD1ABE">
              <w:rPr>
                <w:rFonts w:ascii="Times New Roman" w:eastAsia="Arial" w:hAnsi="Times New Roman"/>
                <w:sz w:val="28"/>
                <w:szCs w:val="28"/>
                <w:lang w:eastAsia="ru-RU"/>
              </w:rPr>
              <w:t>Стоянки для автомобилей**</w:t>
            </w:r>
            <w:bookmarkEnd w:id="190"/>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91" w:name="_Toc35872437"/>
            <w:r w:rsidRPr="00CD1ABE">
              <w:rPr>
                <w:rFonts w:ascii="Times New Roman" w:eastAsia="Arial" w:hAnsi="Times New Roman"/>
                <w:sz w:val="28"/>
                <w:szCs w:val="28"/>
                <w:lang w:eastAsia="ru-RU"/>
              </w:rPr>
              <w:t>4,0 машины</w:t>
            </w:r>
            <w:bookmarkEnd w:id="191"/>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92" w:name="_Toc35872438"/>
            <w:r w:rsidRPr="00CD1ABE">
              <w:rPr>
                <w:rFonts w:ascii="Times New Roman" w:eastAsia="Arial" w:hAnsi="Times New Roman"/>
                <w:sz w:val="28"/>
                <w:szCs w:val="28"/>
                <w:lang w:eastAsia="ru-RU"/>
              </w:rPr>
              <w:t>25,0</w:t>
            </w:r>
            <w:bookmarkEnd w:id="192"/>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193" w:name="_Toc35872439"/>
            <w:r w:rsidRPr="00CD1ABE">
              <w:rPr>
                <w:rFonts w:ascii="Times New Roman" w:eastAsia="Arial" w:hAnsi="Times New Roman"/>
                <w:sz w:val="28"/>
                <w:szCs w:val="28"/>
                <w:lang w:eastAsia="ru-RU"/>
              </w:rPr>
              <w:t>Стоянки для велосипедов**</w:t>
            </w:r>
            <w:bookmarkEnd w:id="193"/>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94" w:name="_Toc35872440"/>
            <w:r w:rsidRPr="00CD1ABE">
              <w:rPr>
                <w:rFonts w:ascii="Times New Roman" w:eastAsia="Arial" w:hAnsi="Times New Roman"/>
                <w:sz w:val="28"/>
                <w:szCs w:val="28"/>
                <w:lang w:eastAsia="ru-RU"/>
              </w:rPr>
              <w:t>12,0 машины</w:t>
            </w:r>
            <w:bookmarkEnd w:id="194"/>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95" w:name="_Toc35872441"/>
            <w:r w:rsidRPr="00CD1ABE">
              <w:rPr>
                <w:rFonts w:ascii="Times New Roman" w:eastAsia="Arial" w:hAnsi="Times New Roman"/>
                <w:sz w:val="28"/>
                <w:szCs w:val="28"/>
                <w:lang w:eastAsia="ru-RU"/>
              </w:rPr>
              <w:t>1,0</w:t>
            </w:r>
            <w:bookmarkEnd w:id="195"/>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96" w:name="_Toc35872442"/>
            <w:r w:rsidRPr="00CD1ABE">
              <w:rPr>
                <w:rFonts w:ascii="Times New Roman" w:eastAsia="Arial" w:hAnsi="Times New Roman"/>
                <w:sz w:val="28"/>
                <w:szCs w:val="28"/>
                <w:lang w:eastAsia="ru-RU"/>
              </w:rPr>
              <w:t>1</w:t>
            </w:r>
            <w:bookmarkEnd w:id="196"/>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97" w:name="_Toc35872443"/>
            <w:r w:rsidRPr="00CD1ABE">
              <w:rPr>
                <w:rFonts w:ascii="Times New Roman" w:eastAsia="Arial" w:hAnsi="Times New Roman"/>
                <w:sz w:val="28"/>
                <w:szCs w:val="28"/>
                <w:lang w:eastAsia="ru-RU"/>
              </w:rPr>
              <w:t>2</w:t>
            </w:r>
            <w:bookmarkEnd w:id="197"/>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198" w:name="_Toc35872444"/>
            <w:r w:rsidRPr="00CD1ABE">
              <w:rPr>
                <w:rFonts w:ascii="Times New Roman" w:eastAsia="Arial" w:hAnsi="Times New Roman"/>
                <w:sz w:val="28"/>
                <w:szCs w:val="28"/>
                <w:lang w:eastAsia="ru-RU"/>
              </w:rPr>
              <w:t>3</w:t>
            </w:r>
            <w:bookmarkEnd w:id="198"/>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199" w:name="_Toc35872445"/>
            <w:proofErr w:type="gramStart"/>
            <w:r w:rsidRPr="00CD1ABE">
              <w:rPr>
                <w:rFonts w:ascii="Times New Roman" w:eastAsia="Arial" w:hAnsi="Times New Roman"/>
                <w:sz w:val="28"/>
                <w:szCs w:val="28"/>
                <w:lang w:eastAsia="ru-RU"/>
              </w:rPr>
              <w:t>Биллиардная</w:t>
            </w:r>
            <w:proofErr w:type="gramEnd"/>
            <w:r w:rsidRPr="00CD1ABE">
              <w:rPr>
                <w:rFonts w:ascii="Times New Roman" w:eastAsia="Arial" w:hAnsi="Times New Roman"/>
                <w:sz w:val="28"/>
                <w:szCs w:val="28"/>
                <w:lang w:eastAsia="ru-RU"/>
              </w:rPr>
              <w:t xml:space="preserve"> (1 стол)</w:t>
            </w:r>
            <w:bookmarkEnd w:id="199"/>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00" w:name="_Toc35872446"/>
            <w:r w:rsidRPr="00CD1ABE">
              <w:rPr>
                <w:rFonts w:ascii="Times New Roman" w:eastAsia="Arial" w:hAnsi="Times New Roman"/>
                <w:sz w:val="28"/>
                <w:szCs w:val="28"/>
                <w:lang w:eastAsia="ru-RU"/>
              </w:rPr>
              <w:t>6</w:t>
            </w:r>
            <w:bookmarkEnd w:id="200"/>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01" w:name="_Toc35872447"/>
            <w:r w:rsidRPr="00CD1ABE">
              <w:rPr>
                <w:rFonts w:ascii="Times New Roman" w:eastAsia="Arial" w:hAnsi="Times New Roman"/>
                <w:sz w:val="28"/>
                <w:szCs w:val="28"/>
                <w:lang w:eastAsia="ru-RU"/>
              </w:rPr>
              <w:t>20</w:t>
            </w:r>
            <w:bookmarkEnd w:id="201"/>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202" w:name="_Toc35872448"/>
            <w:r w:rsidRPr="00CD1ABE">
              <w:rPr>
                <w:rFonts w:ascii="Times New Roman" w:eastAsia="Arial" w:hAnsi="Times New Roman"/>
                <w:sz w:val="28"/>
                <w:szCs w:val="28"/>
                <w:lang w:eastAsia="ru-RU"/>
              </w:rPr>
              <w:t>Детский автодром*</w:t>
            </w:r>
            <w:bookmarkEnd w:id="202"/>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03" w:name="_Toc35872449"/>
            <w:r w:rsidRPr="00CD1ABE">
              <w:rPr>
                <w:rFonts w:ascii="Times New Roman" w:eastAsia="Arial" w:hAnsi="Times New Roman"/>
                <w:sz w:val="28"/>
                <w:szCs w:val="28"/>
                <w:lang w:eastAsia="ru-RU"/>
              </w:rPr>
              <w:t>100</w:t>
            </w:r>
            <w:bookmarkEnd w:id="203"/>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04" w:name="_Toc35872450"/>
            <w:r w:rsidRPr="00CD1ABE">
              <w:rPr>
                <w:rFonts w:ascii="Times New Roman" w:eastAsia="Arial" w:hAnsi="Times New Roman"/>
                <w:sz w:val="28"/>
                <w:szCs w:val="28"/>
                <w:lang w:eastAsia="ru-RU"/>
              </w:rPr>
              <w:t>10</w:t>
            </w:r>
            <w:bookmarkEnd w:id="204"/>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205" w:name="_Toc35872451"/>
            <w:r w:rsidRPr="00CD1ABE">
              <w:rPr>
                <w:rFonts w:ascii="Times New Roman" w:eastAsia="Arial" w:hAnsi="Times New Roman"/>
                <w:sz w:val="28"/>
                <w:szCs w:val="28"/>
                <w:lang w:eastAsia="ru-RU"/>
              </w:rPr>
              <w:t>Каток*</w:t>
            </w:r>
            <w:bookmarkEnd w:id="205"/>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06" w:name="_Toc35872452"/>
            <w:r w:rsidRPr="00CD1ABE">
              <w:rPr>
                <w:rFonts w:ascii="Times New Roman" w:eastAsia="Arial" w:hAnsi="Times New Roman"/>
                <w:sz w:val="28"/>
                <w:szCs w:val="28"/>
                <w:lang w:eastAsia="ru-RU"/>
              </w:rPr>
              <w:t>100x4</w:t>
            </w:r>
            <w:bookmarkEnd w:id="206"/>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07" w:name="_Toc35872453"/>
            <w:r w:rsidRPr="00CD1ABE">
              <w:rPr>
                <w:rFonts w:ascii="Times New Roman" w:eastAsia="Arial" w:hAnsi="Times New Roman"/>
                <w:sz w:val="28"/>
                <w:szCs w:val="28"/>
                <w:lang w:eastAsia="ru-RU"/>
              </w:rPr>
              <w:t>51x24</w:t>
            </w:r>
            <w:bookmarkEnd w:id="207"/>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208" w:name="_Toc35872454"/>
            <w:r w:rsidRPr="00CD1ABE">
              <w:rPr>
                <w:rFonts w:ascii="Times New Roman" w:eastAsia="Arial" w:hAnsi="Times New Roman"/>
                <w:sz w:val="28"/>
                <w:szCs w:val="28"/>
                <w:lang w:eastAsia="ru-RU"/>
              </w:rPr>
              <w:t>Корт для тенниса (крытый)*</w:t>
            </w:r>
            <w:bookmarkEnd w:id="208"/>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09" w:name="_Toc35872455"/>
            <w:r w:rsidRPr="00CD1ABE">
              <w:rPr>
                <w:rFonts w:ascii="Times New Roman" w:eastAsia="Arial" w:hAnsi="Times New Roman"/>
                <w:sz w:val="28"/>
                <w:szCs w:val="28"/>
                <w:lang w:eastAsia="ru-RU"/>
              </w:rPr>
              <w:t>4x5</w:t>
            </w:r>
            <w:bookmarkEnd w:id="209"/>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10" w:name="_Toc35872456"/>
            <w:r w:rsidRPr="00CD1ABE">
              <w:rPr>
                <w:rFonts w:ascii="Times New Roman" w:eastAsia="Arial" w:hAnsi="Times New Roman"/>
                <w:sz w:val="28"/>
                <w:szCs w:val="28"/>
                <w:lang w:eastAsia="ru-RU"/>
              </w:rPr>
              <w:t>30x18</w:t>
            </w:r>
            <w:bookmarkEnd w:id="210"/>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211" w:name="_Toc35872457"/>
            <w:r w:rsidRPr="00CD1ABE">
              <w:rPr>
                <w:rFonts w:ascii="Times New Roman" w:eastAsia="Arial" w:hAnsi="Times New Roman"/>
                <w:sz w:val="28"/>
                <w:szCs w:val="28"/>
                <w:lang w:eastAsia="ru-RU"/>
              </w:rPr>
              <w:t>Площадка для бадминтона*</w:t>
            </w:r>
            <w:bookmarkEnd w:id="211"/>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12" w:name="_Toc35872458"/>
            <w:r w:rsidRPr="00CD1ABE">
              <w:rPr>
                <w:rFonts w:ascii="Times New Roman" w:eastAsia="Arial" w:hAnsi="Times New Roman"/>
                <w:sz w:val="28"/>
                <w:szCs w:val="28"/>
                <w:lang w:eastAsia="ru-RU"/>
              </w:rPr>
              <w:t>4x5</w:t>
            </w:r>
            <w:bookmarkEnd w:id="212"/>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13" w:name="_Toc35872459"/>
            <w:r w:rsidRPr="00CD1ABE">
              <w:rPr>
                <w:rFonts w:ascii="Times New Roman" w:eastAsia="Arial" w:hAnsi="Times New Roman"/>
                <w:sz w:val="28"/>
                <w:szCs w:val="28"/>
                <w:lang w:eastAsia="ru-RU"/>
              </w:rPr>
              <w:t>6,1x13,4</w:t>
            </w:r>
            <w:bookmarkEnd w:id="213"/>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14" w:name="_Toc35872460"/>
            <w:r w:rsidRPr="00CD1ABE">
              <w:rPr>
                <w:rFonts w:ascii="Times New Roman" w:eastAsia="Arial" w:hAnsi="Times New Roman"/>
                <w:sz w:val="28"/>
                <w:szCs w:val="28"/>
                <w:lang w:eastAsia="ru-RU"/>
              </w:rPr>
              <w:t>Площадка для баскетбола*</w:t>
            </w:r>
            <w:bookmarkEnd w:id="214"/>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15" w:name="_Toc35872461"/>
            <w:r w:rsidRPr="00CD1ABE">
              <w:rPr>
                <w:rFonts w:ascii="Times New Roman" w:eastAsia="Arial" w:hAnsi="Times New Roman"/>
                <w:sz w:val="28"/>
                <w:szCs w:val="28"/>
                <w:lang w:eastAsia="ru-RU"/>
              </w:rPr>
              <w:t>15x4</w:t>
            </w:r>
            <w:bookmarkEnd w:id="215"/>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16" w:name="_Toc35872462"/>
            <w:r w:rsidRPr="00CD1ABE">
              <w:rPr>
                <w:rFonts w:ascii="Times New Roman" w:eastAsia="Arial" w:hAnsi="Times New Roman"/>
                <w:sz w:val="28"/>
                <w:szCs w:val="28"/>
                <w:lang w:eastAsia="ru-RU"/>
              </w:rPr>
              <w:t>26x14</w:t>
            </w:r>
            <w:bookmarkEnd w:id="216"/>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217" w:name="_Toc35872463"/>
            <w:r w:rsidRPr="00CD1ABE">
              <w:rPr>
                <w:rFonts w:ascii="Times New Roman" w:eastAsia="Arial" w:hAnsi="Times New Roman"/>
                <w:sz w:val="28"/>
                <w:szCs w:val="28"/>
                <w:lang w:eastAsia="ru-RU"/>
              </w:rPr>
              <w:t>Площадка для волейбола*</w:t>
            </w:r>
            <w:bookmarkEnd w:id="217"/>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18" w:name="_Toc35872464"/>
            <w:r w:rsidRPr="00CD1ABE">
              <w:rPr>
                <w:rFonts w:ascii="Times New Roman" w:eastAsia="Arial" w:hAnsi="Times New Roman"/>
                <w:sz w:val="28"/>
                <w:szCs w:val="28"/>
                <w:lang w:eastAsia="ru-RU"/>
              </w:rPr>
              <w:t>18x4</w:t>
            </w:r>
            <w:bookmarkEnd w:id="218"/>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19" w:name="_Toc35872465"/>
            <w:r w:rsidRPr="00CD1ABE">
              <w:rPr>
                <w:rFonts w:ascii="Times New Roman" w:eastAsia="Arial" w:hAnsi="Times New Roman"/>
                <w:sz w:val="28"/>
                <w:szCs w:val="28"/>
                <w:lang w:eastAsia="ru-RU"/>
              </w:rPr>
              <w:t>19x9</w:t>
            </w:r>
            <w:bookmarkEnd w:id="219"/>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220" w:name="_Toc35872466"/>
            <w:r w:rsidRPr="00CD1ABE">
              <w:rPr>
                <w:rFonts w:ascii="Times New Roman" w:eastAsia="Arial" w:hAnsi="Times New Roman"/>
                <w:sz w:val="28"/>
                <w:szCs w:val="28"/>
                <w:lang w:eastAsia="ru-RU"/>
              </w:rPr>
              <w:t>Площадка для гимнастики*</w:t>
            </w:r>
            <w:bookmarkEnd w:id="220"/>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21" w:name="_Toc35872467"/>
            <w:r w:rsidRPr="00CD1ABE">
              <w:rPr>
                <w:rFonts w:ascii="Times New Roman" w:eastAsia="Arial" w:hAnsi="Times New Roman"/>
                <w:sz w:val="28"/>
                <w:szCs w:val="28"/>
                <w:lang w:eastAsia="ru-RU"/>
              </w:rPr>
              <w:t>30x5</w:t>
            </w:r>
            <w:bookmarkEnd w:id="221"/>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22" w:name="_Toc35872468"/>
            <w:r w:rsidRPr="00CD1ABE">
              <w:rPr>
                <w:rFonts w:ascii="Times New Roman" w:eastAsia="Arial" w:hAnsi="Times New Roman"/>
                <w:sz w:val="28"/>
                <w:szCs w:val="28"/>
                <w:lang w:eastAsia="ru-RU"/>
              </w:rPr>
              <w:t>40x26</w:t>
            </w:r>
            <w:bookmarkEnd w:id="222"/>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23" w:name="_Toc35872469"/>
            <w:r w:rsidRPr="00CD1ABE">
              <w:rPr>
                <w:rFonts w:ascii="Times New Roman" w:eastAsia="Arial" w:hAnsi="Times New Roman"/>
                <w:sz w:val="28"/>
                <w:szCs w:val="28"/>
                <w:lang w:eastAsia="ru-RU"/>
              </w:rPr>
              <w:t>Площадка для городков*</w:t>
            </w:r>
            <w:bookmarkEnd w:id="223"/>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24" w:name="_Toc35872470"/>
            <w:r w:rsidRPr="00CD1ABE">
              <w:rPr>
                <w:rFonts w:ascii="Times New Roman" w:eastAsia="Arial" w:hAnsi="Times New Roman"/>
                <w:sz w:val="28"/>
                <w:szCs w:val="28"/>
                <w:lang w:eastAsia="ru-RU"/>
              </w:rPr>
              <w:t>10x5</w:t>
            </w:r>
            <w:bookmarkEnd w:id="224"/>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25" w:name="_Toc35872471"/>
            <w:r w:rsidRPr="00CD1ABE">
              <w:rPr>
                <w:rFonts w:ascii="Times New Roman" w:eastAsia="Arial" w:hAnsi="Times New Roman"/>
                <w:sz w:val="28"/>
                <w:szCs w:val="28"/>
                <w:lang w:eastAsia="ru-RU"/>
              </w:rPr>
              <w:t>30x15</w:t>
            </w:r>
            <w:bookmarkEnd w:id="225"/>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26" w:name="_Toc35872472"/>
            <w:r w:rsidRPr="00CD1ABE">
              <w:rPr>
                <w:rFonts w:ascii="Times New Roman" w:eastAsia="Arial" w:hAnsi="Times New Roman"/>
                <w:sz w:val="28"/>
                <w:szCs w:val="28"/>
                <w:lang w:eastAsia="ru-RU"/>
              </w:rPr>
              <w:t>Площадка для дошкольников</w:t>
            </w:r>
            <w:bookmarkEnd w:id="226"/>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27" w:name="_Toc35872473"/>
            <w:r w:rsidRPr="00CD1ABE">
              <w:rPr>
                <w:rFonts w:ascii="Times New Roman" w:eastAsia="Arial" w:hAnsi="Times New Roman"/>
                <w:sz w:val="28"/>
                <w:szCs w:val="28"/>
                <w:lang w:eastAsia="ru-RU"/>
              </w:rPr>
              <w:t>6</w:t>
            </w:r>
            <w:bookmarkEnd w:id="227"/>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28" w:name="_Toc35872474"/>
            <w:r w:rsidRPr="00CD1ABE">
              <w:rPr>
                <w:rFonts w:ascii="Times New Roman" w:eastAsia="Arial" w:hAnsi="Times New Roman"/>
                <w:sz w:val="28"/>
                <w:szCs w:val="28"/>
                <w:lang w:eastAsia="ru-RU"/>
              </w:rPr>
              <w:t>2</w:t>
            </w:r>
            <w:bookmarkEnd w:id="228"/>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229" w:name="_Toc35872475"/>
            <w:r w:rsidRPr="00CD1ABE">
              <w:rPr>
                <w:rFonts w:ascii="Times New Roman" w:eastAsia="Arial" w:hAnsi="Times New Roman"/>
                <w:sz w:val="28"/>
                <w:szCs w:val="28"/>
                <w:lang w:eastAsia="ru-RU"/>
              </w:rPr>
              <w:t>Площадка для массовых игр</w:t>
            </w:r>
            <w:bookmarkEnd w:id="229"/>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30" w:name="_Toc35872476"/>
            <w:r w:rsidRPr="00CD1ABE">
              <w:rPr>
                <w:rFonts w:ascii="Times New Roman" w:eastAsia="Arial" w:hAnsi="Times New Roman"/>
                <w:sz w:val="28"/>
                <w:szCs w:val="28"/>
                <w:lang w:eastAsia="ru-RU"/>
              </w:rPr>
              <w:t>6</w:t>
            </w:r>
            <w:bookmarkEnd w:id="230"/>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31" w:name="_Toc35872477"/>
            <w:r w:rsidRPr="00CD1ABE">
              <w:rPr>
                <w:rFonts w:ascii="Times New Roman" w:eastAsia="Arial" w:hAnsi="Times New Roman"/>
                <w:sz w:val="28"/>
                <w:szCs w:val="28"/>
                <w:lang w:eastAsia="ru-RU"/>
              </w:rPr>
              <w:t>3</w:t>
            </w:r>
            <w:bookmarkEnd w:id="231"/>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232" w:name="_Toc35872478"/>
            <w:r w:rsidRPr="00CD1ABE">
              <w:rPr>
                <w:rFonts w:ascii="Times New Roman" w:eastAsia="Arial" w:hAnsi="Times New Roman"/>
                <w:sz w:val="28"/>
                <w:szCs w:val="28"/>
                <w:lang w:eastAsia="ru-RU"/>
              </w:rPr>
              <w:t>Площадка для наст</w:t>
            </w:r>
            <w:proofErr w:type="gramStart"/>
            <w:r w:rsidRPr="00CD1ABE">
              <w:rPr>
                <w:rFonts w:ascii="Times New Roman" w:eastAsia="Arial" w:hAnsi="Times New Roman"/>
                <w:sz w:val="28"/>
                <w:szCs w:val="28"/>
                <w:lang w:eastAsia="ru-RU"/>
              </w:rPr>
              <w:t>.</w:t>
            </w:r>
            <w:proofErr w:type="gramEnd"/>
            <w:r w:rsidRPr="00CD1ABE">
              <w:rPr>
                <w:rFonts w:ascii="Times New Roman" w:eastAsia="Arial" w:hAnsi="Times New Roman"/>
                <w:sz w:val="28"/>
                <w:szCs w:val="28"/>
                <w:lang w:eastAsia="ru-RU"/>
              </w:rPr>
              <w:t xml:space="preserve"> </w:t>
            </w:r>
            <w:proofErr w:type="gramStart"/>
            <w:r w:rsidRPr="00CD1ABE">
              <w:rPr>
                <w:rFonts w:ascii="Times New Roman" w:eastAsia="Arial" w:hAnsi="Times New Roman"/>
                <w:sz w:val="28"/>
                <w:szCs w:val="28"/>
                <w:lang w:eastAsia="ru-RU"/>
              </w:rPr>
              <w:t>т</w:t>
            </w:r>
            <w:proofErr w:type="gramEnd"/>
            <w:r w:rsidRPr="00CD1ABE">
              <w:rPr>
                <w:rFonts w:ascii="Times New Roman" w:eastAsia="Arial" w:hAnsi="Times New Roman"/>
                <w:sz w:val="28"/>
                <w:szCs w:val="28"/>
                <w:lang w:eastAsia="ru-RU"/>
              </w:rPr>
              <w:t>енниса (1 стол)</w:t>
            </w:r>
            <w:bookmarkEnd w:id="232"/>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33" w:name="_Toc35872479"/>
            <w:r w:rsidRPr="00CD1ABE">
              <w:rPr>
                <w:rFonts w:ascii="Times New Roman" w:eastAsia="Arial" w:hAnsi="Times New Roman"/>
                <w:sz w:val="28"/>
                <w:szCs w:val="28"/>
                <w:lang w:eastAsia="ru-RU"/>
              </w:rPr>
              <w:t>5x4</w:t>
            </w:r>
            <w:bookmarkEnd w:id="233"/>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34" w:name="_Toc35872480"/>
            <w:r w:rsidRPr="00CD1ABE">
              <w:rPr>
                <w:rFonts w:ascii="Times New Roman" w:eastAsia="Arial" w:hAnsi="Times New Roman"/>
                <w:sz w:val="28"/>
                <w:szCs w:val="28"/>
                <w:lang w:eastAsia="ru-RU"/>
              </w:rPr>
              <w:t>2,7x1,52</w:t>
            </w:r>
            <w:bookmarkEnd w:id="234"/>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235" w:name="_Toc35872481"/>
            <w:r w:rsidRPr="00CD1ABE">
              <w:rPr>
                <w:rFonts w:ascii="Times New Roman" w:eastAsia="Arial" w:hAnsi="Times New Roman"/>
                <w:sz w:val="28"/>
                <w:szCs w:val="28"/>
                <w:lang w:eastAsia="ru-RU"/>
              </w:rPr>
              <w:t>Площадка для тенниса</w:t>
            </w:r>
            <w:bookmarkEnd w:id="235"/>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36" w:name="_Toc35872482"/>
            <w:r w:rsidRPr="00CD1ABE">
              <w:rPr>
                <w:rFonts w:ascii="Times New Roman" w:eastAsia="Arial" w:hAnsi="Times New Roman"/>
                <w:sz w:val="28"/>
                <w:szCs w:val="28"/>
                <w:lang w:eastAsia="ru-RU"/>
              </w:rPr>
              <w:t>4x5</w:t>
            </w:r>
            <w:bookmarkEnd w:id="236"/>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37" w:name="_Toc35872483"/>
            <w:r w:rsidRPr="00CD1ABE">
              <w:rPr>
                <w:rFonts w:ascii="Times New Roman" w:eastAsia="Arial" w:hAnsi="Times New Roman"/>
                <w:sz w:val="28"/>
                <w:szCs w:val="28"/>
                <w:lang w:eastAsia="ru-RU"/>
              </w:rPr>
              <w:t>40x20</w:t>
            </w:r>
            <w:bookmarkEnd w:id="237"/>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238" w:name="_Toc35872484"/>
            <w:r w:rsidRPr="00CD1ABE">
              <w:rPr>
                <w:rFonts w:ascii="Times New Roman" w:eastAsia="Arial" w:hAnsi="Times New Roman"/>
                <w:sz w:val="28"/>
                <w:szCs w:val="28"/>
                <w:lang w:eastAsia="ru-RU"/>
              </w:rPr>
              <w:t>Поле для футбола</w:t>
            </w:r>
            <w:bookmarkEnd w:id="238"/>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39" w:name="_Toc35872485"/>
            <w:r w:rsidRPr="00CD1ABE">
              <w:rPr>
                <w:rFonts w:ascii="Times New Roman" w:eastAsia="Arial" w:hAnsi="Times New Roman"/>
                <w:sz w:val="28"/>
                <w:szCs w:val="28"/>
                <w:lang w:eastAsia="ru-RU"/>
              </w:rPr>
              <w:t>24x2</w:t>
            </w:r>
            <w:bookmarkEnd w:id="239"/>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40" w:name="_Toc35872486"/>
            <w:r w:rsidRPr="00CD1ABE">
              <w:rPr>
                <w:rFonts w:ascii="Times New Roman" w:eastAsia="Arial" w:hAnsi="Times New Roman"/>
                <w:sz w:val="28"/>
                <w:szCs w:val="28"/>
                <w:lang w:eastAsia="ru-RU"/>
              </w:rPr>
              <w:t>90x45 96x94</w:t>
            </w:r>
            <w:bookmarkEnd w:id="240"/>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241" w:name="_Toc35872487"/>
            <w:r w:rsidRPr="00CD1ABE">
              <w:rPr>
                <w:rFonts w:ascii="Times New Roman" w:eastAsia="Arial" w:hAnsi="Times New Roman"/>
                <w:sz w:val="28"/>
                <w:szCs w:val="28"/>
                <w:lang w:eastAsia="ru-RU"/>
              </w:rPr>
              <w:t>Поле для хоккея с шайбой</w:t>
            </w:r>
            <w:bookmarkEnd w:id="241"/>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42" w:name="_Toc35872488"/>
            <w:r w:rsidRPr="00CD1ABE">
              <w:rPr>
                <w:rFonts w:ascii="Times New Roman" w:eastAsia="Arial" w:hAnsi="Times New Roman"/>
                <w:sz w:val="28"/>
                <w:szCs w:val="28"/>
                <w:lang w:eastAsia="ru-RU"/>
              </w:rPr>
              <w:t>20x2</w:t>
            </w:r>
            <w:bookmarkEnd w:id="242"/>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43" w:name="_Toc35872489"/>
            <w:r w:rsidRPr="00CD1ABE">
              <w:rPr>
                <w:rFonts w:ascii="Times New Roman" w:eastAsia="Arial" w:hAnsi="Times New Roman"/>
                <w:sz w:val="28"/>
                <w:szCs w:val="28"/>
                <w:lang w:eastAsia="ru-RU"/>
              </w:rPr>
              <w:t>60x30</w:t>
            </w:r>
            <w:bookmarkEnd w:id="243"/>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244" w:name="_Toc35872490"/>
            <w:r w:rsidRPr="00CD1ABE">
              <w:rPr>
                <w:rFonts w:ascii="Times New Roman" w:eastAsia="Arial" w:hAnsi="Times New Roman"/>
                <w:sz w:val="28"/>
                <w:szCs w:val="28"/>
                <w:lang w:eastAsia="ru-RU"/>
              </w:rPr>
              <w:t>Спортивное ядро, стадион</w:t>
            </w:r>
            <w:bookmarkEnd w:id="244"/>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45" w:name="_Toc35872491"/>
            <w:r w:rsidRPr="00CD1ABE">
              <w:rPr>
                <w:rFonts w:ascii="Times New Roman" w:eastAsia="Arial" w:hAnsi="Times New Roman"/>
                <w:sz w:val="28"/>
                <w:szCs w:val="28"/>
                <w:lang w:eastAsia="ru-RU"/>
              </w:rPr>
              <w:t>20x2</w:t>
            </w:r>
            <w:bookmarkEnd w:id="245"/>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46" w:name="_Toc35872492"/>
            <w:r w:rsidRPr="00CD1ABE">
              <w:rPr>
                <w:rFonts w:ascii="Times New Roman" w:eastAsia="Arial" w:hAnsi="Times New Roman"/>
                <w:sz w:val="28"/>
                <w:szCs w:val="28"/>
                <w:lang w:eastAsia="ru-RU"/>
              </w:rPr>
              <w:t>96x120</w:t>
            </w:r>
            <w:bookmarkEnd w:id="246"/>
          </w:p>
        </w:tc>
      </w:tr>
      <w:tr w:rsidR="00CD1ABE" w:rsidRPr="00CD1ABE" w:rsidTr="00CD1ABE">
        <w:tc>
          <w:tcPr>
            <w:tcW w:w="3510" w:type="dxa"/>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247" w:name="_Toc35872493"/>
            <w:r w:rsidRPr="00CD1ABE">
              <w:rPr>
                <w:rFonts w:ascii="Times New Roman" w:eastAsia="Arial" w:hAnsi="Times New Roman"/>
                <w:sz w:val="28"/>
                <w:szCs w:val="28"/>
                <w:lang w:eastAsia="ru-RU"/>
              </w:rPr>
              <w:t>Консультационный пункт</w:t>
            </w:r>
            <w:bookmarkEnd w:id="247"/>
          </w:p>
        </w:tc>
        <w:tc>
          <w:tcPr>
            <w:tcW w:w="3436"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48" w:name="_Toc35872494"/>
            <w:r w:rsidRPr="00CD1ABE">
              <w:rPr>
                <w:rFonts w:ascii="Times New Roman" w:eastAsia="Arial" w:hAnsi="Times New Roman"/>
                <w:sz w:val="28"/>
                <w:szCs w:val="28"/>
                <w:lang w:eastAsia="ru-RU"/>
              </w:rPr>
              <w:t>5</w:t>
            </w:r>
            <w:bookmarkEnd w:id="248"/>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249" w:name="_Toc35872495"/>
            <w:r w:rsidRPr="00CD1ABE">
              <w:rPr>
                <w:rFonts w:ascii="Times New Roman" w:eastAsia="Arial" w:hAnsi="Times New Roman"/>
                <w:sz w:val="28"/>
                <w:szCs w:val="28"/>
                <w:lang w:eastAsia="ru-RU"/>
              </w:rPr>
              <w:t>0,4</w:t>
            </w:r>
            <w:bookmarkEnd w:id="249"/>
          </w:p>
        </w:tc>
      </w:tr>
      <w:tr w:rsidR="00CD1ABE" w:rsidRPr="00CD1ABE" w:rsidTr="00CD1ABE">
        <w:tc>
          <w:tcPr>
            <w:tcW w:w="0" w:type="auto"/>
            <w:gridSpan w:val="3"/>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bookmarkStart w:id="250" w:name="_Toc35872496"/>
            <w:r w:rsidRPr="00CD1ABE">
              <w:rPr>
                <w:rFonts w:ascii="Times New Roman" w:eastAsia="Arial" w:hAnsi="Times New Roman"/>
                <w:sz w:val="28"/>
                <w:szCs w:val="28"/>
                <w:lang w:eastAsia="ru-RU"/>
              </w:rPr>
              <w:t>* Норма площади дана на объект</w:t>
            </w:r>
            <w:bookmarkEnd w:id="250"/>
            <w:r w:rsidRPr="00CD1ABE">
              <w:rPr>
                <w:rFonts w:ascii="Times New Roman" w:eastAsia="Arial" w:hAnsi="Times New Roman"/>
                <w:sz w:val="28"/>
                <w:szCs w:val="28"/>
                <w:lang w:eastAsia="ru-RU"/>
              </w:rPr>
              <w:t xml:space="preserve"> </w:t>
            </w:r>
          </w:p>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bookmarkStart w:id="251" w:name="_Toc35872497"/>
            <w:r w:rsidRPr="00CD1ABE">
              <w:rPr>
                <w:rFonts w:ascii="Times New Roman" w:eastAsia="Arial" w:hAnsi="Times New Roman"/>
                <w:sz w:val="28"/>
                <w:szCs w:val="28"/>
                <w:lang w:eastAsia="ru-RU"/>
              </w:rPr>
              <w:t>** Объект расположен за границами территории парка</w:t>
            </w:r>
            <w:bookmarkEnd w:id="251"/>
          </w:p>
        </w:tc>
      </w:tr>
    </w:tbl>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bookmarkStart w:id="252" w:name="_Toc35872498"/>
      <w:r w:rsidRPr="00CD1ABE">
        <w:rPr>
          <w:rFonts w:ascii="Times New Roman" w:eastAsia="Arial" w:hAnsi="Times New Roman"/>
          <w:sz w:val="28"/>
          <w:szCs w:val="28"/>
          <w:lang w:eastAsia="ru-RU"/>
        </w:rPr>
        <w:lastRenderedPageBreak/>
        <w:t>П</w:t>
      </w:r>
      <w:bookmarkStart w:id="253" w:name="_Toc472352483"/>
      <w:r w:rsidRPr="00CD1ABE">
        <w:rPr>
          <w:rFonts w:ascii="Times New Roman" w:eastAsia="Arial" w:hAnsi="Times New Roman"/>
          <w:sz w:val="28"/>
          <w:szCs w:val="28"/>
          <w:lang w:eastAsia="ru-RU"/>
        </w:rPr>
        <w:t>риложение № 4</w:t>
      </w:r>
      <w:bookmarkEnd w:id="252"/>
      <w:bookmarkEnd w:id="253"/>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bookmarkStart w:id="254" w:name="_Toc35872499"/>
      <w:r w:rsidRPr="00CD1ABE">
        <w:rPr>
          <w:rFonts w:ascii="Times New Roman" w:eastAsia="Arial" w:hAnsi="Times New Roman"/>
          <w:sz w:val="28"/>
          <w:szCs w:val="28"/>
          <w:lang w:eastAsia="ru-RU"/>
        </w:rPr>
        <w:t>к правилам благоустройства</w:t>
      </w:r>
      <w:bookmarkEnd w:id="254"/>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bookmarkStart w:id="255" w:name="_Toc35872500"/>
      <w:r w:rsidRPr="00CD1ABE">
        <w:rPr>
          <w:rFonts w:ascii="Times New Roman" w:eastAsia="Arial" w:hAnsi="Times New Roman"/>
          <w:sz w:val="28"/>
          <w:szCs w:val="28"/>
          <w:lang w:eastAsia="ru-RU"/>
        </w:rPr>
        <w:t xml:space="preserve">территории </w:t>
      </w:r>
      <w:r w:rsidRPr="00CD1ABE">
        <w:rPr>
          <w:rFonts w:ascii="Times New Roman" w:eastAsia="Arial" w:hAnsi="Times New Roman" w:cs="Arial"/>
          <w:color w:val="000000"/>
          <w:sz w:val="28"/>
          <w:szCs w:val="28"/>
          <w:lang w:eastAsia="ru-RU"/>
        </w:rPr>
        <w:t xml:space="preserve">Горькобалковского </w:t>
      </w:r>
      <w:r w:rsidRPr="00CD1ABE">
        <w:rPr>
          <w:rFonts w:ascii="Times New Roman" w:eastAsia="Arial" w:hAnsi="Times New Roman"/>
          <w:sz w:val="28"/>
          <w:szCs w:val="28"/>
          <w:lang w:eastAsia="ru-RU"/>
        </w:rPr>
        <w:t>сельского поселения</w:t>
      </w:r>
      <w:bookmarkEnd w:id="255"/>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bookmarkStart w:id="256" w:name="_Toc35872501"/>
      <w:r w:rsidRPr="00CD1ABE">
        <w:rPr>
          <w:rFonts w:ascii="Times New Roman" w:eastAsia="Arial" w:hAnsi="Times New Roman"/>
          <w:sz w:val="28"/>
          <w:szCs w:val="28"/>
          <w:lang w:eastAsia="ru-RU"/>
        </w:rPr>
        <w:t>Новопокровского</w:t>
      </w:r>
      <w:r w:rsidR="00221B61">
        <w:rPr>
          <w:rFonts w:ascii="Times New Roman" w:eastAsia="Arial" w:hAnsi="Times New Roman"/>
          <w:sz w:val="28"/>
          <w:szCs w:val="28"/>
          <w:lang w:eastAsia="ru-RU"/>
        </w:rPr>
        <w:t xml:space="preserve"> </w:t>
      </w:r>
      <w:r w:rsidRPr="00CD1ABE">
        <w:rPr>
          <w:rFonts w:ascii="Times New Roman" w:eastAsia="Arial" w:hAnsi="Times New Roman"/>
          <w:sz w:val="28"/>
          <w:szCs w:val="28"/>
          <w:lang w:eastAsia="ru-RU"/>
        </w:rPr>
        <w:t>района</w:t>
      </w:r>
      <w:bookmarkEnd w:id="256"/>
    </w:p>
    <w:p w:rsidR="00CD1ABE" w:rsidRPr="00CD1ABE" w:rsidRDefault="00CD1ABE" w:rsidP="00CD1ABE">
      <w:pPr>
        <w:autoSpaceDE w:val="0"/>
        <w:autoSpaceDN w:val="0"/>
        <w:adjustRightInd w:val="0"/>
        <w:spacing w:after="0" w:line="240" w:lineRule="auto"/>
        <w:contextualSpacing/>
        <w:jc w:val="right"/>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
          <w:sz w:val="28"/>
          <w:szCs w:val="28"/>
          <w:lang w:eastAsia="ru-RU"/>
        </w:rPr>
      </w:pPr>
      <w:r w:rsidRPr="00CD1ABE">
        <w:rPr>
          <w:rFonts w:ascii="Times New Roman" w:eastAsia="Arial" w:hAnsi="Times New Roman"/>
          <w:b/>
          <w:sz w:val="28"/>
          <w:szCs w:val="28"/>
          <w:lang w:eastAsia="ru-RU"/>
        </w:rPr>
        <w:t xml:space="preserve">Приемы благоустройства на территориях производственного </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
          <w:sz w:val="28"/>
          <w:szCs w:val="28"/>
          <w:lang w:eastAsia="ru-RU"/>
        </w:rPr>
      </w:pPr>
      <w:r w:rsidRPr="00CD1ABE">
        <w:rPr>
          <w:rFonts w:ascii="Times New Roman" w:eastAsia="Arial" w:hAnsi="Times New Roman"/>
          <w:b/>
          <w:sz w:val="28"/>
          <w:szCs w:val="28"/>
          <w:lang w:eastAsia="ru-RU"/>
        </w:rPr>
        <w:t>назначения</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bookmarkStart w:id="257" w:name="_Toc35872502"/>
      <w:bookmarkStart w:id="258" w:name="_Toc472352484"/>
      <w:r w:rsidRPr="00CD1ABE">
        <w:rPr>
          <w:rFonts w:ascii="Times New Roman" w:eastAsia="Arial" w:hAnsi="Times New Roman"/>
          <w:sz w:val="28"/>
          <w:szCs w:val="28"/>
          <w:lang w:eastAsia="ru-RU"/>
        </w:rPr>
        <w:t>Таблица № 1</w:t>
      </w:r>
      <w:bookmarkEnd w:id="257"/>
    </w:p>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w:t>
      </w:r>
      <w:bookmarkStart w:id="259" w:name="_Toc35872503"/>
      <w:r w:rsidRPr="00CD1ABE">
        <w:rPr>
          <w:rFonts w:ascii="Times New Roman" w:eastAsia="Arial" w:hAnsi="Times New Roman"/>
          <w:sz w:val="28"/>
          <w:szCs w:val="28"/>
          <w:lang w:eastAsia="ru-RU"/>
        </w:rPr>
        <w:t>Благоустройство производственных объектов</w:t>
      </w:r>
      <w:bookmarkEnd w:id="258"/>
      <w:bookmarkEnd w:id="259"/>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r w:rsidRPr="00CD1ABE">
        <w:rPr>
          <w:rFonts w:ascii="Times New Roman" w:eastAsia="Arial" w:hAnsi="Times New Roman"/>
          <w:sz w:val="28"/>
          <w:szCs w:val="28"/>
          <w:lang w:eastAsia="ru-RU"/>
        </w:rPr>
        <w:t>различных отраслей</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2"/>
        <w:gridCol w:w="3052"/>
        <w:gridCol w:w="3507"/>
      </w:tblGrid>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 xml:space="preserve">Отрасли предприятий </w:t>
            </w:r>
          </w:p>
        </w:tc>
        <w:tc>
          <w:tcPr>
            <w:tcW w:w="0" w:type="auto"/>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 xml:space="preserve">Мероприятия защиты окружающей среды </w:t>
            </w:r>
          </w:p>
        </w:tc>
        <w:tc>
          <w:tcPr>
            <w:tcW w:w="0" w:type="auto"/>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 xml:space="preserve">Рекомендуемые приемы благоустройства </w:t>
            </w:r>
          </w:p>
        </w:tc>
      </w:tr>
      <w:tr w:rsidR="00CD1ABE" w:rsidRPr="00CD1ABE" w:rsidTr="00CD1ABE">
        <w:trPr>
          <w:cantSplit/>
        </w:trPr>
        <w:tc>
          <w:tcPr>
            <w:tcW w:w="0" w:type="auto"/>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1</w:t>
            </w:r>
          </w:p>
        </w:tc>
        <w:tc>
          <w:tcPr>
            <w:tcW w:w="0" w:type="auto"/>
          </w:tcPr>
          <w:p w:rsidR="00CD1ABE" w:rsidRPr="00CD1ABE" w:rsidRDefault="00CD1ABE" w:rsidP="00CD1ABE">
            <w:pPr>
              <w:tabs>
                <w:tab w:val="left" w:pos="1035"/>
                <w:tab w:val="center" w:pos="1479"/>
              </w:tabs>
              <w:autoSpaceDE w:val="0"/>
              <w:autoSpaceDN w:val="0"/>
              <w:adjustRightInd w:val="0"/>
              <w:spacing w:after="0" w:line="240" w:lineRule="auto"/>
              <w:contextualSpacing/>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ab/>
            </w:r>
            <w:r w:rsidRPr="00CD1ABE">
              <w:rPr>
                <w:rFonts w:ascii="Times New Roman" w:eastAsia="Arial" w:hAnsi="Times New Roman"/>
                <w:bCs/>
                <w:sz w:val="28"/>
                <w:szCs w:val="28"/>
                <w:lang w:eastAsia="ru-RU"/>
              </w:rPr>
              <w:tab/>
              <w:t>2</w:t>
            </w:r>
          </w:p>
        </w:tc>
        <w:tc>
          <w:tcPr>
            <w:tcW w:w="0" w:type="auto"/>
          </w:tcPr>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Cs/>
                <w:sz w:val="28"/>
                <w:szCs w:val="28"/>
                <w:lang w:eastAsia="ru-RU"/>
              </w:rPr>
            </w:pPr>
            <w:r w:rsidRPr="00CD1ABE">
              <w:rPr>
                <w:rFonts w:ascii="Times New Roman" w:eastAsia="Arial" w:hAnsi="Times New Roman"/>
                <w:bCs/>
                <w:sz w:val="28"/>
                <w:szCs w:val="28"/>
                <w:lang w:eastAsia="ru-RU"/>
              </w:rPr>
              <w:t>3</w:t>
            </w:r>
          </w:p>
        </w:tc>
      </w:tr>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Приборостроительная и радиоэлектронная промышленность </w:t>
            </w:r>
          </w:p>
        </w:tc>
        <w:tc>
          <w:tcPr>
            <w:tcW w:w="0" w:type="auto"/>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Изоляция цехов от подсобных, складских зон и улиц. Защита территории от пыли и других вредностей, а также от перегрева солнцем </w:t>
            </w:r>
          </w:p>
        </w:tc>
        <w:tc>
          <w:tcPr>
            <w:tcW w:w="0" w:type="auto"/>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Максимальное применение газонного покрытия, твердые покрытия только из твердых </w:t>
            </w:r>
            <w:proofErr w:type="spellStart"/>
            <w:r w:rsidRPr="00CD1ABE">
              <w:rPr>
                <w:rFonts w:ascii="Times New Roman" w:eastAsia="Arial" w:hAnsi="Times New Roman"/>
                <w:sz w:val="28"/>
                <w:szCs w:val="28"/>
                <w:lang w:eastAsia="ru-RU"/>
              </w:rPr>
              <w:t>непылящих</w:t>
            </w:r>
            <w:proofErr w:type="spellEnd"/>
            <w:r w:rsidRPr="00CD1ABE">
              <w:rPr>
                <w:rFonts w:ascii="Times New Roman" w:eastAsia="Arial" w:hAnsi="Times New Roman"/>
                <w:sz w:val="28"/>
                <w:szCs w:val="28"/>
                <w:lang w:eastAsia="ru-RU"/>
              </w:rPr>
              <w:t xml:space="preserve"> материалов. Устройство водоемов, фонтанов и поливочного водопровода. Плотные посадки защитных полос из массивов и групп. Рядовые посадки вдоль основных подходов. Недопустимы растения, засоряющие среду пыльцой, семенами, волосками, пухом. Рекомендуемые: фруктовые деревья, цветники, розарии </w:t>
            </w:r>
          </w:p>
        </w:tc>
      </w:tr>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Текстильная промышленность </w:t>
            </w:r>
          </w:p>
        </w:tc>
        <w:tc>
          <w:tcPr>
            <w:tcW w:w="0" w:type="auto"/>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Изоляция отделочных цехов. Создание комфортных условий отдыха и передвижения по территории. </w:t>
            </w:r>
            <w:proofErr w:type="spellStart"/>
            <w:r w:rsidRPr="00CD1ABE">
              <w:rPr>
                <w:rFonts w:ascii="Times New Roman" w:eastAsia="Arial" w:hAnsi="Times New Roman"/>
                <w:sz w:val="28"/>
                <w:szCs w:val="28"/>
                <w:lang w:eastAsia="ru-RU"/>
              </w:rPr>
              <w:t>Шумозащита</w:t>
            </w:r>
            <w:proofErr w:type="spellEnd"/>
            <w:r w:rsidRPr="00CD1ABE">
              <w:rPr>
                <w:rFonts w:ascii="Times New Roman" w:eastAsia="Arial" w:hAnsi="Times New Roman"/>
                <w:sz w:val="28"/>
                <w:szCs w:val="28"/>
                <w:lang w:eastAsia="ru-RU"/>
              </w:rPr>
              <w:t xml:space="preserve"> </w:t>
            </w:r>
          </w:p>
        </w:tc>
        <w:tc>
          <w:tcPr>
            <w:tcW w:w="0" w:type="auto"/>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Размещение площадок отдыха вне зоны влияния отделочных цехов. Озеленение вокруг отделочных цехов, обеспечивающее хорошую аэрацию. Широкое применение цветников, фонтанов, декоративной </w:t>
            </w:r>
            <w:r w:rsidRPr="00CD1ABE">
              <w:rPr>
                <w:rFonts w:ascii="Times New Roman" w:eastAsia="Arial" w:hAnsi="Times New Roman"/>
                <w:sz w:val="28"/>
                <w:szCs w:val="28"/>
                <w:lang w:eastAsia="ru-RU"/>
              </w:rPr>
              <w:lastRenderedPageBreak/>
              <w:t xml:space="preserve">скульптуры, игровых устройств, средств информации. </w:t>
            </w:r>
            <w:proofErr w:type="spellStart"/>
            <w:r w:rsidRPr="00CD1ABE">
              <w:rPr>
                <w:rFonts w:ascii="Times New Roman" w:eastAsia="Arial" w:hAnsi="Times New Roman"/>
                <w:sz w:val="28"/>
                <w:szCs w:val="28"/>
                <w:lang w:eastAsia="ru-RU"/>
              </w:rPr>
              <w:t>Шумозащита</w:t>
            </w:r>
            <w:proofErr w:type="spellEnd"/>
            <w:r w:rsidRPr="00CD1ABE">
              <w:rPr>
                <w:rFonts w:ascii="Times New Roman" w:eastAsia="Arial" w:hAnsi="Times New Roman"/>
                <w:sz w:val="28"/>
                <w:szCs w:val="28"/>
                <w:lang w:eastAsia="ru-RU"/>
              </w:rPr>
              <w:t xml:space="preserve"> площадок отдыха. Сады на плоских крышах корпусов. Ограничений ассортимента нет: лиственные, хвойные, красивоцветущие кустарники, лианы и другие </w:t>
            </w:r>
          </w:p>
        </w:tc>
      </w:tr>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 xml:space="preserve">Маслосыродельная и молочная промышленность </w:t>
            </w:r>
          </w:p>
        </w:tc>
        <w:tc>
          <w:tcPr>
            <w:tcW w:w="0" w:type="auto"/>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Изоляция производственных цехов от инженерно-транспортных коммуникаций. Защита от пыли </w:t>
            </w:r>
          </w:p>
        </w:tc>
        <w:tc>
          <w:tcPr>
            <w:tcW w:w="0" w:type="auto"/>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Создание устойчивого газона. Плотные древесно-кустарниковые насаждения занимают до 50% озелененной территории. Укрупненные </w:t>
            </w:r>
            <w:proofErr w:type="spellStart"/>
            <w:r w:rsidRPr="00CD1ABE">
              <w:rPr>
                <w:rFonts w:ascii="Times New Roman" w:eastAsia="Arial" w:hAnsi="Times New Roman"/>
                <w:sz w:val="28"/>
                <w:szCs w:val="28"/>
                <w:lang w:eastAsia="ru-RU"/>
              </w:rPr>
              <w:t>однопородные</w:t>
            </w:r>
            <w:proofErr w:type="spellEnd"/>
            <w:r w:rsidRPr="00CD1ABE">
              <w:rPr>
                <w:rFonts w:ascii="Times New Roman" w:eastAsia="Arial" w:hAnsi="Times New Roman"/>
                <w:sz w:val="28"/>
                <w:szCs w:val="28"/>
                <w:lang w:eastAsia="ru-RU"/>
              </w:rPr>
              <w:t xml:space="preserve"> группы насаждений «опоясывают» территорию со всех сторон. </w:t>
            </w:r>
            <w:proofErr w:type="gramStart"/>
            <w:r w:rsidRPr="00CD1ABE">
              <w:rPr>
                <w:rFonts w:ascii="Times New Roman" w:eastAsia="Arial" w:hAnsi="Times New Roman"/>
                <w:sz w:val="28"/>
                <w:szCs w:val="28"/>
                <w:lang w:eastAsia="ru-RU"/>
              </w:rPr>
              <w:t xml:space="preserve">Ассортимент, обладающий бактерицидными свойствами: дуб красный, рябина обыкновенная, лиственница европейская, ель белая, сербская и др. Покрытия проездов - монолитный бетон, тротуары из бетонных плит </w:t>
            </w:r>
            <w:proofErr w:type="gramEnd"/>
          </w:p>
        </w:tc>
      </w:tr>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Хлебопекарная промышленность </w:t>
            </w:r>
          </w:p>
        </w:tc>
        <w:tc>
          <w:tcPr>
            <w:tcW w:w="0" w:type="auto"/>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Изоляция прилегающей территории населенного пункта от производственного шума. Хорошее проветривание территории </w:t>
            </w:r>
          </w:p>
        </w:tc>
        <w:tc>
          <w:tcPr>
            <w:tcW w:w="0" w:type="auto"/>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Производственная зона окружается живописными растянутыми группами и полосами древесных насаждений (липа, клен, тополь канадский, рябина обыкновенная, лиственница сибирская, ель белая). В </w:t>
            </w:r>
            <w:proofErr w:type="spellStart"/>
            <w:r w:rsidRPr="00CD1ABE">
              <w:rPr>
                <w:rFonts w:ascii="Times New Roman" w:eastAsia="Arial" w:hAnsi="Times New Roman"/>
                <w:sz w:val="28"/>
                <w:szCs w:val="28"/>
                <w:lang w:eastAsia="ru-RU"/>
              </w:rPr>
              <w:t>предзаводской</w:t>
            </w:r>
            <w:proofErr w:type="spellEnd"/>
            <w:r w:rsidRPr="00CD1ABE">
              <w:rPr>
                <w:rFonts w:ascii="Times New Roman" w:eastAsia="Arial" w:hAnsi="Times New Roman"/>
                <w:sz w:val="28"/>
                <w:szCs w:val="28"/>
                <w:lang w:eastAsia="ru-RU"/>
              </w:rPr>
              <w:t xml:space="preserve"> зоне - одиночные декоративные экземпляры деревьев (ель колючая, сизая, серебристая, клен Швеллера) </w:t>
            </w:r>
          </w:p>
        </w:tc>
      </w:tr>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 xml:space="preserve">Мясокомбинаты </w:t>
            </w:r>
          </w:p>
        </w:tc>
        <w:tc>
          <w:tcPr>
            <w:tcW w:w="0" w:type="auto"/>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Защита селитебной территории от проникновения запаха. Защита от пыли. Аэрация территории </w:t>
            </w:r>
          </w:p>
        </w:tc>
        <w:tc>
          <w:tcPr>
            <w:tcW w:w="0" w:type="auto"/>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Размещение площадок отдыха у административного корпуса, у многолюдных цехов, и в местах отпуска готовой продукции. Обыкновенный газон, ажурные древесно-кустарниковые посадки. Ассортимент, обладающий бактерицидными свойствами. Посадки для визуальной изоляции цехов </w:t>
            </w:r>
          </w:p>
        </w:tc>
      </w:tr>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Строительная промышленность </w:t>
            </w:r>
          </w:p>
        </w:tc>
        <w:tc>
          <w:tcPr>
            <w:tcW w:w="0" w:type="auto"/>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Снижение шума, скорости ветра и запыленности на территории. Изоляция прилегающей территории поселения. Оживление монотонной и бесцветной среды </w:t>
            </w:r>
          </w:p>
        </w:tc>
        <w:tc>
          <w:tcPr>
            <w:tcW w:w="0" w:type="auto"/>
          </w:tcPr>
          <w:p w:rsidR="00CD1ABE" w:rsidRPr="00CD1ABE" w:rsidRDefault="00CD1ABE" w:rsidP="00CD1ABE">
            <w:pPr>
              <w:autoSpaceDE w:val="0"/>
              <w:autoSpaceDN w:val="0"/>
              <w:adjustRightInd w:val="0"/>
              <w:spacing w:after="0" w:line="240" w:lineRule="auto"/>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Плотные защитные посадки из больших живописных групп и массивов; Площадки отдыха декорируются яркими цветниками; Активно вводится цвет в застройку, транспортные устройства, малые архитектурные формы и др. элементы благоустройства; Ассортимент: клены, ясени, липы, вязы и тому подобное</w:t>
            </w:r>
          </w:p>
        </w:tc>
      </w:tr>
    </w:tbl>
    <w:p w:rsidR="00CD1ABE" w:rsidRPr="00CD1ABE" w:rsidRDefault="00CD1ABE" w:rsidP="00CD1ABE">
      <w:pPr>
        <w:spacing w:after="0"/>
        <w:rPr>
          <w:rFonts w:ascii="Arial" w:eastAsia="Arial" w:hAnsi="Arial" w:cs="Arial"/>
          <w:color w:val="000000"/>
          <w:lang w:eastAsia="ru-RU"/>
        </w:rPr>
      </w:pPr>
    </w:p>
    <w:p w:rsidR="00CD1ABE" w:rsidRDefault="00CD1ABE">
      <w:r>
        <w:br w:type="page"/>
      </w:r>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bookmarkStart w:id="260" w:name="_Toc472352485"/>
      <w:bookmarkStart w:id="261" w:name="_Toc35872504"/>
      <w:r w:rsidRPr="00CD1ABE">
        <w:rPr>
          <w:rFonts w:ascii="Times New Roman" w:eastAsia="Arial" w:hAnsi="Times New Roman"/>
          <w:sz w:val="28"/>
          <w:szCs w:val="28"/>
          <w:lang w:eastAsia="ru-RU"/>
        </w:rPr>
        <w:lastRenderedPageBreak/>
        <w:t>Приложение №5</w:t>
      </w:r>
      <w:bookmarkEnd w:id="260"/>
      <w:bookmarkEnd w:id="261"/>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bookmarkStart w:id="262" w:name="_Toc35872505"/>
      <w:r w:rsidRPr="00CD1ABE">
        <w:rPr>
          <w:rFonts w:ascii="Times New Roman" w:eastAsia="Arial" w:hAnsi="Times New Roman"/>
          <w:sz w:val="28"/>
          <w:szCs w:val="28"/>
          <w:lang w:eastAsia="ru-RU"/>
        </w:rPr>
        <w:t>к правилам благоустройства</w:t>
      </w:r>
      <w:bookmarkEnd w:id="262"/>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bookmarkStart w:id="263" w:name="_Toc35872506"/>
      <w:r w:rsidRPr="00CD1ABE">
        <w:rPr>
          <w:rFonts w:ascii="Times New Roman" w:eastAsia="Arial" w:hAnsi="Times New Roman"/>
          <w:sz w:val="28"/>
          <w:szCs w:val="28"/>
          <w:lang w:eastAsia="ru-RU"/>
        </w:rPr>
        <w:t xml:space="preserve">территории </w:t>
      </w:r>
      <w:r w:rsidRPr="00CD1ABE">
        <w:rPr>
          <w:rFonts w:ascii="Times New Roman" w:eastAsia="Arial" w:hAnsi="Times New Roman" w:cs="Arial"/>
          <w:color w:val="000000"/>
          <w:sz w:val="28"/>
          <w:szCs w:val="28"/>
          <w:lang w:eastAsia="ru-RU"/>
        </w:rPr>
        <w:t xml:space="preserve">Горькобалковского </w:t>
      </w:r>
      <w:r w:rsidRPr="00CD1ABE">
        <w:rPr>
          <w:rFonts w:ascii="Times New Roman" w:eastAsia="Arial" w:hAnsi="Times New Roman"/>
          <w:sz w:val="28"/>
          <w:szCs w:val="28"/>
          <w:lang w:eastAsia="ru-RU"/>
        </w:rPr>
        <w:t>сельского поселения</w:t>
      </w:r>
      <w:bookmarkEnd w:id="263"/>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bookmarkStart w:id="264" w:name="_Toc35872507"/>
      <w:r w:rsidRPr="00CD1ABE">
        <w:rPr>
          <w:rFonts w:ascii="Times New Roman" w:eastAsia="Arial" w:hAnsi="Times New Roman"/>
          <w:sz w:val="28"/>
          <w:szCs w:val="28"/>
          <w:lang w:eastAsia="ru-RU"/>
        </w:rPr>
        <w:t>Новопокровского</w:t>
      </w:r>
      <w:r w:rsidR="00221B61">
        <w:rPr>
          <w:rFonts w:ascii="Times New Roman" w:eastAsia="Arial" w:hAnsi="Times New Roman"/>
          <w:sz w:val="28"/>
          <w:szCs w:val="28"/>
          <w:lang w:eastAsia="ru-RU"/>
        </w:rPr>
        <w:t xml:space="preserve"> </w:t>
      </w:r>
      <w:r w:rsidRPr="00CD1ABE">
        <w:rPr>
          <w:rFonts w:ascii="Times New Roman" w:eastAsia="Arial" w:hAnsi="Times New Roman"/>
          <w:sz w:val="28"/>
          <w:szCs w:val="28"/>
          <w:lang w:eastAsia="ru-RU"/>
        </w:rPr>
        <w:t>района</w:t>
      </w:r>
      <w:bookmarkEnd w:id="264"/>
    </w:p>
    <w:p w:rsidR="00CD1ABE" w:rsidRPr="00CD1ABE" w:rsidRDefault="00CD1ABE" w:rsidP="00CD1ABE">
      <w:pPr>
        <w:autoSpaceDE w:val="0"/>
        <w:autoSpaceDN w:val="0"/>
        <w:adjustRightInd w:val="0"/>
        <w:spacing w:after="0" w:line="240" w:lineRule="auto"/>
        <w:contextualSpacing/>
        <w:jc w:val="right"/>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
          <w:sz w:val="28"/>
          <w:szCs w:val="28"/>
          <w:lang w:eastAsia="ru-RU"/>
        </w:rPr>
      </w:pPr>
      <w:r w:rsidRPr="00CD1ABE">
        <w:rPr>
          <w:rFonts w:ascii="Times New Roman" w:eastAsia="Arial" w:hAnsi="Times New Roman"/>
          <w:b/>
          <w:sz w:val="28"/>
          <w:szCs w:val="28"/>
          <w:lang w:eastAsia="ru-RU"/>
        </w:rPr>
        <w:t xml:space="preserve">Виды покрытия </w:t>
      </w:r>
      <w:proofErr w:type="gramStart"/>
      <w:r w:rsidRPr="00CD1ABE">
        <w:rPr>
          <w:rFonts w:ascii="Times New Roman" w:eastAsia="Arial" w:hAnsi="Times New Roman"/>
          <w:b/>
          <w:sz w:val="28"/>
          <w:szCs w:val="28"/>
          <w:lang w:eastAsia="ru-RU"/>
        </w:rPr>
        <w:t>транспортных</w:t>
      </w:r>
      <w:proofErr w:type="gramEnd"/>
      <w:r w:rsidRPr="00CD1ABE">
        <w:rPr>
          <w:rFonts w:ascii="Times New Roman" w:eastAsia="Arial" w:hAnsi="Times New Roman"/>
          <w:b/>
          <w:sz w:val="28"/>
          <w:szCs w:val="28"/>
          <w:lang w:eastAsia="ru-RU"/>
        </w:rPr>
        <w:t xml:space="preserve"> и пешеходных </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b/>
          <w:sz w:val="28"/>
          <w:szCs w:val="28"/>
          <w:lang w:eastAsia="ru-RU"/>
        </w:rPr>
      </w:pPr>
      <w:r w:rsidRPr="00CD1ABE">
        <w:rPr>
          <w:rFonts w:ascii="Times New Roman" w:eastAsia="Arial" w:hAnsi="Times New Roman"/>
          <w:b/>
          <w:sz w:val="28"/>
          <w:szCs w:val="28"/>
          <w:lang w:eastAsia="ru-RU"/>
        </w:rPr>
        <w:t>коммуникаций</w:t>
      </w:r>
    </w:p>
    <w:p w:rsidR="00CD1ABE" w:rsidRPr="00CD1ABE" w:rsidRDefault="00CD1ABE" w:rsidP="00CD1ABE">
      <w:pPr>
        <w:autoSpaceDE w:val="0"/>
        <w:autoSpaceDN w:val="0"/>
        <w:adjustRightInd w:val="0"/>
        <w:spacing w:after="0" w:line="240" w:lineRule="auto"/>
        <w:contextualSpacing/>
        <w:jc w:val="center"/>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bookmarkStart w:id="265" w:name="_Toc35872508"/>
      <w:bookmarkStart w:id="266" w:name="_Toc472352486"/>
      <w:r w:rsidRPr="00CD1ABE">
        <w:rPr>
          <w:rFonts w:ascii="Times New Roman" w:eastAsia="Arial" w:hAnsi="Times New Roman"/>
          <w:sz w:val="28"/>
          <w:szCs w:val="28"/>
          <w:lang w:eastAsia="ru-RU"/>
        </w:rPr>
        <w:t>Таблица № 1</w:t>
      </w:r>
      <w:bookmarkEnd w:id="265"/>
    </w:p>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 </w:t>
      </w:r>
      <w:bookmarkStart w:id="267" w:name="_Toc35872509"/>
      <w:r w:rsidRPr="00CD1ABE">
        <w:rPr>
          <w:rFonts w:ascii="Times New Roman" w:eastAsia="Arial" w:hAnsi="Times New Roman"/>
          <w:sz w:val="28"/>
          <w:szCs w:val="28"/>
          <w:lang w:eastAsia="ru-RU"/>
        </w:rPr>
        <w:t>Покрытия транспортных коммуникаций</w:t>
      </w:r>
      <w:bookmarkEnd w:id="266"/>
      <w:bookmarkEnd w:id="267"/>
    </w:p>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2"/>
        <w:gridCol w:w="3562"/>
        <w:gridCol w:w="2277"/>
      </w:tblGrid>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bCs/>
                <w:sz w:val="28"/>
                <w:szCs w:val="28"/>
                <w:lang w:eastAsia="ru-RU"/>
              </w:rPr>
            </w:pPr>
            <w:bookmarkStart w:id="268" w:name="_Toc35872510"/>
            <w:r w:rsidRPr="00CD1ABE">
              <w:rPr>
                <w:rFonts w:ascii="Times New Roman" w:eastAsia="Arial" w:hAnsi="Times New Roman"/>
                <w:bCs/>
                <w:sz w:val="28"/>
                <w:szCs w:val="28"/>
                <w:lang w:eastAsia="ru-RU"/>
              </w:rPr>
              <w:t>Объект комплексного благоустройства улично-дорожной сети</w:t>
            </w:r>
            <w:bookmarkEnd w:id="268"/>
            <w:r w:rsidRPr="00CD1ABE">
              <w:rPr>
                <w:rFonts w:ascii="Times New Roman" w:eastAsia="Arial" w:hAnsi="Times New Roman"/>
                <w:bCs/>
                <w:sz w:val="28"/>
                <w:szCs w:val="28"/>
                <w:lang w:eastAsia="ru-RU"/>
              </w:rPr>
              <w:t xml:space="preserve"> </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bCs/>
                <w:sz w:val="28"/>
                <w:szCs w:val="28"/>
                <w:lang w:eastAsia="ru-RU"/>
              </w:rPr>
            </w:pPr>
            <w:bookmarkStart w:id="269" w:name="_Toc35872511"/>
            <w:r w:rsidRPr="00CD1ABE">
              <w:rPr>
                <w:rFonts w:ascii="Times New Roman" w:eastAsia="Arial" w:hAnsi="Times New Roman"/>
                <w:bCs/>
                <w:sz w:val="28"/>
                <w:szCs w:val="28"/>
                <w:lang w:eastAsia="ru-RU"/>
              </w:rPr>
              <w:t>Материал верхнего слоя покрытия проезжей части</w:t>
            </w:r>
            <w:bookmarkEnd w:id="269"/>
            <w:r w:rsidRPr="00CD1ABE">
              <w:rPr>
                <w:rFonts w:ascii="Times New Roman" w:eastAsia="Arial" w:hAnsi="Times New Roman"/>
                <w:bCs/>
                <w:sz w:val="28"/>
                <w:szCs w:val="28"/>
                <w:lang w:eastAsia="ru-RU"/>
              </w:rPr>
              <w:t xml:space="preserve"> </w:t>
            </w:r>
          </w:p>
        </w:tc>
        <w:tc>
          <w:tcPr>
            <w:tcW w:w="0" w:type="auto"/>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bCs/>
                <w:sz w:val="28"/>
                <w:szCs w:val="28"/>
                <w:lang w:eastAsia="ru-RU"/>
              </w:rPr>
            </w:pPr>
            <w:bookmarkStart w:id="270" w:name="_Toc35872512"/>
            <w:r w:rsidRPr="00CD1ABE">
              <w:rPr>
                <w:rFonts w:ascii="Times New Roman" w:eastAsia="Arial" w:hAnsi="Times New Roman"/>
                <w:bCs/>
                <w:sz w:val="28"/>
                <w:szCs w:val="28"/>
                <w:lang w:eastAsia="ru-RU"/>
              </w:rPr>
              <w:t>Нормативный документ</w:t>
            </w:r>
            <w:bookmarkEnd w:id="270"/>
            <w:r w:rsidRPr="00CD1ABE">
              <w:rPr>
                <w:rFonts w:ascii="Times New Roman" w:eastAsia="Arial" w:hAnsi="Times New Roman"/>
                <w:bCs/>
                <w:sz w:val="28"/>
                <w:szCs w:val="28"/>
                <w:lang w:eastAsia="ru-RU"/>
              </w:rPr>
              <w:t xml:space="preserve"> </w:t>
            </w:r>
          </w:p>
        </w:tc>
      </w:tr>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bookmarkStart w:id="271" w:name="_Toc35872513"/>
            <w:r w:rsidRPr="00CD1ABE">
              <w:rPr>
                <w:rFonts w:ascii="Times New Roman" w:eastAsia="Arial" w:hAnsi="Times New Roman"/>
                <w:sz w:val="28"/>
                <w:szCs w:val="28"/>
                <w:lang w:eastAsia="ru-RU"/>
              </w:rPr>
              <w:t>Улицы и дороги</w:t>
            </w:r>
            <w:bookmarkEnd w:id="271"/>
            <w:r w:rsidRPr="00CD1ABE">
              <w:rPr>
                <w:rFonts w:ascii="Times New Roman" w:eastAsia="Arial" w:hAnsi="Times New Roman"/>
                <w:sz w:val="28"/>
                <w:szCs w:val="28"/>
                <w:lang w:eastAsia="ru-RU"/>
              </w:rPr>
              <w:t xml:space="preserve"> </w:t>
            </w:r>
          </w:p>
        </w:tc>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bookmarkStart w:id="272" w:name="_Toc35872514"/>
            <w:r w:rsidRPr="00CD1ABE">
              <w:rPr>
                <w:rFonts w:ascii="Times New Roman" w:eastAsia="Arial" w:hAnsi="Times New Roman"/>
                <w:sz w:val="28"/>
                <w:szCs w:val="28"/>
                <w:lang w:eastAsia="ru-RU"/>
              </w:rPr>
              <w:t>Асфальтобетон:</w:t>
            </w:r>
            <w:bookmarkEnd w:id="272"/>
            <w:r w:rsidRPr="00CD1ABE">
              <w:rPr>
                <w:rFonts w:ascii="Times New Roman" w:eastAsia="Arial" w:hAnsi="Times New Roman"/>
                <w:sz w:val="28"/>
                <w:szCs w:val="28"/>
                <w:lang w:eastAsia="ru-RU"/>
              </w:rPr>
              <w:t xml:space="preserve"> </w:t>
            </w:r>
          </w:p>
        </w:tc>
        <w:tc>
          <w:tcPr>
            <w:tcW w:w="0" w:type="auto"/>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273" w:name="_Toc35872515"/>
            <w:r w:rsidRPr="00CD1ABE">
              <w:rPr>
                <w:rFonts w:ascii="Times New Roman" w:eastAsia="Arial" w:hAnsi="Times New Roman"/>
                <w:sz w:val="28"/>
                <w:szCs w:val="28"/>
                <w:lang w:eastAsia="ru-RU"/>
              </w:rPr>
              <w:t>ГОСТ 9128-97</w:t>
            </w:r>
            <w:bookmarkEnd w:id="273"/>
            <w:r w:rsidRPr="00CD1ABE">
              <w:rPr>
                <w:rFonts w:ascii="Times New Roman" w:eastAsia="Arial" w:hAnsi="Times New Roman"/>
                <w:sz w:val="28"/>
                <w:szCs w:val="28"/>
                <w:lang w:eastAsia="ru-RU"/>
              </w:rPr>
              <w:t xml:space="preserve"> </w:t>
            </w:r>
          </w:p>
        </w:tc>
      </w:tr>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bookmarkStart w:id="274" w:name="_Toc35872516"/>
            <w:r w:rsidRPr="00CD1ABE">
              <w:rPr>
                <w:rFonts w:ascii="Times New Roman" w:eastAsia="Arial" w:hAnsi="Times New Roman"/>
                <w:sz w:val="28"/>
                <w:szCs w:val="28"/>
                <w:lang w:eastAsia="ru-RU"/>
              </w:rPr>
              <w:t>Местного значения:</w:t>
            </w:r>
            <w:bookmarkEnd w:id="274"/>
            <w:r w:rsidRPr="00CD1ABE">
              <w:rPr>
                <w:rFonts w:ascii="Times New Roman" w:eastAsia="Arial" w:hAnsi="Times New Roman"/>
                <w:sz w:val="28"/>
                <w:szCs w:val="28"/>
                <w:lang w:eastAsia="ru-RU"/>
              </w:rPr>
              <w:t xml:space="preserve"> </w:t>
            </w:r>
          </w:p>
        </w:tc>
        <w:tc>
          <w:tcPr>
            <w:tcW w:w="0" w:type="auto"/>
          </w:tcPr>
          <w:p w:rsidR="00CD1ABE" w:rsidRPr="00CD1ABE" w:rsidRDefault="00221B61"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r>
              <w:rPr>
                <w:rFonts w:ascii="Times New Roman" w:eastAsia="Arial" w:hAnsi="Times New Roman"/>
                <w:sz w:val="28"/>
                <w:szCs w:val="28"/>
                <w:lang w:eastAsia="ru-RU"/>
              </w:rPr>
              <w:t xml:space="preserve"> </w:t>
            </w:r>
          </w:p>
        </w:tc>
        <w:tc>
          <w:tcPr>
            <w:tcW w:w="0" w:type="auto"/>
          </w:tcPr>
          <w:p w:rsidR="00CD1ABE" w:rsidRPr="00CD1ABE" w:rsidRDefault="00221B61"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Pr>
                <w:rFonts w:ascii="Times New Roman" w:eastAsia="Arial" w:hAnsi="Times New Roman"/>
                <w:sz w:val="28"/>
                <w:szCs w:val="28"/>
                <w:lang w:eastAsia="ru-RU"/>
              </w:rPr>
              <w:t xml:space="preserve"> </w:t>
            </w:r>
          </w:p>
        </w:tc>
      </w:tr>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bookmarkStart w:id="275" w:name="_Toc35872517"/>
            <w:r w:rsidRPr="00CD1ABE">
              <w:rPr>
                <w:rFonts w:ascii="Times New Roman" w:eastAsia="Arial" w:hAnsi="Times New Roman"/>
                <w:sz w:val="28"/>
                <w:szCs w:val="28"/>
                <w:lang w:eastAsia="ru-RU"/>
              </w:rPr>
              <w:t>в жилой застройке</w:t>
            </w:r>
            <w:bookmarkEnd w:id="275"/>
            <w:r w:rsidRPr="00CD1ABE">
              <w:rPr>
                <w:rFonts w:ascii="Times New Roman" w:eastAsia="Arial" w:hAnsi="Times New Roman"/>
                <w:sz w:val="28"/>
                <w:szCs w:val="28"/>
                <w:lang w:eastAsia="ru-RU"/>
              </w:rPr>
              <w:t xml:space="preserve"> </w:t>
            </w:r>
          </w:p>
        </w:tc>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bookmarkStart w:id="276" w:name="_Toc35872518"/>
            <w:r w:rsidRPr="00CD1ABE">
              <w:rPr>
                <w:rFonts w:ascii="Times New Roman" w:eastAsia="Arial" w:hAnsi="Times New Roman"/>
                <w:sz w:val="28"/>
                <w:szCs w:val="28"/>
                <w:lang w:eastAsia="ru-RU"/>
              </w:rPr>
              <w:t>Асфальтобетон типов</w:t>
            </w:r>
            <w:proofErr w:type="gramStart"/>
            <w:r w:rsidRPr="00CD1ABE">
              <w:rPr>
                <w:rFonts w:ascii="Times New Roman" w:eastAsia="Arial" w:hAnsi="Times New Roman"/>
                <w:sz w:val="28"/>
                <w:szCs w:val="28"/>
                <w:lang w:eastAsia="ru-RU"/>
              </w:rPr>
              <w:t xml:space="preserve"> В</w:t>
            </w:r>
            <w:proofErr w:type="gramEnd"/>
            <w:r w:rsidRPr="00CD1ABE">
              <w:rPr>
                <w:rFonts w:ascii="Times New Roman" w:eastAsia="Arial" w:hAnsi="Times New Roman"/>
                <w:sz w:val="28"/>
                <w:szCs w:val="28"/>
                <w:lang w:eastAsia="ru-RU"/>
              </w:rPr>
              <w:t>, Г и Д</w:t>
            </w:r>
            <w:bookmarkEnd w:id="276"/>
            <w:r w:rsidRPr="00CD1ABE">
              <w:rPr>
                <w:rFonts w:ascii="Times New Roman" w:eastAsia="Arial" w:hAnsi="Times New Roman"/>
                <w:sz w:val="28"/>
                <w:szCs w:val="28"/>
                <w:lang w:eastAsia="ru-RU"/>
              </w:rPr>
              <w:t xml:space="preserve"> </w:t>
            </w:r>
          </w:p>
        </w:tc>
        <w:tc>
          <w:tcPr>
            <w:tcW w:w="0" w:type="auto"/>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277" w:name="_Toc35872519"/>
            <w:r w:rsidRPr="00CD1ABE">
              <w:rPr>
                <w:rFonts w:ascii="Times New Roman" w:eastAsia="Arial" w:hAnsi="Times New Roman"/>
                <w:sz w:val="28"/>
                <w:szCs w:val="28"/>
                <w:lang w:eastAsia="ru-RU"/>
              </w:rPr>
              <w:t>ГОСТ 9128-97</w:t>
            </w:r>
            <w:bookmarkEnd w:id="277"/>
            <w:r w:rsidRPr="00CD1ABE">
              <w:rPr>
                <w:rFonts w:ascii="Times New Roman" w:eastAsia="Arial" w:hAnsi="Times New Roman"/>
                <w:sz w:val="28"/>
                <w:szCs w:val="28"/>
                <w:lang w:eastAsia="ru-RU"/>
              </w:rPr>
              <w:t xml:space="preserve"> </w:t>
            </w:r>
          </w:p>
        </w:tc>
      </w:tr>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bookmarkStart w:id="278" w:name="_Toc35872520"/>
            <w:r w:rsidRPr="00CD1ABE">
              <w:rPr>
                <w:rFonts w:ascii="Times New Roman" w:eastAsia="Arial" w:hAnsi="Times New Roman"/>
                <w:sz w:val="28"/>
                <w:szCs w:val="28"/>
                <w:lang w:eastAsia="ru-RU"/>
              </w:rPr>
              <w:t>в производственной и коммунально-складской зонах</w:t>
            </w:r>
            <w:bookmarkEnd w:id="278"/>
            <w:r w:rsidRPr="00CD1ABE">
              <w:rPr>
                <w:rFonts w:ascii="Times New Roman" w:eastAsia="Arial" w:hAnsi="Times New Roman"/>
                <w:sz w:val="28"/>
                <w:szCs w:val="28"/>
                <w:lang w:eastAsia="ru-RU"/>
              </w:rPr>
              <w:t xml:space="preserve"> </w:t>
            </w:r>
          </w:p>
        </w:tc>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bookmarkStart w:id="279" w:name="_Toc35872521"/>
            <w:r w:rsidRPr="00CD1ABE">
              <w:rPr>
                <w:rFonts w:ascii="Times New Roman" w:eastAsia="Arial" w:hAnsi="Times New Roman"/>
                <w:sz w:val="28"/>
                <w:szCs w:val="28"/>
                <w:lang w:eastAsia="ru-RU"/>
              </w:rPr>
              <w:t>Асфальтобетон типов</w:t>
            </w:r>
            <w:proofErr w:type="gramStart"/>
            <w:r w:rsidRPr="00CD1ABE">
              <w:rPr>
                <w:rFonts w:ascii="Times New Roman" w:eastAsia="Arial" w:hAnsi="Times New Roman"/>
                <w:sz w:val="28"/>
                <w:szCs w:val="28"/>
                <w:lang w:eastAsia="ru-RU"/>
              </w:rPr>
              <w:t xml:space="preserve"> Б</w:t>
            </w:r>
            <w:proofErr w:type="gramEnd"/>
            <w:r w:rsidRPr="00CD1ABE">
              <w:rPr>
                <w:rFonts w:ascii="Times New Roman" w:eastAsia="Arial" w:hAnsi="Times New Roman"/>
                <w:sz w:val="28"/>
                <w:szCs w:val="28"/>
                <w:lang w:eastAsia="ru-RU"/>
              </w:rPr>
              <w:t xml:space="preserve"> и В</w:t>
            </w:r>
            <w:bookmarkEnd w:id="279"/>
            <w:r w:rsidRPr="00CD1ABE">
              <w:rPr>
                <w:rFonts w:ascii="Times New Roman" w:eastAsia="Arial" w:hAnsi="Times New Roman"/>
                <w:sz w:val="28"/>
                <w:szCs w:val="28"/>
                <w:lang w:eastAsia="ru-RU"/>
              </w:rPr>
              <w:t xml:space="preserve"> </w:t>
            </w:r>
          </w:p>
        </w:tc>
        <w:tc>
          <w:tcPr>
            <w:tcW w:w="0" w:type="auto"/>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280" w:name="_Toc35872522"/>
            <w:r w:rsidRPr="00CD1ABE">
              <w:rPr>
                <w:rFonts w:ascii="Times New Roman" w:eastAsia="Arial" w:hAnsi="Times New Roman"/>
                <w:sz w:val="28"/>
                <w:szCs w:val="28"/>
                <w:lang w:eastAsia="ru-RU"/>
              </w:rPr>
              <w:t>ГОСТ 9128-97</w:t>
            </w:r>
            <w:bookmarkEnd w:id="280"/>
            <w:r w:rsidRPr="00CD1ABE">
              <w:rPr>
                <w:rFonts w:ascii="Times New Roman" w:eastAsia="Arial" w:hAnsi="Times New Roman"/>
                <w:sz w:val="28"/>
                <w:szCs w:val="28"/>
                <w:lang w:eastAsia="ru-RU"/>
              </w:rPr>
              <w:t xml:space="preserve"> </w:t>
            </w:r>
          </w:p>
        </w:tc>
      </w:tr>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bookmarkStart w:id="281" w:name="_Toc35872523"/>
            <w:r w:rsidRPr="00CD1ABE">
              <w:rPr>
                <w:rFonts w:ascii="Times New Roman" w:eastAsia="Arial" w:hAnsi="Times New Roman"/>
                <w:sz w:val="28"/>
                <w:szCs w:val="28"/>
                <w:lang w:eastAsia="ru-RU"/>
              </w:rPr>
              <w:t>Площади</w:t>
            </w:r>
            <w:bookmarkEnd w:id="281"/>
            <w:r w:rsidRPr="00CD1ABE">
              <w:rPr>
                <w:rFonts w:ascii="Times New Roman" w:eastAsia="Arial" w:hAnsi="Times New Roman"/>
                <w:sz w:val="28"/>
                <w:szCs w:val="28"/>
                <w:lang w:eastAsia="ru-RU"/>
              </w:rPr>
              <w:t xml:space="preserve"> </w:t>
            </w:r>
          </w:p>
        </w:tc>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bookmarkStart w:id="282" w:name="_Toc35872524"/>
            <w:r w:rsidRPr="00CD1ABE">
              <w:rPr>
                <w:rFonts w:ascii="Times New Roman" w:eastAsia="Arial" w:hAnsi="Times New Roman"/>
                <w:sz w:val="28"/>
                <w:szCs w:val="28"/>
                <w:lang w:eastAsia="ru-RU"/>
              </w:rPr>
              <w:t>Асфальтобетон типов</w:t>
            </w:r>
            <w:proofErr w:type="gramStart"/>
            <w:r w:rsidRPr="00CD1ABE">
              <w:rPr>
                <w:rFonts w:ascii="Times New Roman" w:eastAsia="Arial" w:hAnsi="Times New Roman"/>
                <w:sz w:val="28"/>
                <w:szCs w:val="28"/>
                <w:lang w:eastAsia="ru-RU"/>
              </w:rPr>
              <w:t xml:space="preserve"> Б</w:t>
            </w:r>
            <w:proofErr w:type="gramEnd"/>
            <w:r w:rsidRPr="00CD1ABE">
              <w:rPr>
                <w:rFonts w:ascii="Times New Roman" w:eastAsia="Arial" w:hAnsi="Times New Roman"/>
                <w:sz w:val="28"/>
                <w:szCs w:val="28"/>
                <w:lang w:eastAsia="ru-RU"/>
              </w:rPr>
              <w:t xml:space="preserve"> и В.</w:t>
            </w:r>
            <w:bookmarkEnd w:id="282"/>
            <w:r w:rsidRPr="00CD1ABE">
              <w:rPr>
                <w:rFonts w:ascii="Times New Roman" w:eastAsia="Arial" w:hAnsi="Times New Roman"/>
                <w:sz w:val="28"/>
                <w:szCs w:val="28"/>
                <w:lang w:eastAsia="ru-RU"/>
              </w:rPr>
              <w:t xml:space="preserve"> </w:t>
            </w:r>
          </w:p>
        </w:tc>
        <w:tc>
          <w:tcPr>
            <w:tcW w:w="0" w:type="auto"/>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283" w:name="_Toc35872525"/>
            <w:r w:rsidRPr="00CD1ABE">
              <w:rPr>
                <w:rFonts w:ascii="Times New Roman" w:eastAsia="Arial" w:hAnsi="Times New Roman"/>
                <w:sz w:val="28"/>
                <w:szCs w:val="28"/>
                <w:lang w:eastAsia="ru-RU"/>
              </w:rPr>
              <w:t>ГОСТ 9128-97</w:t>
            </w:r>
            <w:bookmarkEnd w:id="283"/>
            <w:r w:rsidRPr="00CD1ABE">
              <w:rPr>
                <w:rFonts w:ascii="Times New Roman" w:eastAsia="Arial" w:hAnsi="Times New Roman"/>
                <w:sz w:val="28"/>
                <w:szCs w:val="28"/>
                <w:lang w:eastAsia="ru-RU"/>
              </w:rPr>
              <w:t xml:space="preserve"> </w:t>
            </w:r>
          </w:p>
        </w:tc>
      </w:tr>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bookmarkStart w:id="284" w:name="_Toc35872526"/>
            <w:r w:rsidRPr="00CD1ABE">
              <w:rPr>
                <w:rFonts w:ascii="Times New Roman" w:eastAsia="Arial" w:hAnsi="Times New Roman"/>
                <w:sz w:val="28"/>
                <w:szCs w:val="28"/>
                <w:lang w:eastAsia="ru-RU"/>
              </w:rPr>
              <w:t xml:space="preserve">Представительские, </w:t>
            </w:r>
            <w:proofErr w:type="spellStart"/>
            <w:r w:rsidRPr="00CD1ABE">
              <w:rPr>
                <w:rFonts w:ascii="Times New Roman" w:eastAsia="Arial" w:hAnsi="Times New Roman"/>
                <w:sz w:val="28"/>
                <w:szCs w:val="28"/>
                <w:lang w:eastAsia="ru-RU"/>
              </w:rPr>
              <w:t>приобъектные</w:t>
            </w:r>
            <w:proofErr w:type="spellEnd"/>
            <w:r w:rsidRPr="00CD1ABE">
              <w:rPr>
                <w:rFonts w:ascii="Times New Roman" w:eastAsia="Arial" w:hAnsi="Times New Roman"/>
                <w:sz w:val="28"/>
                <w:szCs w:val="28"/>
                <w:lang w:eastAsia="ru-RU"/>
              </w:rPr>
              <w:t>,</w:t>
            </w:r>
            <w:bookmarkEnd w:id="284"/>
            <w:r w:rsidRPr="00CD1ABE">
              <w:rPr>
                <w:rFonts w:ascii="Times New Roman" w:eastAsia="Arial" w:hAnsi="Times New Roman"/>
                <w:sz w:val="28"/>
                <w:szCs w:val="28"/>
                <w:lang w:eastAsia="ru-RU"/>
              </w:rPr>
              <w:t xml:space="preserve"> </w:t>
            </w:r>
          </w:p>
        </w:tc>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bookmarkStart w:id="285" w:name="_Toc35872527"/>
            <w:r w:rsidRPr="00CD1ABE">
              <w:rPr>
                <w:rFonts w:ascii="Times New Roman" w:eastAsia="Arial" w:hAnsi="Times New Roman"/>
                <w:sz w:val="28"/>
                <w:szCs w:val="28"/>
                <w:lang w:eastAsia="ru-RU"/>
              </w:rPr>
              <w:t>Пластбетон цветной</w:t>
            </w:r>
            <w:bookmarkEnd w:id="285"/>
            <w:r w:rsidRPr="00CD1ABE">
              <w:rPr>
                <w:rFonts w:ascii="Times New Roman" w:eastAsia="Arial" w:hAnsi="Times New Roman"/>
                <w:sz w:val="28"/>
                <w:szCs w:val="28"/>
                <w:lang w:eastAsia="ru-RU"/>
              </w:rPr>
              <w:t xml:space="preserve"> </w:t>
            </w:r>
          </w:p>
        </w:tc>
        <w:tc>
          <w:tcPr>
            <w:tcW w:w="0" w:type="auto"/>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286" w:name="_Toc35872528"/>
            <w:r w:rsidRPr="00CD1ABE">
              <w:rPr>
                <w:rFonts w:ascii="Times New Roman" w:eastAsia="Arial" w:hAnsi="Times New Roman"/>
                <w:sz w:val="28"/>
                <w:szCs w:val="28"/>
                <w:lang w:eastAsia="ru-RU"/>
              </w:rPr>
              <w:t>ТУ 400-24-110-76</w:t>
            </w:r>
            <w:bookmarkEnd w:id="286"/>
            <w:r w:rsidRPr="00CD1ABE">
              <w:rPr>
                <w:rFonts w:ascii="Times New Roman" w:eastAsia="Arial" w:hAnsi="Times New Roman"/>
                <w:sz w:val="28"/>
                <w:szCs w:val="28"/>
                <w:lang w:eastAsia="ru-RU"/>
              </w:rPr>
              <w:t xml:space="preserve"> </w:t>
            </w:r>
          </w:p>
        </w:tc>
      </w:tr>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bookmarkStart w:id="287" w:name="_Toc35872529"/>
            <w:r w:rsidRPr="00CD1ABE">
              <w:rPr>
                <w:rFonts w:ascii="Times New Roman" w:eastAsia="Arial" w:hAnsi="Times New Roman"/>
                <w:sz w:val="28"/>
                <w:szCs w:val="28"/>
                <w:lang w:eastAsia="ru-RU"/>
              </w:rPr>
              <w:t>общественно-транспортные</w:t>
            </w:r>
            <w:bookmarkEnd w:id="287"/>
            <w:r w:rsidRPr="00CD1ABE">
              <w:rPr>
                <w:rFonts w:ascii="Times New Roman" w:eastAsia="Arial" w:hAnsi="Times New Roman"/>
                <w:sz w:val="28"/>
                <w:szCs w:val="28"/>
                <w:lang w:eastAsia="ru-RU"/>
              </w:rPr>
              <w:t xml:space="preserve"> </w:t>
            </w:r>
          </w:p>
        </w:tc>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bookmarkStart w:id="288" w:name="_Toc35872530"/>
            <w:r w:rsidRPr="00CD1ABE">
              <w:rPr>
                <w:rFonts w:ascii="Times New Roman" w:eastAsia="Arial" w:hAnsi="Times New Roman"/>
                <w:sz w:val="28"/>
                <w:szCs w:val="28"/>
                <w:lang w:eastAsia="ru-RU"/>
              </w:rPr>
              <w:t>Штучные элементы из искусственного или природного камня.</w:t>
            </w:r>
            <w:bookmarkEnd w:id="288"/>
            <w:r w:rsidRPr="00CD1ABE">
              <w:rPr>
                <w:rFonts w:ascii="Times New Roman" w:eastAsia="Arial" w:hAnsi="Times New Roman"/>
                <w:sz w:val="28"/>
                <w:szCs w:val="28"/>
                <w:lang w:eastAsia="ru-RU"/>
              </w:rPr>
              <w:t xml:space="preserve"> </w:t>
            </w:r>
          </w:p>
        </w:tc>
        <w:tc>
          <w:tcPr>
            <w:tcW w:w="0" w:type="auto"/>
          </w:tcPr>
          <w:p w:rsidR="00CD1ABE" w:rsidRPr="00CD1ABE" w:rsidRDefault="00221B61"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r>
              <w:rPr>
                <w:rFonts w:ascii="Times New Roman" w:eastAsia="Arial" w:hAnsi="Times New Roman"/>
                <w:sz w:val="28"/>
                <w:szCs w:val="28"/>
                <w:lang w:eastAsia="ru-RU"/>
              </w:rPr>
              <w:t xml:space="preserve"> </w:t>
            </w:r>
          </w:p>
        </w:tc>
      </w:tr>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bookmarkStart w:id="289" w:name="_Toc35872531"/>
            <w:r w:rsidRPr="00CD1ABE">
              <w:rPr>
                <w:rFonts w:ascii="Times New Roman" w:eastAsia="Arial" w:hAnsi="Times New Roman"/>
                <w:sz w:val="28"/>
                <w:szCs w:val="28"/>
                <w:lang w:eastAsia="ru-RU"/>
              </w:rPr>
              <w:t>Транспортных развязок</w:t>
            </w:r>
            <w:bookmarkEnd w:id="289"/>
            <w:r w:rsidRPr="00CD1ABE">
              <w:rPr>
                <w:rFonts w:ascii="Times New Roman" w:eastAsia="Arial" w:hAnsi="Times New Roman"/>
                <w:sz w:val="28"/>
                <w:szCs w:val="28"/>
                <w:lang w:eastAsia="ru-RU"/>
              </w:rPr>
              <w:t xml:space="preserve"> </w:t>
            </w:r>
          </w:p>
        </w:tc>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bookmarkStart w:id="290" w:name="_Toc35872532"/>
            <w:r w:rsidRPr="00CD1ABE">
              <w:rPr>
                <w:rFonts w:ascii="Times New Roman" w:eastAsia="Arial" w:hAnsi="Times New Roman"/>
                <w:sz w:val="28"/>
                <w:szCs w:val="28"/>
                <w:lang w:eastAsia="ru-RU"/>
              </w:rPr>
              <w:t>Асфальтобетон:</w:t>
            </w:r>
            <w:bookmarkEnd w:id="290"/>
            <w:r w:rsidRPr="00CD1ABE">
              <w:rPr>
                <w:rFonts w:ascii="Times New Roman" w:eastAsia="Arial" w:hAnsi="Times New Roman"/>
                <w:sz w:val="28"/>
                <w:szCs w:val="28"/>
                <w:lang w:eastAsia="ru-RU"/>
              </w:rPr>
              <w:t xml:space="preserve"> </w:t>
            </w:r>
          </w:p>
        </w:tc>
        <w:tc>
          <w:tcPr>
            <w:tcW w:w="0" w:type="auto"/>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291" w:name="_Toc35872533"/>
            <w:r w:rsidRPr="00CD1ABE">
              <w:rPr>
                <w:rFonts w:ascii="Times New Roman" w:eastAsia="Arial" w:hAnsi="Times New Roman"/>
                <w:sz w:val="28"/>
                <w:szCs w:val="28"/>
                <w:lang w:eastAsia="ru-RU"/>
              </w:rPr>
              <w:t>ГОСТ 9128-97</w:t>
            </w:r>
            <w:bookmarkEnd w:id="291"/>
            <w:r w:rsidRPr="00CD1ABE">
              <w:rPr>
                <w:rFonts w:ascii="Times New Roman" w:eastAsia="Arial" w:hAnsi="Times New Roman"/>
                <w:sz w:val="28"/>
                <w:szCs w:val="28"/>
                <w:lang w:eastAsia="ru-RU"/>
              </w:rPr>
              <w:t xml:space="preserve"> </w:t>
            </w:r>
          </w:p>
        </w:tc>
      </w:tr>
      <w:tr w:rsidR="00CD1ABE" w:rsidRPr="00CD1ABE" w:rsidTr="00CD1ABE">
        <w:tc>
          <w:tcPr>
            <w:tcW w:w="0" w:type="auto"/>
          </w:tcPr>
          <w:p w:rsidR="00CD1ABE" w:rsidRPr="00CD1ABE" w:rsidRDefault="00221B61"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r>
              <w:rPr>
                <w:rFonts w:ascii="Times New Roman" w:eastAsia="Arial" w:hAnsi="Times New Roman"/>
                <w:sz w:val="28"/>
                <w:szCs w:val="28"/>
                <w:lang w:eastAsia="ru-RU"/>
              </w:rPr>
              <w:t xml:space="preserve"> </w:t>
            </w:r>
          </w:p>
        </w:tc>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bookmarkStart w:id="292" w:name="_Toc35872534"/>
            <w:r w:rsidRPr="00CD1ABE">
              <w:rPr>
                <w:rFonts w:ascii="Times New Roman" w:eastAsia="Arial" w:hAnsi="Times New Roman"/>
                <w:sz w:val="28"/>
                <w:szCs w:val="28"/>
                <w:lang w:eastAsia="ru-RU"/>
              </w:rPr>
              <w:t>типов</w:t>
            </w:r>
            <w:proofErr w:type="gramStart"/>
            <w:r w:rsidRPr="00CD1ABE">
              <w:rPr>
                <w:rFonts w:ascii="Times New Roman" w:eastAsia="Arial" w:hAnsi="Times New Roman"/>
                <w:sz w:val="28"/>
                <w:szCs w:val="28"/>
                <w:lang w:eastAsia="ru-RU"/>
              </w:rPr>
              <w:t xml:space="preserve"> А</w:t>
            </w:r>
            <w:proofErr w:type="gramEnd"/>
            <w:r w:rsidRPr="00CD1ABE">
              <w:rPr>
                <w:rFonts w:ascii="Times New Roman" w:eastAsia="Arial" w:hAnsi="Times New Roman"/>
                <w:sz w:val="28"/>
                <w:szCs w:val="28"/>
                <w:lang w:eastAsia="ru-RU"/>
              </w:rPr>
              <w:t xml:space="preserve"> и Б;</w:t>
            </w:r>
            <w:bookmarkEnd w:id="292"/>
            <w:r w:rsidRPr="00CD1ABE">
              <w:rPr>
                <w:rFonts w:ascii="Times New Roman" w:eastAsia="Arial" w:hAnsi="Times New Roman"/>
                <w:sz w:val="28"/>
                <w:szCs w:val="28"/>
                <w:lang w:eastAsia="ru-RU"/>
              </w:rPr>
              <w:t xml:space="preserve"> </w:t>
            </w:r>
          </w:p>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bookmarkStart w:id="293" w:name="_Toc35872535"/>
            <w:proofErr w:type="spellStart"/>
            <w:r w:rsidRPr="00CD1ABE">
              <w:rPr>
                <w:rFonts w:ascii="Times New Roman" w:eastAsia="Arial" w:hAnsi="Times New Roman"/>
                <w:sz w:val="28"/>
                <w:szCs w:val="28"/>
                <w:lang w:eastAsia="ru-RU"/>
              </w:rPr>
              <w:t>щебнемастичный</w:t>
            </w:r>
            <w:bookmarkEnd w:id="293"/>
            <w:proofErr w:type="spellEnd"/>
            <w:r w:rsidRPr="00CD1ABE">
              <w:rPr>
                <w:rFonts w:ascii="Times New Roman" w:eastAsia="Arial" w:hAnsi="Times New Roman"/>
                <w:sz w:val="28"/>
                <w:szCs w:val="28"/>
                <w:lang w:eastAsia="ru-RU"/>
              </w:rPr>
              <w:t xml:space="preserve"> </w:t>
            </w:r>
          </w:p>
        </w:tc>
        <w:tc>
          <w:tcPr>
            <w:tcW w:w="0" w:type="auto"/>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294" w:name="_Toc35872536"/>
            <w:r w:rsidRPr="00CD1ABE">
              <w:rPr>
                <w:rFonts w:ascii="Times New Roman" w:eastAsia="Arial" w:hAnsi="Times New Roman"/>
                <w:sz w:val="28"/>
                <w:szCs w:val="28"/>
                <w:lang w:eastAsia="ru-RU"/>
              </w:rPr>
              <w:t>ТУ 5718-001-00011168-2000</w:t>
            </w:r>
            <w:bookmarkEnd w:id="294"/>
            <w:r w:rsidRPr="00CD1ABE">
              <w:rPr>
                <w:rFonts w:ascii="Times New Roman" w:eastAsia="Arial" w:hAnsi="Times New Roman"/>
                <w:sz w:val="28"/>
                <w:szCs w:val="28"/>
                <w:lang w:eastAsia="ru-RU"/>
              </w:rPr>
              <w:t xml:space="preserve"> </w:t>
            </w:r>
          </w:p>
        </w:tc>
      </w:tr>
      <w:tr w:rsidR="00CD1ABE" w:rsidRPr="00CD1ABE" w:rsidTr="00CD1ABE">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bookmarkStart w:id="295" w:name="_Toc35872537"/>
            <w:r w:rsidRPr="00CD1ABE">
              <w:rPr>
                <w:rFonts w:ascii="Times New Roman" w:eastAsia="Arial" w:hAnsi="Times New Roman"/>
                <w:sz w:val="28"/>
                <w:szCs w:val="28"/>
                <w:lang w:eastAsia="ru-RU"/>
              </w:rPr>
              <w:t>Искусственные сооружения</w:t>
            </w:r>
            <w:bookmarkEnd w:id="295"/>
            <w:r w:rsidRPr="00CD1ABE">
              <w:rPr>
                <w:rFonts w:ascii="Times New Roman" w:eastAsia="Arial" w:hAnsi="Times New Roman"/>
                <w:sz w:val="28"/>
                <w:szCs w:val="28"/>
                <w:lang w:eastAsia="ru-RU"/>
              </w:rPr>
              <w:t xml:space="preserve"> </w:t>
            </w:r>
          </w:p>
        </w:tc>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bookmarkStart w:id="296" w:name="_Toc35872538"/>
            <w:r w:rsidRPr="00CD1ABE">
              <w:rPr>
                <w:rFonts w:ascii="Times New Roman" w:eastAsia="Arial" w:hAnsi="Times New Roman"/>
                <w:sz w:val="28"/>
                <w:szCs w:val="28"/>
                <w:lang w:eastAsia="ru-RU"/>
              </w:rPr>
              <w:t>Асфальтобетон:</w:t>
            </w:r>
            <w:bookmarkEnd w:id="296"/>
            <w:r w:rsidRPr="00CD1ABE">
              <w:rPr>
                <w:rFonts w:ascii="Times New Roman" w:eastAsia="Arial" w:hAnsi="Times New Roman"/>
                <w:sz w:val="28"/>
                <w:szCs w:val="28"/>
                <w:lang w:eastAsia="ru-RU"/>
              </w:rPr>
              <w:t xml:space="preserve"> </w:t>
            </w:r>
          </w:p>
        </w:tc>
        <w:tc>
          <w:tcPr>
            <w:tcW w:w="0" w:type="auto"/>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297" w:name="_Toc35872539"/>
            <w:r w:rsidRPr="00CD1ABE">
              <w:rPr>
                <w:rFonts w:ascii="Times New Roman" w:eastAsia="Arial" w:hAnsi="Times New Roman"/>
                <w:sz w:val="28"/>
                <w:szCs w:val="28"/>
                <w:lang w:eastAsia="ru-RU"/>
              </w:rPr>
              <w:t>ГОСТ 9128-97</w:t>
            </w:r>
            <w:bookmarkEnd w:id="297"/>
            <w:r w:rsidRPr="00CD1ABE">
              <w:rPr>
                <w:rFonts w:ascii="Times New Roman" w:eastAsia="Arial" w:hAnsi="Times New Roman"/>
                <w:sz w:val="28"/>
                <w:szCs w:val="28"/>
                <w:lang w:eastAsia="ru-RU"/>
              </w:rPr>
              <w:t xml:space="preserve"> </w:t>
            </w:r>
          </w:p>
        </w:tc>
      </w:tr>
      <w:tr w:rsidR="00CD1ABE" w:rsidRPr="00CD1ABE" w:rsidTr="00CD1ABE">
        <w:tc>
          <w:tcPr>
            <w:tcW w:w="0" w:type="auto"/>
            <w:vMerge w:val="restart"/>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bookmarkStart w:id="298" w:name="_Toc35872540"/>
            <w:r w:rsidRPr="00CD1ABE">
              <w:rPr>
                <w:rFonts w:ascii="Times New Roman" w:eastAsia="Arial" w:hAnsi="Times New Roman"/>
                <w:sz w:val="28"/>
                <w:szCs w:val="28"/>
                <w:lang w:eastAsia="ru-RU"/>
              </w:rPr>
              <w:t>Мосты, эстакады, путепроводы, тоннели</w:t>
            </w:r>
            <w:bookmarkEnd w:id="298"/>
            <w:r w:rsidRPr="00CD1ABE">
              <w:rPr>
                <w:rFonts w:ascii="Times New Roman" w:eastAsia="Arial" w:hAnsi="Times New Roman"/>
                <w:sz w:val="28"/>
                <w:szCs w:val="28"/>
                <w:lang w:eastAsia="ru-RU"/>
              </w:rPr>
              <w:t xml:space="preserve"> </w:t>
            </w:r>
          </w:p>
        </w:tc>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bookmarkStart w:id="299" w:name="_Toc35872541"/>
            <w:r w:rsidRPr="00CD1ABE">
              <w:rPr>
                <w:rFonts w:ascii="Times New Roman" w:eastAsia="Arial" w:hAnsi="Times New Roman"/>
                <w:sz w:val="28"/>
                <w:szCs w:val="28"/>
                <w:lang w:eastAsia="ru-RU"/>
              </w:rPr>
              <w:t>тип</w:t>
            </w:r>
            <w:proofErr w:type="gramStart"/>
            <w:r w:rsidRPr="00CD1ABE">
              <w:rPr>
                <w:rFonts w:ascii="Times New Roman" w:eastAsia="Arial" w:hAnsi="Times New Roman"/>
                <w:sz w:val="28"/>
                <w:szCs w:val="28"/>
                <w:lang w:eastAsia="ru-RU"/>
              </w:rPr>
              <w:t xml:space="preserve"> Б</w:t>
            </w:r>
            <w:proofErr w:type="gramEnd"/>
            <w:r w:rsidRPr="00CD1ABE">
              <w:rPr>
                <w:rFonts w:ascii="Times New Roman" w:eastAsia="Arial" w:hAnsi="Times New Roman"/>
                <w:sz w:val="28"/>
                <w:szCs w:val="28"/>
                <w:lang w:eastAsia="ru-RU"/>
              </w:rPr>
              <w:t>;</w:t>
            </w:r>
            <w:bookmarkEnd w:id="299"/>
            <w:r w:rsidRPr="00CD1ABE">
              <w:rPr>
                <w:rFonts w:ascii="Times New Roman" w:eastAsia="Arial" w:hAnsi="Times New Roman"/>
                <w:sz w:val="28"/>
                <w:szCs w:val="28"/>
                <w:lang w:eastAsia="ru-RU"/>
              </w:rPr>
              <w:t xml:space="preserve"> </w:t>
            </w:r>
          </w:p>
        </w:tc>
        <w:tc>
          <w:tcPr>
            <w:tcW w:w="0" w:type="auto"/>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300" w:name="_Toc35872542"/>
            <w:r w:rsidRPr="00CD1ABE">
              <w:rPr>
                <w:rFonts w:ascii="Times New Roman" w:eastAsia="Arial" w:hAnsi="Times New Roman"/>
                <w:sz w:val="28"/>
                <w:szCs w:val="28"/>
                <w:lang w:eastAsia="ru-RU"/>
              </w:rPr>
              <w:t>ТУ-5718-001-00011168-2000</w:t>
            </w:r>
            <w:bookmarkEnd w:id="300"/>
            <w:r w:rsidRPr="00CD1ABE">
              <w:rPr>
                <w:rFonts w:ascii="Times New Roman" w:eastAsia="Arial" w:hAnsi="Times New Roman"/>
                <w:sz w:val="28"/>
                <w:szCs w:val="28"/>
                <w:lang w:eastAsia="ru-RU"/>
              </w:rPr>
              <w:t xml:space="preserve"> </w:t>
            </w:r>
          </w:p>
        </w:tc>
      </w:tr>
      <w:tr w:rsidR="00CD1ABE" w:rsidRPr="00CD1ABE" w:rsidTr="00CD1ABE">
        <w:tc>
          <w:tcPr>
            <w:tcW w:w="0" w:type="auto"/>
            <w:vMerge/>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p>
        </w:tc>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bookmarkStart w:id="301" w:name="_Toc35872543"/>
            <w:proofErr w:type="spellStart"/>
            <w:r w:rsidRPr="00CD1ABE">
              <w:rPr>
                <w:rFonts w:ascii="Times New Roman" w:eastAsia="Arial" w:hAnsi="Times New Roman"/>
                <w:sz w:val="28"/>
                <w:szCs w:val="28"/>
                <w:lang w:eastAsia="ru-RU"/>
              </w:rPr>
              <w:t>щебнемастичный</w:t>
            </w:r>
            <w:proofErr w:type="spellEnd"/>
            <w:r w:rsidRPr="00CD1ABE">
              <w:rPr>
                <w:rFonts w:ascii="Times New Roman" w:eastAsia="Arial" w:hAnsi="Times New Roman"/>
                <w:sz w:val="28"/>
                <w:szCs w:val="28"/>
                <w:lang w:eastAsia="ru-RU"/>
              </w:rPr>
              <w:t>;</w:t>
            </w:r>
            <w:bookmarkEnd w:id="301"/>
            <w:r w:rsidRPr="00CD1ABE">
              <w:rPr>
                <w:rFonts w:ascii="Times New Roman" w:eastAsia="Arial" w:hAnsi="Times New Roman"/>
                <w:sz w:val="28"/>
                <w:szCs w:val="28"/>
                <w:lang w:eastAsia="ru-RU"/>
              </w:rPr>
              <w:t xml:space="preserve"> </w:t>
            </w:r>
          </w:p>
        </w:tc>
        <w:tc>
          <w:tcPr>
            <w:tcW w:w="0" w:type="auto"/>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302" w:name="_Toc35872544"/>
            <w:r w:rsidRPr="00CD1ABE">
              <w:rPr>
                <w:rFonts w:ascii="Times New Roman" w:eastAsia="Arial" w:hAnsi="Times New Roman"/>
                <w:sz w:val="28"/>
                <w:szCs w:val="28"/>
                <w:lang w:eastAsia="ru-RU"/>
              </w:rPr>
              <w:t>ТУ 400-24-158-89*</w:t>
            </w:r>
            <w:bookmarkEnd w:id="302"/>
            <w:r w:rsidRPr="00CD1ABE">
              <w:rPr>
                <w:rFonts w:ascii="Times New Roman" w:eastAsia="Arial" w:hAnsi="Times New Roman"/>
                <w:sz w:val="28"/>
                <w:szCs w:val="28"/>
                <w:lang w:eastAsia="ru-RU"/>
              </w:rPr>
              <w:t xml:space="preserve"> </w:t>
            </w:r>
          </w:p>
        </w:tc>
      </w:tr>
      <w:tr w:rsidR="00CD1ABE" w:rsidRPr="00CD1ABE" w:rsidTr="00CD1ABE">
        <w:tc>
          <w:tcPr>
            <w:tcW w:w="0" w:type="auto"/>
            <w:vMerge/>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p>
        </w:tc>
        <w:tc>
          <w:tcPr>
            <w:tcW w:w="0" w:type="auto"/>
          </w:tcPr>
          <w:p w:rsidR="00CD1ABE" w:rsidRPr="00CD1ABE" w:rsidRDefault="00CD1ABE" w:rsidP="00CD1ABE">
            <w:pPr>
              <w:autoSpaceDE w:val="0"/>
              <w:autoSpaceDN w:val="0"/>
              <w:adjustRightInd w:val="0"/>
              <w:spacing w:after="0" w:line="240" w:lineRule="auto"/>
              <w:contextualSpacing/>
              <w:jc w:val="both"/>
              <w:outlineLvl w:val="1"/>
              <w:rPr>
                <w:rFonts w:ascii="Times New Roman" w:eastAsia="Arial" w:hAnsi="Times New Roman"/>
                <w:sz w:val="28"/>
                <w:szCs w:val="28"/>
                <w:lang w:eastAsia="ru-RU"/>
              </w:rPr>
            </w:pPr>
            <w:bookmarkStart w:id="303" w:name="_Toc35872545"/>
            <w:proofErr w:type="gramStart"/>
            <w:r w:rsidRPr="00CD1ABE">
              <w:rPr>
                <w:rFonts w:ascii="Times New Roman" w:eastAsia="Arial" w:hAnsi="Times New Roman"/>
                <w:sz w:val="28"/>
                <w:szCs w:val="28"/>
                <w:lang w:eastAsia="ru-RU"/>
              </w:rPr>
              <w:t>литой</w:t>
            </w:r>
            <w:proofErr w:type="gramEnd"/>
            <w:r w:rsidRPr="00CD1ABE">
              <w:rPr>
                <w:rFonts w:ascii="Times New Roman" w:eastAsia="Arial" w:hAnsi="Times New Roman"/>
                <w:sz w:val="28"/>
                <w:szCs w:val="28"/>
                <w:lang w:eastAsia="ru-RU"/>
              </w:rPr>
              <w:t xml:space="preserve"> типов I и II. Смеси для шероховатых слоев износа</w:t>
            </w:r>
            <w:bookmarkEnd w:id="303"/>
            <w:r w:rsidRPr="00CD1ABE">
              <w:rPr>
                <w:rFonts w:ascii="Times New Roman" w:eastAsia="Arial" w:hAnsi="Times New Roman"/>
                <w:sz w:val="28"/>
                <w:szCs w:val="28"/>
                <w:lang w:eastAsia="ru-RU"/>
              </w:rPr>
              <w:t xml:space="preserve"> </w:t>
            </w:r>
          </w:p>
        </w:tc>
        <w:tc>
          <w:tcPr>
            <w:tcW w:w="0" w:type="auto"/>
          </w:tcPr>
          <w:p w:rsidR="00CD1ABE" w:rsidRPr="00CD1ABE" w:rsidRDefault="00CD1ABE" w:rsidP="00CD1ABE">
            <w:pPr>
              <w:autoSpaceDE w:val="0"/>
              <w:autoSpaceDN w:val="0"/>
              <w:adjustRightInd w:val="0"/>
              <w:spacing w:after="0" w:line="240" w:lineRule="auto"/>
              <w:contextualSpacing/>
              <w:outlineLvl w:val="1"/>
              <w:rPr>
                <w:rFonts w:ascii="Times New Roman" w:eastAsia="Arial" w:hAnsi="Times New Roman"/>
                <w:sz w:val="28"/>
                <w:szCs w:val="28"/>
                <w:lang w:eastAsia="ru-RU"/>
              </w:rPr>
            </w:pPr>
            <w:bookmarkStart w:id="304" w:name="_Toc35872546"/>
            <w:r w:rsidRPr="00CD1ABE">
              <w:rPr>
                <w:rFonts w:ascii="Times New Roman" w:eastAsia="Arial" w:hAnsi="Times New Roman"/>
                <w:sz w:val="28"/>
                <w:szCs w:val="28"/>
                <w:lang w:eastAsia="ru-RU"/>
              </w:rPr>
              <w:t>ТУ 57-1841-02804042596-0</w:t>
            </w:r>
            <w:bookmarkEnd w:id="304"/>
          </w:p>
        </w:tc>
      </w:tr>
    </w:tbl>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bookmarkStart w:id="305" w:name="_Toc472352487"/>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p>
    <w:p w:rsidR="00CD1ABE" w:rsidRPr="00CD1ABE" w:rsidRDefault="00CD1ABE" w:rsidP="00CD1ABE">
      <w:pPr>
        <w:autoSpaceDE w:val="0"/>
        <w:autoSpaceDN w:val="0"/>
        <w:adjustRightInd w:val="0"/>
        <w:spacing w:after="0" w:line="240" w:lineRule="auto"/>
        <w:contextualSpacing/>
        <w:jc w:val="right"/>
        <w:outlineLvl w:val="1"/>
        <w:rPr>
          <w:rFonts w:ascii="Times New Roman" w:eastAsia="Arial" w:hAnsi="Times New Roman"/>
          <w:sz w:val="28"/>
          <w:szCs w:val="28"/>
          <w:lang w:eastAsia="ru-RU"/>
        </w:rPr>
      </w:pPr>
      <w:bookmarkStart w:id="306" w:name="_Toc35872547"/>
      <w:r w:rsidRPr="00CD1ABE">
        <w:rPr>
          <w:rFonts w:ascii="Times New Roman" w:eastAsia="Arial" w:hAnsi="Times New Roman"/>
          <w:sz w:val="28"/>
          <w:szCs w:val="28"/>
          <w:lang w:eastAsia="ru-RU"/>
        </w:rPr>
        <w:lastRenderedPageBreak/>
        <w:t>Таблица № 2</w:t>
      </w:r>
      <w:bookmarkEnd w:id="306"/>
    </w:p>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07" w:name="_Toc35872548"/>
      <w:r w:rsidRPr="00CD1ABE">
        <w:rPr>
          <w:rFonts w:ascii="Times New Roman" w:eastAsia="Arial" w:hAnsi="Times New Roman"/>
          <w:sz w:val="28"/>
          <w:szCs w:val="28"/>
          <w:lang w:eastAsia="ru-RU"/>
        </w:rPr>
        <w:t>Покрытия пешеходных коммуникаций</w:t>
      </w:r>
      <w:bookmarkEnd w:id="305"/>
      <w:bookmarkEnd w:id="307"/>
    </w:p>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2268"/>
        <w:gridCol w:w="1984"/>
        <w:gridCol w:w="1701"/>
        <w:gridCol w:w="1412"/>
      </w:tblGrid>
      <w:tr w:rsidR="00CD1ABE" w:rsidRPr="00CD1ABE" w:rsidTr="00CD1ABE">
        <w:tc>
          <w:tcPr>
            <w:tcW w:w="2093" w:type="dxa"/>
            <w:vMerge w:val="restart"/>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bCs/>
                <w:sz w:val="28"/>
                <w:szCs w:val="28"/>
                <w:lang w:eastAsia="ru-RU"/>
              </w:rPr>
            </w:pPr>
            <w:bookmarkStart w:id="308" w:name="_Toc35872549"/>
            <w:r w:rsidRPr="00CD1ABE">
              <w:rPr>
                <w:rFonts w:ascii="Times New Roman" w:eastAsia="Arial" w:hAnsi="Times New Roman"/>
                <w:bCs/>
                <w:sz w:val="28"/>
                <w:szCs w:val="28"/>
                <w:lang w:eastAsia="ru-RU"/>
              </w:rPr>
              <w:t>Объект комплексного благоустройства</w:t>
            </w:r>
            <w:bookmarkEnd w:id="308"/>
          </w:p>
        </w:tc>
        <w:tc>
          <w:tcPr>
            <w:tcW w:w="7365" w:type="dxa"/>
            <w:gridSpan w:val="4"/>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bCs/>
                <w:sz w:val="28"/>
                <w:szCs w:val="28"/>
                <w:lang w:eastAsia="ru-RU"/>
              </w:rPr>
            </w:pPr>
            <w:bookmarkStart w:id="309" w:name="_Toc35872550"/>
            <w:r w:rsidRPr="00CD1ABE">
              <w:rPr>
                <w:rFonts w:ascii="Times New Roman" w:eastAsia="Arial" w:hAnsi="Times New Roman"/>
                <w:bCs/>
                <w:sz w:val="28"/>
                <w:szCs w:val="28"/>
                <w:lang w:eastAsia="ru-RU"/>
              </w:rPr>
              <w:t>Материал покрытия</w:t>
            </w:r>
            <w:bookmarkEnd w:id="309"/>
          </w:p>
        </w:tc>
      </w:tr>
      <w:tr w:rsidR="00CD1ABE" w:rsidRPr="00CD1ABE" w:rsidTr="00CD1ABE">
        <w:tc>
          <w:tcPr>
            <w:tcW w:w="2093" w:type="dxa"/>
            <w:vMerge/>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bCs/>
                <w:sz w:val="28"/>
                <w:szCs w:val="28"/>
                <w:lang w:eastAsia="ru-RU"/>
              </w:rPr>
            </w:pPr>
          </w:p>
        </w:tc>
        <w:tc>
          <w:tcPr>
            <w:tcW w:w="2268"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10" w:name="_Toc35872551"/>
            <w:r w:rsidRPr="00CD1ABE">
              <w:rPr>
                <w:rFonts w:ascii="Times New Roman" w:eastAsia="Arial" w:hAnsi="Times New Roman"/>
                <w:sz w:val="28"/>
                <w:szCs w:val="28"/>
                <w:lang w:eastAsia="ru-RU"/>
              </w:rPr>
              <w:t>тротуара</w:t>
            </w:r>
            <w:bookmarkEnd w:id="310"/>
          </w:p>
        </w:tc>
        <w:tc>
          <w:tcPr>
            <w:tcW w:w="1984"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11" w:name="_Toc35872552"/>
            <w:r w:rsidRPr="00CD1ABE">
              <w:rPr>
                <w:rFonts w:ascii="Times New Roman" w:eastAsia="Arial" w:hAnsi="Times New Roman"/>
                <w:sz w:val="28"/>
                <w:szCs w:val="28"/>
                <w:lang w:eastAsia="ru-RU"/>
              </w:rPr>
              <w:t>пешеходной зоны</w:t>
            </w:r>
            <w:bookmarkEnd w:id="311"/>
          </w:p>
        </w:tc>
        <w:tc>
          <w:tcPr>
            <w:tcW w:w="1701"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12" w:name="_Toc35872553"/>
            <w:r w:rsidRPr="00CD1ABE">
              <w:rPr>
                <w:rFonts w:ascii="Times New Roman" w:eastAsia="Arial" w:hAnsi="Times New Roman"/>
                <w:sz w:val="28"/>
                <w:szCs w:val="28"/>
                <w:lang w:eastAsia="ru-RU"/>
              </w:rPr>
              <w:t>дорожки на озелененной территории технической зоны</w:t>
            </w:r>
            <w:bookmarkEnd w:id="312"/>
          </w:p>
        </w:tc>
        <w:tc>
          <w:tcPr>
            <w:tcW w:w="1412"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13" w:name="_Toc35872554"/>
            <w:r w:rsidRPr="00CD1ABE">
              <w:rPr>
                <w:rFonts w:ascii="Times New Roman" w:eastAsia="Arial" w:hAnsi="Times New Roman"/>
                <w:sz w:val="28"/>
                <w:szCs w:val="28"/>
                <w:lang w:eastAsia="ru-RU"/>
              </w:rPr>
              <w:t>пандусов</w:t>
            </w:r>
            <w:bookmarkEnd w:id="313"/>
          </w:p>
        </w:tc>
      </w:tr>
      <w:tr w:rsidR="00CD1ABE" w:rsidRPr="00CD1ABE" w:rsidTr="00CD1ABE">
        <w:tc>
          <w:tcPr>
            <w:tcW w:w="2093"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bCs/>
                <w:sz w:val="28"/>
                <w:szCs w:val="28"/>
                <w:lang w:eastAsia="ru-RU"/>
              </w:rPr>
            </w:pPr>
            <w:bookmarkStart w:id="314" w:name="_Toc35872555"/>
            <w:r w:rsidRPr="00CD1ABE">
              <w:rPr>
                <w:rFonts w:ascii="Times New Roman" w:eastAsia="Arial" w:hAnsi="Times New Roman"/>
                <w:bCs/>
                <w:sz w:val="28"/>
                <w:szCs w:val="28"/>
                <w:lang w:eastAsia="ru-RU"/>
              </w:rPr>
              <w:t>1</w:t>
            </w:r>
            <w:bookmarkEnd w:id="314"/>
          </w:p>
        </w:tc>
        <w:tc>
          <w:tcPr>
            <w:tcW w:w="2268"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15" w:name="_Toc35872556"/>
            <w:r w:rsidRPr="00CD1ABE">
              <w:rPr>
                <w:rFonts w:ascii="Times New Roman" w:eastAsia="Arial" w:hAnsi="Times New Roman"/>
                <w:sz w:val="28"/>
                <w:szCs w:val="28"/>
                <w:lang w:eastAsia="ru-RU"/>
              </w:rPr>
              <w:t>2</w:t>
            </w:r>
            <w:bookmarkEnd w:id="315"/>
          </w:p>
        </w:tc>
        <w:tc>
          <w:tcPr>
            <w:tcW w:w="1984"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16" w:name="_Toc35872557"/>
            <w:r w:rsidRPr="00CD1ABE">
              <w:rPr>
                <w:rFonts w:ascii="Times New Roman" w:eastAsia="Arial" w:hAnsi="Times New Roman"/>
                <w:sz w:val="28"/>
                <w:szCs w:val="28"/>
                <w:lang w:eastAsia="ru-RU"/>
              </w:rPr>
              <w:t>3</w:t>
            </w:r>
            <w:bookmarkEnd w:id="316"/>
          </w:p>
        </w:tc>
        <w:tc>
          <w:tcPr>
            <w:tcW w:w="1701"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17" w:name="_Toc35872558"/>
            <w:r w:rsidRPr="00CD1ABE">
              <w:rPr>
                <w:rFonts w:ascii="Times New Roman" w:eastAsia="Arial" w:hAnsi="Times New Roman"/>
                <w:sz w:val="28"/>
                <w:szCs w:val="28"/>
                <w:lang w:eastAsia="ru-RU"/>
              </w:rPr>
              <w:t>4</w:t>
            </w:r>
            <w:bookmarkEnd w:id="317"/>
          </w:p>
        </w:tc>
        <w:tc>
          <w:tcPr>
            <w:tcW w:w="1412"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18" w:name="_Toc35872559"/>
            <w:r w:rsidRPr="00CD1ABE">
              <w:rPr>
                <w:rFonts w:ascii="Times New Roman" w:eastAsia="Arial" w:hAnsi="Times New Roman"/>
                <w:sz w:val="28"/>
                <w:szCs w:val="28"/>
                <w:lang w:eastAsia="ru-RU"/>
              </w:rPr>
              <w:t>5</w:t>
            </w:r>
            <w:bookmarkEnd w:id="318"/>
          </w:p>
        </w:tc>
      </w:tr>
      <w:tr w:rsidR="00CD1ABE" w:rsidRPr="00CD1ABE" w:rsidTr="00CD1ABE">
        <w:tc>
          <w:tcPr>
            <w:tcW w:w="2093"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19" w:name="_Toc35872560"/>
            <w:r w:rsidRPr="00CD1ABE">
              <w:rPr>
                <w:rFonts w:ascii="Times New Roman" w:eastAsia="Arial" w:hAnsi="Times New Roman"/>
                <w:sz w:val="28"/>
                <w:szCs w:val="28"/>
                <w:lang w:eastAsia="ru-RU"/>
              </w:rPr>
              <w:t>Магистральные улицы общегородского и районного значения</w:t>
            </w:r>
            <w:bookmarkEnd w:id="319"/>
          </w:p>
        </w:tc>
        <w:tc>
          <w:tcPr>
            <w:tcW w:w="2268"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20" w:name="_Toc35872561"/>
            <w:r w:rsidRPr="00CD1ABE">
              <w:rPr>
                <w:rFonts w:ascii="Times New Roman" w:eastAsia="Arial" w:hAnsi="Times New Roman"/>
                <w:sz w:val="28"/>
                <w:szCs w:val="28"/>
                <w:lang w:eastAsia="ru-RU"/>
              </w:rPr>
              <w:t>Асфальтобетон типов Г и Д. Штучные элементы из искусственного или природного камня</w:t>
            </w:r>
            <w:bookmarkEnd w:id="320"/>
          </w:p>
        </w:tc>
        <w:tc>
          <w:tcPr>
            <w:tcW w:w="1984"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c>
          <w:tcPr>
            <w:tcW w:w="1701"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21" w:name="_Toc35872562"/>
            <w:r w:rsidRPr="00CD1ABE">
              <w:rPr>
                <w:rFonts w:ascii="Times New Roman" w:eastAsia="Arial" w:hAnsi="Times New Roman"/>
                <w:sz w:val="28"/>
                <w:szCs w:val="28"/>
                <w:lang w:eastAsia="ru-RU"/>
              </w:rPr>
              <w:t xml:space="preserve">Штучные элементы из искусственного или природного камня. Смеси сыпучих материалов, неукреплённые или укреплённые </w:t>
            </w:r>
            <w:proofErr w:type="gramStart"/>
            <w:r w:rsidRPr="00CD1ABE">
              <w:rPr>
                <w:rFonts w:ascii="Times New Roman" w:eastAsia="Arial" w:hAnsi="Times New Roman"/>
                <w:sz w:val="28"/>
                <w:szCs w:val="28"/>
                <w:lang w:eastAsia="ru-RU"/>
              </w:rPr>
              <w:t>вяжущим</w:t>
            </w:r>
            <w:bookmarkEnd w:id="321"/>
            <w:proofErr w:type="gramEnd"/>
          </w:p>
        </w:tc>
        <w:tc>
          <w:tcPr>
            <w:tcW w:w="1412"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r>
      <w:tr w:rsidR="00CD1ABE" w:rsidRPr="00CD1ABE" w:rsidTr="00CD1ABE">
        <w:tc>
          <w:tcPr>
            <w:tcW w:w="2093"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22" w:name="_Toc35872563"/>
            <w:r w:rsidRPr="00CD1ABE">
              <w:rPr>
                <w:rFonts w:ascii="Times New Roman" w:eastAsia="Arial" w:hAnsi="Times New Roman"/>
                <w:sz w:val="28"/>
                <w:szCs w:val="28"/>
                <w:lang w:eastAsia="ru-RU"/>
              </w:rPr>
              <w:t>Улицы местного значения</w:t>
            </w:r>
            <w:bookmarkEnd w:id="322"/>
          </w:p>
        </w:tc>
        <w:tc>
          <w:tcPr>
            <w:tcW w:w="2268"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23" w:name="_Toc35872564"/>
            <w:r w:rsidRPr="00CD1ABE">
              <w:rPr>
                <w:rFonts w:ascii="Times New Roman" w:eastAsia="Arial" w:hAnsi="Times New Roman"/>
                <w:sz w:val="28"/>
                <w:szCs w:val="28"/>
                <w:lang w:eastAsia="ru-RU"/>
              </w:rPr>
              <w:t>То же</w:t>
            </w:r>
            <w:bookmarkEnd w:id="323"/>
          </w:p>
        </w:tc>
        <w:tc>
          <w:tcPr>
            <w:tcW w:w="1984"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24" w:name="_Toc35872565"/>
            <w:r w:rsidRPr="00CD1ABE">
              <w:rPr>
                <w:rFonts w:ascii="Times New Roman" w:eastAsia="Arial" w:hAnsi="Times New Roman"/>
                <w:sz w:val="28"/>
                <w:szCs w:val="28"/>
                <w:lang w:eastAsia="ru-RU"/>
              </w:rPr>
              <w:t>-</w:t>
            </w:r>
            <w:bookmarkEnd w:id="324"/>
          </w:p>
        </w:tc>
        <w:tc>
          <w:tcPr>
            <w:tcW w:w="1701"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25" w:name="_Toc35872566"/>
            <w:r w:rsidRPr="00CD1ABE">
              <w:rPr>
                <w:rFonts w:ascii="Times New Roman" w:eastAsia="Arial" w:hAnsi="Times New Roman"/>
                <w:sz w:val="28"/>
                <w:szCs w:val="28"/>
                <w:lang w:eastAsia="ru-RU"/>
              </w:rPr>
              <w:t>-</w:t>
            </w:r>
            <w:bookmarkEnd w:id="325"/>
          </w:p>
        </w:tc>
        <w:tc>
          <w:tcPr>
            <w:tcW w:w="1412"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26" w:name="_Toc35872567"/>
            <w:r w:rsidRPr="00CD1ABE">
              <w:rPr>
                <w:rFonts w:ascii="Times New Roman" w:eastAsia="Arial" w:hAnsi="Times New Roman"/>
                <w:sz w:val="28"/>
                <w:szCs w:val="28"/>
                <w:lang w:eastAsia="ru-RU"/>
              </w:rPr>
              <w:t>Асфальтобетон типов</w:t>
            </w:r>
            <w:proofErr w:type="gramStart"/>
            <w:r w:rsidRPr="00CD1ABE">
              <w:rPr>
                <w:rFonts w:ascii="Times New Roman" w:eastAsia="Arial" w:hAnsi="Times New Roman"/>
                <w:sz w:val="28"/>
                <w:szCs w:val="28"/>
                <w:lang w:eastAsia="ru-RU"/>
              </w:rPr>
              <w:t xml:space="preserve"> В</w:t>
            </w:r>
            <w:proofErr w:type="gramEnd"/>
            <w:r w:rsidRPr="00CD1ABE">
              <w:rPr>
                <w:rFonts w:ascii="Times New Roman" w:eastAsia="Arial" w:hAnsi="Times New Roman"/>
                <w:sz w:val="28"/>
                <w:szCs w:val="28"/>
                <w:lang w:eastAsia="ru-RU"/>
              </w:rPr>
              <w:t>, Г и Д</w:t>
            </w:r>
            <w:bookmarkEnd w:id="326"/>
          </w:p>
        </w:tc>
      </w:tr>
      <w:tr w:rsidR="00CD1ABE" w:rsidRPr="00CD1ABE" w:rsidTr="00CD1ABE">
        <w:tc>
          <w:tcPr>
            <w:tcW w:w="2093"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27" w:name="_Toc35872568"/>
            <w:r w:rsidRPr="00CD1ABE">
              <w:rPr>
                <w:rFonts w:ascii="Times New Roman" w:eastAsia="Arial" w:hAnsi="Times New Roman"/>
                <w:sz w:val="28"/>
                <w:szCs w:val="28"/>
                <w:lang w:eastAsia="ru-RU"/>
              </w:rPr>
              <w:t>в жилой застройке</w:t>
            </w:r>
            <w:bookmarkEnd w:id="327"/>
          </w:p>
        </w:tc>
        <w:tc>
          <w:tcPr>
            <w:tcW w:w="2268"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c>
          <w:tcPr>
            <w:tcW w:w="1984"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c>
          <w:tcPr>
            <w:tcW w:w="1701"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c>
          <w:tcPr>
            <w:tcW w:w="1412"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28" w:name="_Toc35872569"/>
            <w:proofErr w:type="spellStart"/>
            <w:r w:rsidRPr="00CD1ABE">
              <w:rPr>
                <w:rFonts w:ascii="Times New Roman" w:eastAsia="Arial" w:hAnsi="Times New Roman"/>
                <w:sz w:val="28"/>
                <w:szCs w:val="28"/>
                <w:lang w:eastAsia="ru-RU"/>
              </w:rPr>
              <w:t>Цементобетон</w:t>
            </w:r>
            <w:bookmarkEnd w:id="328"/>
            <w:proofErr w:type="spellEnd"/>
          </w:p>
        </w:tc>
      </w:tr>
      <w:tr w:rsidR="00CD1ABE" w:rsidRPr="00CD1ABE" w:rsidTr="00CD1ABE">
        <w:tc>
          <w:tcPr>
            <w:tcW w:w="2093"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29" w:name="_Toc35872570"/>
            <w:r w:rsidRPr="00CD1ABE">
              <w:rPr>
                <w:rFonts w:ascii="Times New Roman" w:eastAsia="Arial" w:hAnsi="Times New Roman"/>
                <w:sz w:val="28"/>
                <w:szCs w:val="28"/>
                <w:lang w:eastAsia="ru-RU"/>
              </w:rPr>
              <w:t>в производственной и коммунально-складской зонах</w:t>
            </w:r>
            <w:bookmarkEnd w:id="329"/>
          </w:p>
        </w:tc>
        <w:tc>
          <w:tcPr>
            <w:tcW w:w="2268"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30" w:name="_Toc35872571"/>
            <w:r w:rsidRPr="00CD1ABE">
              <w:rPr>
                <w:rFonts w:ascii="Times New Roman" w:eastAsia="Arial" w:hAnsi="Times New Roman"/>
                <w:sz w:val="28"/>
                <w:szCs w:val="28"/>
                <w:lang w:eastAsia="ru-RU"/>
              </w:rPr>
              <w:t xml:space="preserve">Асфальтобетон типов Г и Д. </w:t>
            </w:r>
            <w:proofErr w:type="spellStart"/>
            <w:r w:rsidRPr="00CD1ABE">
              <w:rPr>
                <w:rFonts w:ascii="Times New Roman" w:eastAsia="Arial" w:hAnsi="Times New Roman"/>
                <w:sz w:val="28"/>
                <w:szCs w:val="28"/>
                <w:lang w:eastAsia="ru-RU"/>
              </w:rPr>
              <w:t>Цементобетон</w:t>
            </w:r>
            <w:bookmarkEnd w:id="330"/>
            <w:proofErr w:type="spellEnd"/>
          </w:p>
        </w:tc>
        <w:tc>
          <w:tcPr>
            <w:tcW w:w="1984"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c>
          <w:tcPr>
            <w:tcW w:w="1701"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c>
          <w:tcPr>
            <w:tcW w:w="1412"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r>
      <w:tr w:rsidR="00CD1ABE" w:rsidRPr="00CD1ABE" w:rsidTr="00CD1ABE">
        <w:tc>
          <w:tcPr>
            <w:tcW w:w="2093"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31" w:name="_Toc35872572"/>
            <w:r w:rsidRPr="00CD1ABE">
              <w:rPr>
                <w:rFonts w:ascii="Times New Roman" w:eastAsia="Arial" w:hAnsi="Times New Roman"/>
                <w:sz w:val="28"/>
                <w:szCs w:val="28"/>
                <w:lang w:eastAsia="ru-RU"/>
              </w:rPr>
              <w:t>Пешеходная улица</w:t>
            </w:r>
            <w:bookmarkEnd w:id="331"/>
          </w:p>
        </w:tc>
        <w:tc>
          <w:tcPr>
            <w:tcW w:w="2268"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32" w:name="_Toc35872573"/>
            <w:r w:rsidRPr="00CD1ABE">
              <w:rPr>
                <w:rFonts w:ascii="Times New Roman" w:eastAsia="Arial" w:hAnsi="Times New Roman"/>
                <w:sz w:val="28"/>
                <w:szCs w:val="28"/>
                <w:lang w:eastAsia="ru-RU"/>
              </w:rPr>
              <w:t>Штучные элементы из искусственного или природного камня. Пластбетон цветной</w:t>
            </w:r>
            <w:bookmarkEnd w:id="332"/>
          </w:p>
        </w:tc>
        <w:tc>
          <w:tcPr>
            <w:tcW w:w="1984"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33" w:name="_Toc35872574"/>
            <w:r w:rsidRPr="00CD1ABE">
              <w:rPr>
                <w:rFonts w:ascii="Times New Roman" w:eastAsia="Arial" w:hAnsi="Times New Roman"/>
                <w:sz w:val="28"/>
                <w:szCs w:val="28"/>
                <w:lang w:eastAsia="ru-RU"/>
              </w:rPr>
              <w:t>Штучные элементы из искусственного или природного камня. Пластбетон цветной</w:t>
            </w:r>
            <w:bookmarkEnd w:id="333"/>
          </w:p>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c>
          <w:tcPr>
            <w:tcW w:w="1701"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c>
          <w:tcPr>
            <w:tcW w:w="1412"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r>
      <w:tr w:rsidR="00CD1ABE" w:rsidRPr="00CD1ABE" w:rsidTr="00CD1ABE">
        <w:tc>
          <w:tcPr>
            <w:tcW w:w="2093"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34" w:name="_Toc35872575"/>
            <w:r w:rsidRPr="00CD1ABE">
              <w:rPr>
                <w:rFonts w:ascii="Times New Roman" w:eastAsia="Arial" w:hAnsi="Times New Roman"/>
                <w:sz w:val="28"/>
                <w:szCs w:val="28"/>
                <w:lang w:eastAsia="ru-RU"/>
              </w:rPr>
              <w:lastRenderedPageBreak/>
              <w:t>1</w:t>
            </w:r>
            <w:bookmarkEnd w:id="334"/>
          </w:p>
        </w:tc>
        <w:tc>
          <w:tcPr>
            <w:tcW w:w="2268"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35" w:name="_Toc35872576"/>
            <w:r w:rsidRPr="00CD1ABE">
              <w:rPr>
                <w:rFonts w:ascii="Times New Roman" w:eastAsia="Arial" w:hAnsi="Times New Roman"/>
                <w:sz w:val="28"/>
                <w:szCs w:val="28"/>
                <w:lang w:eastAsia="ru-RU"/>
              </w:rPr>
              <w:t>2</w:t>
            </w:r>
            <w:bookmarkEnd w:id="335"/>
          </w:p>
        </w:tc>
        <w:tc>
          <w:tcPr>
            <w:tcW w:w="1984"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36" w:name="_Toc35872577"/>
            <w:r w:rsidRPr="00CD1ABE">
              <w:rPr>
                <w:rFonts w:ascii="Times New Roman" w:eastAsia="Arial" w:hAnsi="Times New Roman"/>
                <w:sz w:val="28"/>
                <w:szCs w:val="28"/>
                <w:lang w:eastAsia="ru-RU"/>
              </w:rPr>
              <w:t>3</w:t>
            </w:r>
            <w:bookmarkEnd w:id="336"/>
          </w:p>
        </w:tc>
        <w:tc>
          <w:tcPr>
            <w:tcW w:w="1701"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37" w:name="_Toc35872578"/>
            <w:r w:rsidRPr="00CD1ABE">
              <w:rPr>
                <w:rFonts w:ascii="Times New Roman" w:eastAsia="Arial" w:hAnsi="Times New Roman"/>
                <w:sz w:val="28"/>
                <w:szCs w:val="28"/>
                <w:lang w:eastAsia="ru-RU"/>
              </w:rPr>
              <w:t>4</w:t>
            </w:r>
            <w:bookmarkEnd w:id="337"/>
          </w:p>
        </w:tc>
        <w:tc>
          <w:tcPr>
            <w:tcW w:w="1412"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38" w:name="_Toc35872579"/>
            <w:r w:rsidRPr="00CD1ABE">
              <w:rPr>
                <w:rFonts w:ascii="Times New Roman" w:eastAsia="Arial" w:hAnsi="Times New Roman"/>
                <w:sz w:val="28"/>
                <w:szCs w:val="28"/>
                <w:lang w:eastAsia="ru-RU"/>
              </w:rPr>
              <w:t>5</w:t>
            </w:r>
            <w:bookmarkEnd w:id="338"/>
          </w:p>
        </w:tc>
      </w:tr>
      <w:tr w:rsidR="00CD1ABE" w:rsidRPr="00CD1ABE" w:rsidTr="00CD1ABE">
        <w:tc>
          <w:tcPr>
            <w:tcW w:w="2093"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39" w:name="_Toc35872580"/>
            <w:r w:rsidRPr="00CD1ABE">
              <w:rPr>
                <w:rFonts w:ascii="Times New Roman" w:eastAsia="Arial" w:hAnsi="Times New Roman"/>
                <w:sz w:val="28"/>
                <w:szCs w:val="28"/>
                <w:lang w:eastAsia="ru-RU"/>
              </w:rPr>
              <w:t xml:space="preserve">Площади представительские, </w:t>
            </w:r>
            <w:proofErr w:type="spellStart"/>
            <w:r w:rsidRPr="00CD1ABE">
              <w:rPr>
                <w:rFonts w:ascii="Times New Roman" w:eastAsia="Arial" w:hAnsi="Times New Roman"/>
                <w:sz w:val="28"/>
                <w:szCs w:val="28"/>
                <w:lang w:eastAsia="ru-RU"/>
              </w:rPr>
              <w:t>приобъектные</w:t>
            </w:r>
            <w:proofErr w:type="spellEnd"/>
            <w:r w:rsidRPr="00CD1ABE">
              <w:rPr>
                <w:rFonts w:ascii="Times New Roman" w:eastAsia="Arial" w:hAnsi="Times New Roman"/>
                <w:sz w:val="28"/>
                <w:szCs w:val="28"/>
                <w:lang w:eastAsia="ru-RU"/>
              </w:rPr>
              <w:t>, общественно-транспортные</w:t>
            </w:r>
            <w:bookmarkEnd w:id="339"/>
          </w:p>
        </w:tc>
        <w:tc>
          <w:tcPr>
            <w:tcW w:w="2268"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40" w:name="_Toc35872581"/>
            <w:r w:rsidRPr="00CD1ABE">
              <w:rPr>
                <w:rFonts w:ascii="Times New Roman" w:eastAsia="Arial" w:hAnsi="Times New Roman"/>
                <w:sz w:val="28"/>
                <w:szCs w:val="28"/>
                <w:lang w:eastAsia="ru-RU"/>
              </w:rPr>
              <w:t>Штучные элементы из искусственного или природного камня. Асфальтобетон типов Г и Д. Пластбетон цветной.</w:t>
            </w:r>
            <w:bookmarkEnd w:id="340"/>
          </w:p>
        </w:tc>
        <w:tc>
          <w:tcPr>
            <w:tcW w:w="1984"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41" w:name="_Toc35872582"/>
            <w:r w:rsidRPr="00CD1ABE">
              <w:rPr>
                <w:rFonts w:ascii="Times New Roman" w:eastAsia="Arial" w:hAnsi="Times New Roman"/>
                <w:sz w:val="28"/>
                <w:szCs w:val="28"/>
                <w:lang w:eastAsia="ru-RU"/>
              </w:rPr>
              <w:t>Штучные элементы из искусственного или природного камня. Асфальтобетон типов Г и Д. Пластбетон цветной.</w:t>
            </w:r>
            <w:bookmarkEnd w:id="341"/>
          </w:p>
        </w:tc>
        <w:tc>
          <w:tcPr>
            <w:tcW w:w="1701"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c>
          <w:tcPr>
            <w:tcW w:w="1412"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r>
      <w:tr w:rsidR="00CD1ABE" w:rsidRPr="00CD1ABE" w:rsidTr="00CD1ABE">
        <w:tc>
          <w:tcPr>
            <w:tcW w:w="2093"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42" w:name="_Toc35872583"/>
            <w:r w:rsidRPr="00CD1ABE">
              <w:rPr>
                <w:rFonts w:ascii="Times New Roman" w:eastAsia="Arial" w:hAnsi="Times New Roman"/>
                <w:sz w:val="28"/>
                <w:szCs w:val="28"/>
                <w:lang w:eastAsia="ru-RU"/>
              </w:rPr>
              <w:t>транспортных развязок</w:t>
            </w:r>
            <w:bookmarkEnd w:id="342"/>
          </w:p>
        </w:tc>
        <w:tc>
          <w:tcPr>
            <w:tcW w:w="2268"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43" w:name="_Toc35872584"/>
            <w:r w:rsidRPr="00CD1ABE">
              <w:rPr>
                <w:rFonts w:ascii="Times New Roman" w:eastAsia="Arial" w:hAnsi="Times New Roman"/>
                <w:sz w:val="28"/>
                <w:szCs w:val="28"/>
                <w:lang w:eastAsia="ru-RU"/>
              </w:rPr>
              <w:t>Штучные элементы из искусственного или природного камня. Асфальтобетон типов Г и</w:t>
            </w:r>
            <w:proofErr w:type="gramStart"/>
            <w:r w:rsidRPr="00CD1ABE">
              <w:rPr>
                <w:rFonts w:ascii="Times New Roman" w:eastAsia="Arial" w:hAnsi="Times New Roman"/>
                <w:sz w:val="28"/>
                <w:szCs w:val="28"/>
                <w:lang w:eastAsia="ru-RU"/>
              </w:rPr>
              <w:t xml:space="preserve"> Д</w:t>
            </w:r>
            <w:bookmarkEnd w:id="343"/>
            <w:proofErr w:type="gramEnd"/>
          </w:p>
        </w:tc>
        <w:tc>
          <w:tcPr>
            <w:tcW w:w="1984"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c>
          <w:tcPr>
            <w:tcW w:w="1701"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c>
          <w:tcPr>
            <w:tcW w:w="1412"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r>
      <w:tr w:rsidR="00CD1ABE" w:rsidRPr="00CD1ABE" w:rsidTr="00CD1ABE">
        <w:tc>
          <w:tcPr>
            <w:tcW w:w="2093"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44" w:name="_Toc35872585"/>
            <w:r w:rsidRPr="00CD1ABE">
              <w:rPr>
                <w:rFonts w:ascii="Times New Roman" w:eastAsia="Arial" w:hAnsi="Times New Roman"/>
                <w:sz w:val="28"/>
                <w:szCs w:val="28"/>
                <w:lang w:eastAsia="ru-RU"/>
              </w:rPr>
              <w:t>Пешеходные переходы наземные,</w:t>
            </w:r>
            <w:bookmarkEnd w:id="344"/>
          </w:p>
        </w:tc>
        <w:tc>
          <w:tcPr>
            <w:tcW w:w="2268"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c>
          <w:tcPr>
            <w:tcW w:w="1984"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45" w:name="_Toc35872586"/>
            <w:r w:rsidRPr="00CD1ABE">
              <w:rPr>
                <w:rFonts w:ascii="Times New Roman" w:eastAsia="Arial" w:hAnsi="Times New Roman"/>
                <w:sz w:val="28"/>
                <w:szCs w:val="28"/>
                <w:lang w:eastAsia="ru-RU"/>
              </w:rPr>
              <w:t>То же, что и на проезжей части или Штучные элементы из искусственного или природного камня</w:t>
            </w:r>
            <w:bookmarkEnd w:id="345"/>
          </w:p>
        </w:tc>
        <w:tc>
          <w:tcPr>
            <w:tcW w:w="1701"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c>
          <w:tcPr>
            <w:tcW w:w="1412"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r>
      <w:tr w:rsidR="00CD1ABE" w:rsidRPr="00CD1ABE" w:rsidTr="00CD1ABE">
        <w:tc>
          <w:tcPr>
            <w:tcW w:w="2093"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46" w:name="_Toc35872587"/>
            <w:r w:rsidRPr="00CD1ABE">
              <w:rPr>
                <w:rFonts w:ascii="Times New Roman" w:eastAsia="Arial" w:hAnsi="Times New Roman"/>
                <w:sz w:val="28"/>
                <w:szCs w:val="28"/>
                <w:lang w:eastAsia="ru-RU"/>
              </w:rPr>
              <w:t>подземные и надземные</w:t>
            </w:r>
            <w:bookmarkEnd w:id="346"/>
          </w:p>
        </w:tc>
        <w:tc>
          <w:tcPr>
            <w:tcW w:w="2268"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c>
          <w:tcPr>
            <w:tcW w:w="1984"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47" w:name="_Toc35872588"/>
            <w:r w:rsidRPr="00CD1ABE">
              <w:rPr>
                <w:rFonts w:ascii="Times New Roman" w:eastAsia="Arial" w:hAnsi="Times New Roman"/>
                <w:sz w:val="28"/>
                <w:szCs w:val="28"/>
                <w:lang w:eastAsia="ru-RU"/>
              </w:rPr>
              <w:t>Асфальтобетон: типов</w:t>
            </w:r>
            <w:proofErr w:type="gramStart"/>
            <w:r w:rsidRPr="00CD1ABE">
              <w:rPr>
                <w:rFonts w:ascii="Times New Roman" w:eastAsia="Arial" w:hAnsi="Times New Roman"/>
                <w:sz w:val="28"/>
                <w:szCs w:val="28"/>
                <w:lang w:eastAsia="ru-RU"/>
              </w:rPr>
              <w:t xml:space="preserve"> В</w:t>
            </w:r>
            <w:proofErr w:type="gramEnd"/>
            <w:r w:rsidRPr="00CD1ABE">
              <w:rPr>
                <w:rFonts w:ascii="Times New Roman" w:eastAsia="Arial" w:hAnsi="Times New Roman"/>
                <w:sz w:val="28"/>
                <w:szCs w:val="28"/>
                <w:lang w:eastAsia="ru-RU"/>
              </w:rPr>
              <w:t>, Г, Д. Штучные элементы из искусственного или природного камня</w:t>
            </w:r>
            <w:bookmarkEnd w:id="347"/>
          </w:p>
        </w:tc>
        <w:tc>
          <w:tcPr>
            <w:tcW w:w="1701"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p>
        </w:tc>
        <w:tc>
          <w:tcPr>
            <w:tcW w:w="1412"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48" w:name="_Toc35872589"/>
            <w:r w:rsidRPr="00CD1ABE">
              <w:rPr>
                <w:rFonts w:ascii="Times New Roman" w:eastAsia="Arial" w:hAnsi="Times New Roman"/>
                <w:sz w:val="28"/>
                <w:szCs w:val="28"/>
                <w:lang w:eastAsia="ru-RU"/>
              </w:rPr>
              <w:t>Асфальтобетон типов</w:t>
            </w:r>
            <w:proofErr w:type="gramStart"/>
            <w:r w:rsidRPr="00CD1ABE">
              <w:rPr>
                <w:rFonts w:ascii="Times New Roman" w:eastAsia="Arial" w:hAnsi="Times New Roman"/>
                <w:sz w:val="28"/>
                <w:szCs w:val="28"/>
                <w:lang w:eastAsia="ru-RU"/>
              </w:rPr>
              <w:t xml:space="preserve"> В</w:t>
            </w:r>
            <w:proofErr w:type="gramEnd"/>
            <w:r w:rsidRPr="00CD1ABE">
              <w:rPr>
                <w:rFonts w:ascii="Times New Roman" w:eastAsia="Arial" w:hAnsi="Times New Roman"/>
                <w:sz w:val="28"/>
                <w:szCs w:val="28"/>
                <w:lang w:eastAsia="ru-RU"/>
              </w:rPr>
              <w:t>, Г, Д</w:t>
            </w:r>
            <w:bookmarkEnd w:id="348"/>
          </w:p>
        </w:tc>
      </w:tr>
      <w:tr w:rsidR="00CD1ABE" w:rsidRPr="00CD1ABE" w:rsidTr="00CD1ABE">
        <w:tc>
          <w:tcPr>
            <w:tcW w:w="2093"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49" w:name="_Toc35872590"/>
            <w:r w:rsidRPr="00CD1ABE">
              <w:rPr>
                <w:rFonts w:ascii="Times New Roman" w:eastAsia="Arial" w:hAnsi="Times New Roman"/>
                <w:sz w:val="28"/>
                <w:szCs w:val="28"/>
                <w:lang w:eastAsia="ru-RU"/>
              </w:rPr>
              <w:t>Мосты, эстакады, путепроводы, тоннели</w:t>
            </w:r>
            <w:bookmarkEnd w:id="349"/>
          </w:p>
        </w:tc>
        <w:tc>
          <w:tcPr>
            <w:tcW w:w="2268"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50" w:name="_Toc35872591"/>
            <w:r w:rsidRPr="00CD1ABE">
              <w:rPr>
                <w:rFonts w:ascii="Times New Roman" w:eastAsia="Arial" w:hAnsi="Times New Roman"/>
                <w:sz w:val="28"/>
                <w:szCs w:val="28"/>
                <w:lang w:eastAsia="ru-RU"/>
              </w:rPr>
              <w:t>Штучные элементы из искусственного или природного камня. Асфальтобетон типов Г и</w:t>
            </w:r>
            <w:proofErr w:type="gramStart"/>
            <w:r w:rsidRPr="00CD1ABE">
              <w:rPr>
                <w:rFonts w:ascii="Times New Roman" w:eastAsia="Arial" w:hAnsi="Times New Roman"/>
                <w:sz w:val="28"/>
                <w:szCs w:val="28"/>
                <w:lang w:eastAsia="ru-RU"/>
              </w:rPr>
              <w:t xml:space="preserve"> Д</w:t>
            </w:r>
            <w:bookmarkEnd w:id="350"/>
            <w:proofErr w:type="gramEnd"/>
          </w:p>
        </w:tc>
        <w:tc>
          <w:tcPr>
            <w:tcW w:w="1984"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51" w:name="_Toc35872592"/>
            <w:r w:rsidRPr="00CD1ABE">
              <w:rPr>
                <w:rFonts w:ascii="Times New Roman" w:eastAsia="Arial" w:hAnsi="Times New Roman"/>
                <w:sz w:val="28"/>
                <w:szCs w:val="28"/>
                <w:lang w:eastAsia="ru-RU"/>
              </w:rPr>
              <w:t>-</w:t>
            </w:r>
            <w:bookmarkEnd w:id="351"/>
          </w:p>
        </w:tc>
        <w:tc>
          <w:tcPr>
            <w:tcW w:w="1701"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52" w:name="_Toc35872593"/>
            <w:r w:rsidRPr="00CD1ABE">
              <w:rPr>
                <w:rFonts w:ascii="Times New Roman" w:eastAsia="Arial" w:hAnsi="Times New Roman"/>
                <w:sz w:val="28"/>
                <w:szCs w:val="28"/>
                <w:lang w:eastAsia="ru-RU"/>
              </w:rPr>
              <w:t>-</w:t>
            </w:r>
            <w:bookmarkEnd w:id="352"/>
          </w:p>
        </w:tc>
        <w:tc>
          <w:tcPr>
            <w:tcW w:w="1412" w:type="dxa"/>
          </w:tcPr>
          <w:p w:rsidR="00CD1ABE" w:rsidRPr="00CD1ABE" w:rsidRDefault="00CD1ABE" w:rsidP="00CD1ABE">
            <w:pPr>
              <w:autoSpaceDE w:val="0"/>
              <w:autoSpaceDN w:val="0"/>
              <w:adjustRightInd w:val="0"/>
              <w:spacing w:after="0" w:line="240" w:lineRule="auto"/>
              <w:contextualSpacing/>
              <w:jc w:val="center"/>
              <w:outlineLvl w:val="1"/>
              <w:rPr>
                <w:rFonts w:ascii="Times New Roman" w:eastAsia="Arial" w:hAnsi="Times New Roman"/>
                <w:sz w:val="28"/>
                <w:szCs w:val="28"/>
                <w:lang w:eastAsia="ru-RU"/>
              </w:rPr>
            </w:pPr>
            <w:bookmarkStart w:id="353" w:name="_Toc35872594"/>
            <w:r w:rsidRPr="00CD1ABE">
              <w:rPr>
                <w:rFonts w:ascii="Times New Roman" w:eastAsia="Arial" w:hAnsi="Times New Roman"/>
                <w:sz w:val="28"/>
                <w:szCs w:val="28"/>
                <w:lang w:eastAsia="ru-RU"/>
              </w:rPr>
              <w:t>То же</w:t>
            </w:r>
            <w:bookmarkEnd w:id="353"/>
          </w:p>
        </w:tc>
      </w:tr>
    </w:tbl>
    <w:p w:rsidR="00CD1ABE" w:rsidRPr="00CD1ABE" w:rsidRDefault="00CD1ABE" w:rsidP="00CD1ABE">
      <w:pPr>
        <w:spacing w:after="0"/>
        <w:rPr>
          <w:rFonts w:ascii="Arial" w:eastAsia="Arial" w:hAnsi="Arial" w:cs="Arial"/>
          <w:color w:val="000000"/>
          <w:lang w:eastAsia="ru-RU"/>
        </w:rPr>
      </w:pPr>
    </w:p>
    <w:p w:rsidR="00CD1ABE" w:rsidRDefault="00CD1ABE"/>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bookmarkStart w:id="354" w:name="_Toc35872595"/>
      <w:r w:rsidRPr="00CD1ABE">
        <w:rPr>
          <w:rFonts w:ascii="Times New Roman" w:eastAsia="Arial" w:hAnsi="Times New Roman"/>
          <w:sz w:val="28"/>
          <w:szCs w:val="28"/>
          <w:lang w:eastAsia="ru-RU"/>
        </w:rPr>
        <w:lastRenderedPageBreak/>
        <w:t>Приложение №6</w:t>
      </w:r>
      <w:bookmarkEnd w:id="354"/>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bookmarkStart w:id="355" w:name="_Toc35872596"/>
      <w:r w:rsidRPr="00CD1ABE">
        <w:rPr>
          <w:rFonts w:ascii="Times New Roman" w:eastAsia="Arial" w:hAnsi="Times New Roman"/>
          <w:sz w:val="28"/>
          <w:szCs w:val="28"/>
          <w:lang w:eastAsia="ru-RU"/>
        </w:rPr>
        <w:t>к правилам благоустройства</w:t>
      </w:r>
      <w:bookmarkEnd w:id="355"/>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bookmarkStart w:id="356" w:name="_Toc35872597"/>
      <w:r w:rsidRPr="00CD1ABE">
        <w:rPr>
          <w:rFonts w:ascii="Times New Roman" w:eastAsia="Arial" w:hAnsi="Times New Roman"/>
          <w:sz w:val="28"/>
          <w:szCs w:val="28"/>
          <w:lang w:eastAsia="ru-RU"/>
        </w:rPr>
        <w:t xml:space="preserve">территории </w:t>
      </w:r>
      <w:r w:rsidRPr="00CD1ABE">
        <w:rPr>
          <w:rFonts w:ascii="Times New Roman" w:eastAsia="Arial" w:hAnsi="Times New Roman" w:cs="Arial"/>
          <w:color w:val="000000"/>
          <w:sz w:val="28"/>
          <w:szCs w:val="28"/>
          <w:lang w:eastAsia="ru-RU"/>
        </w:rPr>
        <w:t xml:space="preserve">Горькобалковского </w:t>
      </w:r>
      <w:r w:rsidRPr="00CD1ABE">
        <w:rPr>
          <w:rFonts w:ascii="Times New Roman" w:eastAsia="Arial" w:hAnsi="Times New Roman"/>
          <w:sz w:val="28"/>
          <w:szCs w:val="28"/>
          <w:lang w:eastAsia="ru-RU"/>
        </w:rPr>
        <w:t>сельского поселения</w:t>
      </w:r>
      <w:bookmarkEnd w:id="356"/>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bookmarkStart w:id="357" w:name="_Toc35872598"/>
      <w:r w:rsidRPr="00CD1ABE">
        <w:rPr>
          <w:rFonts w:ascii="Times New Roman" w:eastAsia="Arial" w:hAnsi="Times New Roman"/>
          <w:sz w:val="28"/>
          <w:szCs w:val="28"/>
          <w:lang w:eastAsia="ru-RU"/>
        </w:rPr>
        <w:t>Новопокровского</w:t>
      </w:r>
      <w:r w:rsidR="00221B61">
        <w:rPr>
          <w:rFonts w:ascii="Times New Roman" w:eastAsia="Arial" w:hAnsi="Times New Roman"/>
          <w:sz w:val="28"/>
          <w:szCs w:val="28"/>
          <w:lang w:eastAsia="ru-RU"/>
        </w:rPr>
        <w:t xml:space="preserve"> </w:t>
      </w:r>
      <w:r w:rsidRPr="00CD1ABE">
        <w:rPr>
          <w:rFonts w:ascii="Times New Roman" w:eastAsia="Arial" w:hAnsi="Times New Roman"/>
          <w:sz w:val="28"/>
          <w:szCs w:val="28"/>
          <w:lang w:eastAsia="ru-RU"/>
        </w:rPr>
        <w:t>района</w:t>
      </w:r>
      <w:bookmarkEnd w:id="357"/>
    </w:p>
    <w:p w:rsidR="00CD1ABE" w:rsidRPr="00CD1ABE" w:rsidRDefault="00CD1ABE" w:rsidP="00CD1ABE">
      <w:pPr>
        <w:widowControl w:val="0"/>
        <w:autoSpaceDE w:val="0"/>
        <w:autoSpaceDN w:val="0"/>
        <w:adjustRightInd w:val="0"/>
        <w:spacing w:after="0" w:line="240" w:lineRule="auto"/>
        <w:ind w:left="5670"/>
        <w:contextualSpacing/>
        <w:rPr>
          <w:rFonts w:ascii="Times New Roman" w:eastAsia="Times New Roman" w:hAnsi="Times New Roman"/>
          <w:sz w:val="28"/>
          <w:szCs w:val="28"/>
          <w:lang w:eastAsia="ru-RU"/>
        </w:rPr>
      </w:pPr>
    </w:p>
    <w:p w:rsidR="00CD1ABE" w:rsidRPr="00CD1ABE" w:rsidRDefault="00CD1ABE" w:rsidP="00CD1ABE">
      <w:pPr>
        <w:widowControl w:val="0"/>
        <w:tabs>
          <w:tab w:val="left" w:pos="7875"/>
        </w:tabs>
        <w:suppressAutoHyphens/>
        <w:spacing w:after="0" w:line="240" w:lineRule="auto"/>
        <w:contextualSpacing/>
        <w:jc w:val="center"/>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Примерные профили улиц</w:t>
      </w:r>
    </w:p>
    <w:p w:rsidR="00CD1ABE" w:rsidRPr="00CD1ABE" w:rsidRDefault="00CD1ABE" w:rsidP="00CD1ABE">
      <w:pPr>
        <w:widowControl w:val="0"/>
        <w:tabs>
          <w:tab w:val="left" w:pos="7875"/>
        </w:tabs>
        <w:suppressAutoHyphens/>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widowControl w:val="0"/>
        <w:tabs>
          <w:tab w:val="left" w:pos="7875"/>
        </w:tabs>
        <w:suppressAutoHyphens/>
        <w:spacing w:after="0" w:line="240" w:lineRule="auto"/>
        <w:contextualSpacing/>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5F690161" wp14:editId="5A66DF19">
            <wp:extent cx="5166360" cy="2628900"/>
            <wp:effectExtent l="0" t="0" r="0" b="0"/>
            <wp:docPr id="5" name="Рисунок 5" descr="image004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004_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6360" cy="2628900"/>
                    </a:xfrm>
                    <a:prstGeom prst="rect">
                      <a:avLst/>
                    </a:prstGeom>
                    <a:noFill/>
                    <a:ln>
                      <a:noFill/>
                    </a:ln>
                  </pic:spPr>
                </pic:pic>
              </a:graphicData>
            </a:graphic>
          </wp:inline>
        </w:drawing>
      </w:r>
    </w:p>
    <w:p w:rsidR="00CD1ABE" w:rsidRPr="00CD1ABE" w:rsidRDefault="00CD1ABE" w:rsidP="00CD1ABE">
      <w:pPr>
        <w:widowControl w:val="0"/>
        <w:tabs>
          <w:tab w:val="left" w:pos="7875"/>
        </w:tabs>
        <w:suppressAutoHyphens/>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widowControl w:val="0"/>
        <w:tabs>
          <w:tab w:val="left" w:pos="7875"/>
        </w:tabs>
        <w:suppressAutoHyphens/>
        <w:spacing w:after="0" w:line="240" w:lineRule="auto"/>
        <w:contextualSpacing/>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37899B66" wp14:editId="351B5F50">
            <wp:extent cx="3284220" cy="2994660"/>
            <wp:effectExtent l="0" t="0" r="0" b="0"/>
            <wp:docPr id="4" name="Рисунок 4" descr="image006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006_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4220" cy="2994660"/>
                    </a:xfrm>
                    <a:prstGeom prst="rect">
                      <a:avLst/>
                    </a:prstGeom>
                    <a:noFill/>
                    <a:ln>
                      <a:noFill/>
                    </a:ln>
                  </pic:spPr>
                </pic:pic>
              </a:graphicData>
            </a:graphic>
          </wp:inline>
        </w:drawing>
      </w:r>
    </w:p>
    <w:p w:rsidR="00CD1ABE" w:rsidRPr="00CD1ABE" w:rsidRDefault="00CD1ABE" w:rsidP="00CD1ABE">
      <w:pPr>
        <w:widowControl w:val="0"/>
        <w:tabs>
          <w:tab w:val="left" w:pos="7875"/>
        </w:tabs>
        <w:suppressAutoHyphens/>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widowControl w:val="0"/>
        <w:tabs>
          <w:tab w:val="left" w:pos="7875"/>
        </w:tabs>
        <w:suppressAutoHyphens/>
        <w:spacing w:after="0" w:line="240" w:lineRule="auto"/>
        <w:contextualSpacing/>
        <w:jc w:val="center"/>
        <w:rPr>
          <w:rFonts w:ascii="Times New Roman" w:eastAsia="Times New Roman" w:hAnsi="Times New Roman"/>
          <w:sz w:val="28"/>
          <w:szCs w:val="28"/>
          <w:lang w:eastAsia="ru-RU"/>
        </w:rPr>
      </w:pPr>
    </w:p>
    <w:p w:rsidR="00CD1ABE" w:rsidRPr="00CD1ABE" w:rsidRDefault="00CD1ABE" w:rsidP="00CD1ABE">
      <w:pPr>
        <w:widowControl w:val="0"/>
        <w:tabs>
          <w:tab w:val="left" w:pos="7875"/>
        </w:tabs>
        <w:suppressAutoHyphens/>
        <w:spacing w:after="0" w:line="240" w:lineRule="auto"/>
        <w:contextualSpacing/>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14:anchorId="76244FEF" wp14:editId="6A1B75CA">
            <wp:extent cx="6294120" cy="2392680"/>
            <wp:effectExtent l="0" t="0" r="0" b="7620"/>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4120" cy="2392680"/>
                    </a:xfrm>
                    <a:prstGeom prst="rect">
                      <a:avLst/>
                    </a:prstGeom>
                    <a:noFill/>
                    <a:ln>
                      <a:noFill/>
                    </a:ln>
                  </pic:spPr>
                </pic:pic>
              </a:graphicData>
            </a:graphic>
          </wp:inline>
        </w:drawing>
      </w:r>
    </w:p>
    <w:p w:rsidR="00CD1ABE" w:rsidRDefault="00CD1ABE">
      <w:pPr>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bookmarkStart w:id="358" w:name="_Toc35872599"/>
      <w:r w:rsidRPr="00CD1ABE">
        <w:rPr>
          <w:rFonts w:ascii="Times New Roman" w:eastAsia="Arial" w:hAnsi="Times New Roman"/>
          <w:sz w:val="28"/>
          <w:szCs w:val="28"/>
          <w:lang w:eastAsia="ru-RU"/>
        </w:rPr>
        <w:lastRenderedPageBreak/>
        <w:t>Приложение №7</w:t>
      </w:r>
      <w:bookmarkEnd w:id="358"/>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bookmarkStart w:id="359" w:name="_Toc35872600"/>
      <w:r w:rsidRPr="00CD1ABE">
        <w:rPr>
          <w:rFonts w:ascii="Times New Roman" w:eastAsia="Arial" w:hAnsi="Times New Roman"/>
          <w:sz w:val="28"/>
          <w:szCs w:val="28"/>
          <w:lang w:eastAsia="ru-RU"/>
        </w:rPr>
        <w:t>к правилам благоустройства</w:t>
      </w:r>
      <w:bookmarkEnd w:id="359"/>
    </w:p>
    <w:p w:rsidR="00CD1ABE" w:rsidRPr="00CD1ABE" w:rsidRDefault="00CD1ABE" w:rsidP="00CD1ABE">
      <w:pPr>
        <w:autoSpaceDE w:val="0"/>
        <w:autoSpaceDN w:val="0"/>
        <w:adjustRightInd w:val="0"/>
        <w:spacing w:after="0" w:line="240" w:lineRule="auto"/>
        <w:ind w:left="5670"/>
        <w:contextualSpacing/>
        <w:outlineLvl w:val="0"/>
        <w:rPr>
          <w:rFonts w:ascii="Times New Roman" w:eastAsia="Arial" w:hAnsi="Times New Roman"/>
          <w:sz w:val="28"/>
          <w:szCs w:val="28"/>
          <w:lang w:eastAsia="ru-RU"/>
        </w:rPr>
      </w:pPr>
      <w:bookmarkStart w:id="360" w:name="_Toc35872601"/>
      <w:r w:rsidRPr="00CD1ABE">
        <w:rPr>
          <w:rFonts w:ascii="Times New Roman" w:eastAsia="Arial" w:hAnsi="Times New Roman"/>
          <w:sz w:val="28"/>
          <w:szCs w:val="28"/>
          <w:lang w:eastAsia="ru-RU"/>
        </w:rPr>
        <w:t xml:space="preserve">территории </w:t>
      </w:r>
      <w:r w:rsidRPr="00CD1ABE">
        <w:rPr>
          <w:rFonts w:ascii="Times New Roman" w:eastAsia="Arial" w:hAnsi="Times New Roman" w:cs="Arial"/>
          <w:color w:val="000000"/>
          <w:sz w:val="28"/>
          <w:szCs w:val="28"/>
          <w:lang w:eastAsia="ru-RU"/>
        </w:rPr>
        <w:t>Горькобалковского</w:t>
      </w:r>
      <w:r w:rsidRPr="00CD1ABE">
        <w:rPr>
          <w:rFonts w:ascii="Times New Roman" w:eastAsia="Arial" w:hAnsi="Times New Roman"/>
          <w:sz w:val="28"/>
          <w:szCs w:val="28"/>
          <w:lang w:eastAsia="ru-RU"/>
        </w:rPr>
        <w:t xml:space="preserve"> сельского поселения</w:t>
      </w:r>
      <w:bookmarkEnd w:id="360"/>
    </w:p>
    <w:p w:rsidR="00CD1ABE" w:rsidRPr="00CD1ABE" w:rsidRDefault="00CD1ABE" w:rsidP="00CD1ABE">
      <w:pPr>
        <w:suppressAutoHyphens/>
        <w:spacing w:after="0" w:line="240" w:lineRule="auto"/>
        <w:ind w:left="5670"/>
        <w:contextualSpacing/>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Новопокровского</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района</w:t>
      </w:r>
    </w:p>
    <w:p w:rsidR="00CD1ABE" w:rsidRPr="00CD1ABE" w:rsidRDefault="00CD1ABE" w:rsidP="00CD1ABE">
      <w:pPr>
        <w:suppressAutoHyphens/>
        <w:spacing w:after="0" w:line="240" w:lineRule="auto"/>
        <w:ind w:firstLine="6096"/>
        <w:contextualSpacing/>
        <w:jc w:val="center"/>
        <w:rPr>
          <w:rFonts w:ascii="Times New Roman" w:eastAsia="Times New Roman" w:hAnsi="Times New Roman"/>
          <w:sz w:val="28"/>
          <w:szCs w:val="28"/>
          <w:lang w:eastAsia="ru-RU"/>
        </w:rPr>
      </w:pPr>
    </w:p>
    <w:p w:rsidR="00CD1ABE" w:rsidRPr="00CD1ABE" w:rsidRDefault="00CD1ABE" w:rsidP="00CD1ABE">
      <w:pPr>
        <w:spacing w:after="0" w:line="240" w:lineRule="auto"/>
        <w:contextualSpacing/>
        <w:jc w:val="center"/>
        <w:rPr>
          <w:rFonts w:ascii="Times New Roman" w:eastAsia="Arial" w:hAnsi="Times New Roman"/>
          <w:b/>
          <w:sz w:val="28"/>
          <w:szCs w:val="28"/>
          <w:shd w:val="clear" w:color="auto" w:fill="FFFFFF"/>
          <w:lang w:eastAsia="ru-RU"/>
        </w:rPr>
      </w:pPr>
    </w:p>
    <w:p w:rsidR="00CD1ABE" w:rsidRPr="00CD1ABE" w:rsidRDefault="00CD1ABE" w:rsidP="00CD1ABE">
      <w:pPr>
        <w:spacing w:after="0" w:line="240" w:lineRule="auto"/>
        <w:contextualSpacing/>
        <w:jc w:val="center"/>
        <w:rPr>
          <w:rFonts w:ascii="Times New Roman" w:eastAsia="Arial" w:hAnsi="Times New Roman"/>
          <w:b/>
          <w:sz w:val="28"/>
          <w:szCs w:val="28"/>
          <w:shd w:val="clear" w:color="auto" w:fill="FFFFFF"/>
          <w:lang w:eastAsia="ru-RU"/>
        </w:rPr>
      </w:pPr>
      <w:r w:rsidRPr="00CD1ABE">
        <w:rPr>
          <w:rFonts w:ascii="Times New Roman" w:eastAsia="Arial" w:hAnsi="Times New Roman"/>
          <w:b/>
          <w:sz w:val="28"/>
          <w:szCs w:val="28"/>
          <w:shd w:val="clear" w:color="auto" w:fill="FFFFFF"/>
          <w:lang w:eastAsia="ru-RU"/>
        </w:rPr>
        <w:t>ПРАВИЛА</w:t>
      </w:r>
    </w:p>
    <w:p w:rsidR="00CD1ABE" w:rsidRPr="00CD1ABE" w:rsidRDefault="00CD1ABE" w:rsidP="00CD1ABE">
      <w:pPr>
        <w:spacing w:after="0" w:line="240" w:lineRule="auto"/>
        <w:contextualSpacing/>
        <w:jc w:val="center"/>
        <w:rPr>
          <w:rFonts w:ascii="Times New Roman" w:eastAsia="Arial" w:hAnsi="Times New Roman"/>
          <w:b/>
          <w:sz w:val="28"/>
          <w:szCs w:val="28"/>
          <w:shd w:val="clear" w:color="auto" w:fill="FFFFFF"/>
          <w:lang w:eastAsia="ru-RU"/>
        </w:rPr>
      </w:pPr>
      <w:r w:rsidRPr="00CD1ABE">
        <w:rPr>
          <w:rFonts w:ascii="Times New Roman" w:eastAsia="Arial" w:hAnsi="Times New Roman"/>
          <w:b/>
          <w:sz w:val="28"/>
          <w:szCs w:val="28"/>
          <w:shd w:val="clear" w:color="auto" w:fill="FFFFFF"/>
          <w:lang w:eastAsia="ru-RU"/>
        </w:rPr>
        <w:t>размещения</w:t>
      </w:r>
      <w:r w:rsidR="00221B61">
        <w:rPr>
          <w:rFonts w:ascii="Times New Roman" w:eastAsia="Arial" w:hAnsi="Times New Roman"/>
          <w:b/>
          <w:sz w:val="28"/>
          <w:szCs w:val="28"/>
          <w:shd w:val="clear" w:color="auto" w:fill="FFFFFF"/>
          <w:lang w:eastAsia="ru-RU"/>
        </w:rPr>
        <w:t xml:space="preserve"> </w:t>
      </w:r>
      <w:r w:rsidRPr="00CD1ABE">
        <w:rPr>
          <w:rFonts w:ascii="Times New Roman" w:eastAsia="Arial" w:hAnsi="Times New Roman"/>
          <w:b/>
          <w:sz w:val="28"/>
          <w:szCs w:val="28"/>
          <w:shd w:val="clear" w:color="auto" w:fill="FFFFFF"/>
          <w:lang w:eastAsia="ru-RU"/>
        </w:rPr>
        <w:t>рекламных и информационных конструкций</w:t>
      </w:r>
    </w:p>
    <w:p w:rsidR="00CD1ABE" w:rsidRPr="00CD1ABE" w:rsidRDefault="00CD1ABE" w:rsidP="00CD1ABE">
      <w:pPr>
        <w:spacing w:after="0" w:line="240" w:lineRule="auto"/>
        <w:ind w:firstLine="720"/>
        <w:contextualSpacing/>
        <w:jc w:val="center"/>
        <w:rPr>
          <w:rFonts w:ascii="Times New Roman" w:eastAsia="Arial" w:hAnsi="Times New Roman"/>
          <w:sz w:val="28"/>
          <w:szCs w:val="28"/>
          <w:shd w:val="clear" w:color="auto" w:fill="FFFFFF"/>
          <w:lang w:eastAsia="ru-RU"/>
        </w:rPr>
      </w:pPr>
    </w:p>
    <w:p w:rsidR="00CD1ABE" w:rsidRPr="00CD1ABE" w:rsidRDefault="00CD1ABE" w:rsidP="00CD1ABE">
      <w:pPr>
        <w:spacing w:after="0" w:line="240" w:lineRule="auto"/>
        <w:ind w:firstLine="709"/>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1. Размещение рекламных конструкций на территории Горькобалковского сельского поселения Новопокровского</w:t>
      </w:r>
      <w:r w:rsidR="00221B61">
        <w:rPr>
          <w:rFonts w:ascii="Times New Roman" w:eastAsia="Arial" w:hAnsi="Times New Roman"/>
          <w:sz w:val="28"/>
          <w:szCs w:val="28"/>
          <w:shd w:val="clear" w:color="auto" w:fill="FFFFFF"/>
          <w:lang w:eastAsia="ru-RU"/>
        </w:rPr>
        <w:t xml:space="preserve"> района должно производиться в </w:t>
      </w:r>
      <w:r w:rsidRPr="00CD1ABE">
        <w:rPr>
          <w:rFonts w:ascii="Times New Roman" w:eastAsia="Arial" w:hAnsi="Times New Roman"/>
          <w:sz w:val="28"/>
          <w:szCs w:val="28"/>
          <w:shd w:val="clear" w:color="auto" w:fill="FFFFFF"/>
          <w:lang w:eastAsia="ru-RU"/>
        </w:rPr>
        <w:t>соответствии с</w:t>
      </w:r>
      <w:r w:rsidR="00221B61">
        <w:rPr>
          <w:rFonts w:ascii="Times New Roman" w:eastAsia="Arial" w:hAnsi="Times New Roman"/>
          <w:sz w:val="28"/>
          <w:szCs w:val="28"/>
          <w:shd w:val="clear" w:color="auto" w:fill="FFFFFF"/>
          <w:lang w:eastAsia="ru-RU"/>
        </w:rPr>
        <w:t xml:space="preserve"> </w:t>
      </w:r>
      <w:r w:rsidRPr="00CD1ABE">
        <w:rPr>
          <w:rFonts w:ascii="Times New Roman" w:eastAsia="Arial" w:hAnsi="Times New Roman"/>
          <w:sz w:val="28"/>
          <w:szCs w:val="28"/>
          <w:shd w:val="clear" w:color="auto" w:fill="FFFFFF"/>
          <w:lang w:eastAsia="ru-RU"/>
        </w:rPr>
        <w:t>Федеральным законом Ро</w:t>
      </w:r>
      <w:r w:rsidR="00221B61">
        <w:rPr>
          <w:rFonts w:ascii="Times New Roman" w:eastAsia="Arial" w:hAnsi="Times New Roman"/>
          <w:sz w:val="28"/>
          <w:szCs w:val="28"/>
          <w:shd w:val="clear" w:color="auto" w:fill="FFFFFF"/>
          <w:lang w:eastAsia="ru-RU"/>
        </w:rPr>
        <w:t xml:space="preserve">ссийской Федерации от 13 марта </w:t>
      </w:r>
      <w:r w:rsidRPr="00CD1ABE">
        <w:rPr>
          <w:rFonts w:ascii="Times New Roman" w:eastAsia="Arial" w:hAnsi="Times New Roman"/>
          <w:sz w:val="28"/>
          <w:szCs w:val="28"/>
          <w:shd w:val="clear" w:color="auto" w:fill="FFFFFF"/>
          <w:lang w:eastAsia="ru-RU"/>
        </w:rPr>
        <w:t xml:space="preserve">2006 года №38-ФЗ «О рекламе», Постановлением Госстандарта Российской Федерации от 22 апреля 2003 года №124-ст «ГОСТ </w:t>
      </w:r>
      <w:proofErr w:type="gramStart"/>
      <w:r w:rsidRPr="00CD1ABE">
        <w:rPr>
          <w:rFonts w:ascii="Times New Roman" w:eastAsia="Arial" w:hAnsi="Times New Roman"/>
          <w:sz w:val="28"/>
          <w:szCs w:val="28"/>
          <w:shd w:val="clear" w:color="auto" w:fill="FFFFFF"/>
          <w:lang w:eastAsia="ru-RU"/>
        </w:rPr>
        <w:t>Р</w:t>
      </w:r>
      <w:proofErr w:type="gramEnd"/>
      <w:r w:rsidRPr="00CD1ABE">
        <w:rPr>
          <w:rFonts w:ascii="Times New Roman" w:eastAsia="Arial" w:hAnsi="Times New Roman"/>
          <w:sz w:val="28"/>
          <w:szCs w:val="28"/>
          <w:shd w:val="clear" w:color="auto" w:fill="FFFFFF"/>
          <w:lang w:eastAsia="ru-RU"/>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CD1ABE" w:rsidRPr="00CD1ABE" w:rsidRDefault="00CD1ABE" w:rsidP="00CD1ABE">
      <w:pPr>
        <w:spacing w:after="0" w:line="240" w:lineRule="auto"/>
        <w:ind w:firstLine="709"/>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2. На территории Горькобалковского сельского поселения Новопокровского района установка и эксплуатация рекламных конструкций без разрешения запрещена.</w:t>
      </w:r>
    </w:p>
    <w:p w:rsidR="00CD1ABE" w:rsidRPr="00CD1ABE" w:rsidRDefault="00CD1ABE" w:rsidP="00CD1ABE">
      <w:pPr>
        <w:spacing w:after="0" w:line="240" w:lineRule="auto"/>
        <w:ind w:firstLine="720"/>
        <w:contextualSpacing/>
        <w:jc w:val="both"/>
        <w:rPr>
          <w:rFonts w:ascii="Times New Roman" w:eastAsia="Arial" w:hAnsi="Times New Roman"/>
          <w:sz w:val="28"/>
          <w:szCs w:val="28"/>
          <w:lang w:eastAsia="ru-RU"/>
        </w:rPr>
      </w:pPr>
      <w:proofErr w:type="gramStart"/>
      <w:r w:rsidRPr="00CD1ABE">
        <w:rPr>
          <w:rFonts w:ascii="Times New Roman" w:eastAsia="Arial" w:hAnsi="Times New Roman"/>
          <w:sz w:val="28"/>
          <w:szCs w:val="28"/>
          <w:lang w:eastAsia="ru-RU"/>
        </w:rPr>
        <w:t xml:space="preserve">Типы и виды, требования к размещению рекламных конструкций установлены постановлением администрации муниципального образования Новопокровский район от 16 апреля 2014 года №182 «Об утверждении схемы размещения рекламных конструкций на земельных участках независимо от форм собственности, а также на зданиях или ином недвижимом имуществе, находящихся в собственности субъектов Российской Федерации или муниципальной собственности на территории муниципального образования Новопокровский район». </w:t>
      </w:r>
      <w:proofErr w:type="gramEnd"/>
    </w:p>
    <w:p w:rsidR="00CD1ABE" w:rsidRPr="00CD1ABE" w:rsidRDefault="00CD1ABE" w:rsidP="00CD1ABE">
      <w:pPr>
        <w:spacing w:after="0" w:line="240" w:lineRule="auto"/>
        <w:ind w:firstLine="720"/>
        <w:contextualSpacing/>
        <w:jc w:val="both"/>
        <w:rPr>
          <w:rFonts w:ascii="Times New Roman" w:eastAsia="Arial" w:hAnsi="Times New Roman"/>
          <w:sz w:val="28"/>
          <w:szCs w:val="28"/>
          <w:lang w:eastAsia="ru-RU"/>
        </w:rPr>
      </w:pPr>
      <w:r w:rsidRPr="00CD1ABE">
        <w:rPr>
          <w:rFonts w:ascii="Arial" w:eastAsia="Arial" w:hAnsi="Arial" w:cs="Arial"/>
          <w:sz w:val="28"/>
          <w:szCs w:val="28"/>
          <w:shd w:val="clear" w:color="auto" w:fill="FFFFFF"/>
          <w:lang w:eastAsia="ru-RU"/>
        </w:rPr>
        <w:t xml:space="preserve"> </w:t>
      </w:r>
      <w:r w:rsidRPr="00CD1ABE">
        <w:rPr>
          <w:rFonts w:ascii="Times New Roman" w:eastAsia="Arial" w:hAnsi="Times New Roman"/>
          <w:sz w:val="28"/>
          <w:szCs w:val="28"/>
          <w:shd w:val="clear" w:color="auto" w:fill="FFFFFF"/>
          <w:lang w:eastAsia="ru-RU"/>
        </w:rPr>
        <w:t>Выдача разрешения на установку и эксплуатацию рекламной конструкции осуществляется администрацией муниципального образования Новопокровский район.</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3. На территории Горькобалковского сельского поселения Новопокровского района осуществляется размещение информационных конструкций</w:t>
      </w:r>
      <w:r w:rsidR="00221B61">
        <w:rPr>
          <w:rFonts w:ascii="Times New Roman" w:eastAsia="Arial" w:hAnsi="Times New Roman"/>
          <w:sz w:val="28"/>
          <w:szCs w:val="28"/>
          <w:shd w:val="clear" w:color="auto" w:fill="FFFFFF"/>
          <w:lang w:eastAsia="ru-RU"/>
        </w:rPr>
        <w:t xml:space="preserve"> </w:t>
      </w:r>
      <w:r w:rsidRPr="00CD1ABE">
        <w:rPr>
          <w:rFonts w:ascii="Times New Roman" w:eastAsia="Arial" w:hAnsi="Times New Roman"/>
          <w:sz w:val="28"/>
          <w:szCs w:val="28"/>
          <w:shd w:val="clear" w:color="auto" w:fill="FFFFFF"/>
          <w:lang w:eastAsia="ru-RU"/>
        </w:rPr>
        <w:t>вывесок.</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3.4.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xml:space="preserve">3.4.1.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w:t>
      </w:r>
      <w:r w:rsidRPr="00CD1ABE">
        <w:rPr>
          <w:rFonts w:ascii="Times New Roman" w:eastAsia="Arial" w:hAnsi="Times New Roman"/>
          <w:sz w:val="28"/>
          <w:szCs w:val="28"/>
          <w:shd w:val="clear" w:color="auto" w:fill="FFFFFF"/>
          <w:lang w:eastAsia="ru-RU"/>
        </w:rPr>
        <w:lastRenderedPageBreak/>
        <w:t>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CD1ABE" w:rsidRPr="00CD1ABE" w:rsidRDefault="00CD1ABE" w:rsidP="00CD1ABE">
      <w:pPr>
        <w:widowControl w:val="0"/>
        <w:autoSpaceDE w:val="0"/>
        <w:autoSpaceDN w:val="0"/>
        <w:adjustRightInd w:val="0"/>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shd w:val="clear" w:color="auto" w:fill="FFFFFF"/>
          <w:lang w:eastAsia="ru-RU"/>
        </w:rPr>
        <w:t xml:space="preserve">3.4.2. Сведения, размещаемые в соответствии со статьей 9 Федерального Закона Российской Федерации от 7 февраля 1992 года № 2300-1 «О защите прав потребителей», а именно, </w:t>
      </w:r>
      <w:r w:rsidRPr="00CD1ABE">
        <w:rPr>
          <w:rFonts w:ascii="Times New Roman" w:eastAsia="Times New Roman" w:hAnsi="Times New Roman"/>
          <w:sz w:val="28"/>
          <w:szCs w:val="28"/>
          <w:lang w:eastAsia="ru-RU"/>
        </w:rPr>
        <w:t xml:space="preserve">фирменное наименование (наименование) организации, место ее нахождения (адрес) и </w:t>
      </w:r>
      <w:hyperlink r:id="rId13" w:history="1">
        <w:r w:rsidRPr="00CD1ABE">
          <w:rPr>
            <w:rFonts w:ascii="Times New Roman" w:eastAsia="Times New Roman" w:hAnsi="Times New Roman"/>
            <w:sz w:val="28"/>
            <w:szCs w:val="28"/>
            <w:lang w:eastAsia="ru-RU"/>
          </w:rPr>
          <w:t>режим ее работы</w:t>
        </w:r>
      </w:hyperlink>
      <w:r w:rsidRPr="00CD1ABE">
        <w:rPr>
          <w:rFonts w:ascii="Times New Roman" w:eastAsia="Times New Roman" w:hAnsi="Times New Roman"/>
          <w:sz w:val="28"/>
          <w:szCs w:val="28"/>
          <w:lang w:eastAsia="ru-RU"/>
        </w:rPr>
        <w:t>.</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proofErr w:type="gramStart"/>
      <w:r w:rsidRPr="00CD1ABE">
        <w:rPr>
          <w:rFonts w:ascii="Times New Roman" w:eastAsia="Arial" w:hAnsi="Times New Roman"/>
          <w:sz w:val="28"/>
          <w:szCs w:val="28"/>
          <w:shd w:val="clear" w:color="auto" w:fill="FFFFFF"/>
          <w:lang w:eastAsia="ru-RU"/>
        </w:rPr>
        <w:t>Информационные конструкции, размещаемые на территории Горькобалковского сельского поселения Новопокровского района,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и обеспечивать соответствие эстетических характеристик информационных</w:t>
      </w:r>
      <w:proofErr w:type="gramEnd"/>
      <w:r w:rsidRPr="00CD1ABE">
        <w:rPr>
          <w:rFonts w:ascii="Times New Roman" w:eastAsia="Arial" w:hAnsi="Times New Roman"/>
          <w:sz w:val="28"/>
          <w:szCs w:val="28"/>
          <w:shd w:val="clear" w:color="auto" w:fill="FFFFFF"/>
          <w:lang w:eastAsia="ru-RU"/>
        </w:rPr>
        <w:t xml:space="preserve"> конструкций стилистике объекта, на котором они размещаются.</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На вывеске может быть организована подсветка.</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Подсветка вывески должна иметь немерцающий, приглушенный свет, не создавать прямых направленных лучей в окна жилых помещений.</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Использование в текстах (надписях), размещаемых на информационных конструкциях (вывесках), указанных в пункте 3.4,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4. При размещении вывесок, указанных в пункте 3.4, на внешних поверхностях зданий, строений, сооружений, в том числе на многоквартирных домах, запрещается:</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4.1. Нарушение геометрических параметров (размеров) вывесок.</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p>
    <w:p w:rsidR="00CD1ABE" w:rsidRPr="00CD1ABE" w:rsidRDefault="00CD1ABE" w:rsidP="00CD1ABE">
      <w:pPr>
        <w:spacing w:after="0" w:line="240" w:lineRule="auto"/>
        <w:contextualSpacing/>
        <w:jc w:val="center"/>
        <w:rPr>
          <w:rFonts w:ascii="Times New Roman" w:eastAsia="Arial" w:hAnsi="Times New Roman"/>
          <w:sz w:val="28"/>
          <w:szCs w:val="28"/>
          <w:shd w:val="clear" w:color="auto" w:fill="FFFFFF"/>
          <w:lang w:eastAsia="ru-RU"/>
        </w:rPr>
      </w:pPr>
      <w:r>
        <w:rPr>
          <w:rFonts w:ascii="Times New Roman" w:eastAsia="Arial" w:hAnsi="Times New Roman"/>
          <w:noProof/>
          <w:sz w:val="28"/>
          <w:szCs w:val="28"/>
          <w:lang w:eastAsia="ru-RU"/>
        </w:rPr>
        <w:drawing>
          <wp:inline distT="0" distB="0" distL="0" distR="0" wp14:anchorId="3A82AADD" wp14:editId="41E1AA04">
            <wp:extent cx="1760220" cy="2232660"/>
            <wp:effectExtent l="0" t="0" r="0" b="0"/>
            <wp:docPr id="31" name="Рисунок 31" descr="http://stroi.mos.ru/uploads/user_files/images/viveski/ma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troi.mos.ru/uploads/user_files/images/viveski/map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0220" cy="2232660"/>
                    </a:xfrm>
                    <a:prstGeom prst="rect">
                      <a:avLst/>
                    </a:prstGeom>
                    <a:noFill/>
                    <a:ln>
                      <a:noFill/>
                    </a:ln>
                  </pic:spPr>
                </pic:pic>
              </a:graphicData>
            </a:graphic>
          </wp:inline>
        </w:drawing>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lastRenderedPageBreak/>
        <w:t>4.2. Нарушение установленных требований к местам размещения вывесок.</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4.3. Вертикальный порядок расположения букв на информационном поле вывески.</w:t>
      </w:r>
    </w:p>
    <w:p w:rsidR="00CD1ABE" w:rsidRPr="00CD1ABE" w:rsidRDefault="00CD1ABE" w:rsidP="00CD1ABE">
      <w:pPr>
        <w:spacing w:after="0" w:line="240" w:lineRule="auto"/>
        <w:contextualSpacing/>
        <w:jc w:val="center"/>
        <w:rPr>
          <w:rFonts w:ascii="Times New Roman" w:eastAsia="Arial" w:hAnsi="Times New Roman"/>
          <w:sz w:val="28"/>
          <w:szCs w:val="28"/>
          <w:shd w:val="clear" w:color="auto" w:fill="FFFFFF"/>
          <w:lang w:eastAsia="ru-RU"/>
        </w:rPr>
      </w:pPr>
      <w:r>
        <w:rPr>
          <w:rFonts w:ascii="Times New Roman" w:eastAsia="Arial" w:hAnsi="Times New Roman"/>
          <w:noProof/>
          <w:sz w:val="28"/>
          <w:szCs w:val="28"/>
          <w:lang w:eastAsia="ru-RU"/>
        </w:rPr>
        <w:drawing>
          <wp:inline distT="0" distB="0" distL="0" distR="0" wp14:anchorId="09442B1B" wp14:editId="17366182">
            <wp:extent cx="2019300" cy="3543300"/>
            <wp:effectExtent l="0" t="0" r="0" b="0"/>
            <wp:docPr id="30" name="Рисунок 30" descr="http://stroi.mos.ru/uploads/user_files/images/viveski/ma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stroi.mos.ru/uploads/user_files/images/viveski/map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9300" cy="3543300"/>
                    </a:xfrm>
                    <a:prstGeom prst="rect">
                      <a:avLst/>
                    </a:prstGeom>
                    <a:noFill/>
                    <a:ln>
                      <a:noFill/>
                    </a:ln>
                  </pic:spPr>
                </pic:pic>
              </a:graphicData>
            </a:graphic>
          </wp:inline>
        </w:drawing>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4.4. Размещение вывесок выше линии второго этажа (линии перекрытий между первым и вторым этажами). При отсутствии возможности размещения вывески ниже линии второго этажа допускается ее размещение над окнами занимаемого помещения выше линии второго этажа (на линии перекрытий между вторым и третьим этажами).</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p>
    <w:p w:rsidR="00CD1ABE" w:rsidRPr="00CD1ABE" w:rsidRDefault="00CD1ABE" w:rsidP="00CD1ABE">
      <w:pPr>
        <w:spacing w:after="0" w:line="240" w:lineRule="auto"/>
        <w:contextualSpacing/>
        <w:jc w:val="center"/>
        <w:rPr>
          <w:rFonts w:ascii="Times New Roman" w:eastAsia="Arial" w:hAnsi="Times New Roman"/>
          <w:sz w:val="28"/>
          <w:szCs w:val="28"/>
          <w:shd w:val="clear" w:color="auto" w:fill="FFFFFF"/>
          <w:lang w:eastAsia="ru-RU"/>
        </w:rPr>
      </w:pPr>
      <w:r>
        <w:rPr>
          <w:rFonts w:ascii="Times New Roman" w:eastAsia="Arial" w:hAnsi="Times New Roman"/>
          <w:noProof/>
          <w:sz w:val="28"/>
          <w:szCs w:val="28"/>
          <w:lang w:eastAsia="ru-RU"/>
        </w:rPr>
        <w:drawing>
          <wp:inline distT="0" distB="0" distL="0" distR="0" wp14:anchorId="1C4782A2" wp14:editId="7E6B427C">
            <wp:extent cx="2994660" cy="3322320"/>
            <wp:effectExtent l="0" t="0" r="0" b="0"/>
            <wp:docPr id="29" name="Рисунок 29" descr="http://stroi.mos.ru/uploads/user_files/images/viveski/ma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stroi.mos.ru/uploads/user_files/images/viveski/map2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4660" cy="3322320"/>
                    </a:xfrm>
                    <a:prstGeom prst="rect">
                      <a:avLst/>
                    </a:prstGeom>
                    <a:noFill/>
                    <a:ln>
                      <a:noFill/>
                    </a:ln>
                  </pic:spPr>
                </pic:pic>
              </a:graphicData>
            </a:graphic>
          </wp:inline>
        </w:drawing>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lastRenderedPageBreak/>
        <w:t>4.5. Размещение вывесок на козырьках зданий.</w:t>
      </w:r>
    </w:p>
    <w:p w:rsidR="00CD1ABE" w:rsidRPr="00CD1ABE" w:rsidRDefault="00CD1ABE" w:rsidP="00CD1ABE">
      <w:pPr>
        <w:spacing w:after="0" w:line="240" w:lineRule="auto"/>
        <w:contextualSpacing/>
        <w:jc w:val="both"/>
        <w:rPr>
          <w:rFonts w:ascii="Times New Roman" w:eastAsia="Arial" w:hAnsi="Times New Roman"/>
          <w:sz w:val="28"/>
          <w:szCs w:val="28"/>
          <w:shd w:val="clear" w:color="auto" w:fill="FFFFFF"/>
          <w:lang w:eastAsia="ru-RU"/>
        </w:rPr>
      </w:pPr>
    </w:p>
    <w:p w:rsidR="00CD1ABE" w:rsidRPr="00CD1ABE" w:rsidRDefault="00CD1ABE" w:rsidP="00CD1ABE">
      <w:pPr>
        <w:spacing w:after="0" w:line="240" w:lineRule="auto"/>
        <w:ind w:firstLine="851"/>
        <w:contextualSpacing/>
        <w:jc w:val="center"/>
        <w:rPr>
          <w:rFonts w:ascii="Times New Roman" w:eastAsia="Arial" w:hAnsi="Times New Roman"/>
          <w:sz w:val="28"/>
          <w:szCs w:val="28"/>
          <w:shd w:val="clear" w:color="auto" w:fill="FFFFFF"/>
          <w:lang w:eastAsia="ru-RU"/>
        </w:rPr>
      </w:pPr>
      <w:r>
        <w:rPr>
          <w:rFonts w:ascii="Times New Roman" w:eastAsia="Arial" w:hAnsi="Times New Roman"/>
          <w:noProof/>
          <w:sz w:val="28"/>
          <w:szCs w:val="28"/>
          <w:lang w:eastAsia="ru-RU"/>
        </w:rPr>
        <w:drawing>
          <wp:inline distT="0" distB="0" distL="0" distR="0" wp14:anchorId="73E293BE" wp14:editId="564AD43C">
            <wp:extent cx="2583180" cy="4160520"/>
            <wp:effectExtent l="0" t="0" r="7620" b="0"/>
            <wp:docPr id="28" name="Рисунок 28" descr="http://stroi.mos.ru/uploads/user_files/images/viveski/ma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troi.mos.ru/uploads/user_files/images/viveski/map2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3180" cy="4160520"/>
                    </a:xfrm>
                    <a:prstGeom prst="rect">
                      <a:avLst/>
                    </a:prstGeom>
                    <a:noFill/>
                    <a:ln>
                      <a:noFill/>
                    </a:ln>
                  </pic:spPr>
                </pic:pic>
              </a:graphicData>
            </a:graphic>
          </wp:inline>
        </w:drawing>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4.6. Полное или частичное перекрытие оконных и дверных проемов, а также витражей и витрин.</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4.7. Размещение вывесок в оконных проемах.</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p>
    <w:p w:rsidR="00CD1ABE" w:rsidRPr="00CD1ABE" w:rsidRDefault="00CD1ABE" w:rsidP="00CD1ABE">
      <w:pPr>
        <w:spacing w:after="0" w:line="240" w:lineRule="auto"/>
        <w:ind w:firstLine="851"/>
        <w:contextualSpacing/>
        <w:jc w:val="center"/>
        <w:rPr>
          <w:rFonts w:ascii="Times New Roman" w:eastAsia="Arial" w:hAnsi="Times New Roman"/>
          <w:sz w:val="28"/>
          <w:szCs w:val="28"/>
          <w:shd w:val="clear" w:color="auto" w:fill="FFFFFF"/>
          <w:lang w:eastAsia="ru-RU"/>
        </w:rPr>
      </w:pPr>
      <w:r>
        <w:rPr>
          <w:rFonts w:ascii="Times New Roman" w:eastAsia="Arial" w:hAnsi="Times New Roman"/>
          <w:noProof/>
          <w:sz w:val="28"/>
          <w:szCs w:val="28"/>
          <w:lang w:eastAsia="ru-RU"/>
        </w:rPr>
        <w:drawing>
          <wp:inline distT="0" distB="0" distL="0" distR="0" wp14:anchorId="0FBCF783" wp14:editId="5F701DC7">
            <wp:extent cx="3093720" cy="3520440"/>
            <wp:effectExtent l="0" t="0" r="0" b="3810"/>
            <wp:docPr id="27" name="Рисунок 27" descr="http://stroi.mos.ru/uploads/user_files/images/viveski/ma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stroi.mos.ru/uploads/user_files/images/viveski/map2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3720" cy="3520440"/>
                    </a:xfrm>
                    <a:prstGeom prst="rect">
                      <a:avLst/>
                    </a:prstGeom>
                    <a:noFill/>
                    <a:ln>
                      <a:noFill/>
                    </a:ln>
                  </pic:spPr>
                </pic:pic>
              </a:graphicData>
            </a:graphic>
          </wp:inline>
        </w:drawing>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lastRenderedPageBreak/>
        <w:t>4.8. Размещение вывесок в границах жилых помещений, в том числе на глухих торцах фасада.</w:t>
      </w:r>
    </w:p>
    <w:p w:rsidR="00CD1ABE" w:rsidRPr="00CD1ABE" w:rsidRDefault="00CD1ABE" w:rsidP="00CD1ABE">
      <w:pPr>
        <w:spacing w:after="0" w:line="240" w:lineRule="auto"/>
        <w:contextualSpacing/>
        <w:jc w:val="center"/>
        <w:rPr>
          <w:rFonts w:ascii="Times New Roman" w:eastAsia="Arial" w:hAnsi="Times New Roman"/>
          <w:sz w:val="28"/>
          <w:szCs w:val="28"/>
          <w:shd w:val="clear" w:color="auto" w:fill="FFFFFF"/>
          <w:lang w:eastAsia="ru-RU"/>
        </w:rPr>
      </w:pPr>
      <w:r>
        <w:rPr>
          <w:rFonts w:ascii="Times New Roman" w:eastAsia="Arial" w:hAnsi="Times New Roman"/>
          <w:noProof/>
          <w:sz w:val="28"/>
          <w:szCs w:val="28"/>
          <w:lang w:eastAsia="ru-RU"/>
        </w:rPr>
        <w:drawing>
          <wp:inline distT="0" distB="0" distL="0" distR="0" wp14:anchorId="6B33362E" wp14:editId="26B26937">
            <wp:extent cx="3817620" cy="4160520"/>
            <wp:effectExtent l="0" t="0" r="0" b="0"/>
            <wp:docPr id="26" name="Рисунок 26" descr="http://stroi.mos.ru/uploads/user_files/images/viveski/ma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stroi.mos.ru/uploads/user_files/images/viveski/map2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7620" cy="4160520"/>
                    </a:xfrm>
                    <a:prstGeom prst="rect">
                      <a:avLst/>
                    </a:prstGeom>
                    <a:noFill/>
                    <a:ln>
                      <a:noFill/>
                    </a:ln>
                  </pic:spPr>
                </pic:pic>
              </a:graphicData>
            </a:graphic>
          </wp:inline>
        </w:drawing>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4.9. Размещение вывесок на лоджиях и балконах многоквартирных жилых</w:t>
      </w:r>
      <w:r w:rsidR="00221B61">
        <w:rPr>
          <w:rFonts w:ascii="Times New Roman" w:eastAsia="Arial" w:hAnsi="Times New Roman"/>
          <w:sz w:val="28"/>
          <w:szCs w:val="28"/>
          <w:shd w:val="clear" w:color="auto" w:fill="FFFFFF"/>
          <w:lang w:eastAsia="ru-RU"/>
        </w:rPr>
        <w:t xml:space="preserve"> </w:t>
      </w:r>
      <w:r w:rsidRPr="00CD1ABE">
        <w:rPr>
          <w:rFonts w:ascii="Times New Roman" w:eastAsia="Arial" w:hAnsi="Times New Roman"/>
          <w:sz w:val="28"/>
          <w:szCs w:val="28"/>
          <w:shd w:val="clear" w:color="auto" w:fill="FFFFFF"/>
          <w:lang w:eastAsia="ru-RU"/>
        </w:rPr>
        <w:t>домов.</w:t>
      </w:r>
    </w:p>
    <w:p w:rsidR="00CD1ABE" w:rsidRPr="00CD1ABE" w:rsidRDefault="00CD1ABE" w:rsidP="00CD1ABE">
      <w:pPr>
        <w:spacing w:after="0" w:line="240" w:lineRule="auto"/>
        <w:ind w:firstLine="851"/>
        <w:contextualSpacing/>
        <w:jc w:val="center"/>
        <w:rPr>
          <w:rFonts w:ascii="Times New Roman" w:eastAsia="Arial" w:hAnsi="Times New Roman"/>
          <w:sz w:val="28"/>
          <w:szCs w:val="28"/>
          <w:shd w:val="clear" w:color="auto" w:fill="FFFFFF"/>
          <w:lang w:eastAsia="ru-RU"/>
        </w:rPr>
      </w:pPr>
      <w:r>
        <w:rPr>
          <w:rFonts w:ascii="Times New Roman" w:eastAsia="Arial" w:hAnsi="Times New Roman"/>
          <w:noProof/>
          <w:sz w:val="28"/>
          <w:szCs w:val="28"/>
          <w:lang w:eastAsia="ru-RU"/>
        </w:rPr>
        <w:drawing>
          <wp:inline distT="0" distB="0" distL="0" distR="0" wp14:anchorId="257B290A" wp14:editId="00E2381B">
            <wp:extent cx="3002280" cy="3771900"/>
            <wp:effectExtent l="0" t="0" r="7620" b="0"/>
            <wp:docPr id="25" name="Рисунок 25" descr="http://stroi.mos.ru/uploads/user_files/images/viveski/ma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troi.mos.ru/uploads/user_files/images/viveski/map2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2280" cy="3771900"/>
                    </a:xfrm>
                    <a:prstGeom prst="rect">
                      <a:avLst/>
                    </a:prstGeom>
                    <a:noFill/>
                    <a:ln>
                      <a:noFill/>
                    </a:ln>
                  </pic:spPr>
                </pic:pic>
              </a:graphicData>
            </a:graphic>
          </wp:inline>
        </w:drawing>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lastRenderedPageBreak/>
        <w:t>4.10. Размещение вывесок на архитектурных деталях фасадов объектов (в том числе на колоннах, пилястрах, орнаментах, лепнине).</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xml:space="preserve">4.11. Размещение вывесок на расстоянии ближе, чем </w:t>
      </w:r>
      <w:smartTag w:uri="urn:schemas-microsoft-com:office:smarttags" w:element="metricconverter">
        <w:smartTagPr>
          <w:attr w:name="ProductID" w:val="2 м"/>
        </w:smartTagPr>
        <w:r w:rsidRPr="00CD1ABE">
          <w:rPr>
            <w:rFonts w:ascii="Times New Roman" w:eastAsia="Arial" w:hAnsi="Times New Roman"/>
            <w:sz w:val="28"/>
            <w:szCs w:val="28"/>
            <w:shd w:val="clear" w:color="auto" w:fill="FFFFFF"/>
            <w:lang w:eastAsia="ru-RU"/>
          </w:rPr>
          <w:t>2 м</w:t>
        </w:r>
      </w:smartTag>
      <w:r w:rsidRPr="00CD1ABE">
        <w:rPr>
          <w:rFonts w:ascii="Times New Roman" w:eastAsia="Arial" w:hAnsi="Times New Roman"/>
          <w:sz w:val="28"/>
          <w:szCs w:val="28"/>
          <w:shd w:val="clear" w:color="auto" w:fill="FFFFFF"/>
          <w:lang w:eastAsia="ru-RU"/>
        </w:rPr>
        <w:t xml:space="preserve"> от мемориальных досок.</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4.12. Перекрытие указателей наименований улиц и номеров домов.</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Pr>
          <w:rFonts w:ascii="Times New Roman" w:eastAsia="Arial" w:hAnsi="Times New Roman"/>
          <w:noProof/>
          <w:sz w:val="28"/>
          <w:szCs w:val="28"/>
          <w:lang w:eastAsia="ru-RU"/>
        </w:rPr>
        <w:drawing>
          <wp:inline distT="0" distB="0" distL="0" distR="0" wp14:anchorId="018F24A0" wp14:editId="6B7CC62C">
            <wp:extent cx="4953000" cy="2567940"/>
            <wp:effectExtent l="0" t="0" r="0" b="3810"/>
            <wp:docPr id="24" name="Рисунок 24" descr="http://stroi.mos.ru/uploads/user_files/images/viveski/map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stroi.mos.ru/uploads/user_files/images/viveski/map3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0" cy="2567940"/>
                    </a:xfrm>
                    <a:prstGeom prst="rect">
                      <a:avLst/>
                    </a:prstGeom>
                    <a:noFill/>
                    <a:ln>
                      <a:noFill/>
                    </a:ln>
                  </pic:spPr>
                </pic:pic>
              </a:graphicData>
            </a:graphic>
          </wp:inline>
        </w:drawing>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xml:space="preserve">4.13. Размещение консольных вывесок на расстоянии менее </w:t>
      </w:r>
      <w:smartTag w:uri="urn:schemas-microsoft-com:office:smarttags" w:element="metricconverter">
        <w:smartTagPr>
          <w:attr w:name="ProductID" w:val="10 м"/>
        </w:smartTagPr>
        <w:r w:rsidRPr="00CD1ABE">
          <w:rPr>
            <w:rFonts w:ascii="Times New Roman" w:eastAsia="Arial" w:hAnsi="Times New Roman"/>
            <w:sz w:val="28"/>
            <w:szCs w:val="28"/>
            <w:shd w:val="clear" w:color="auto" w:fill="FFFFFF"/>
            <w:lang w:eastAsia="ru-RU"/>
          </w:rPr>
          <w:t>10 м</w:t>
        </w:r>
      </w:smartTag>
      <w:r w:rsidRPr="00CD1ABE">
        <w:rPr>
          <w:rFonts w:ascii="Times New Roman" w:eastAsia="Arial" w:hAnsi="Times New Roman"/>
          <w:sz w:val="28"/>
          <w:szCs w:val="28"/>
          <w:shd w:val="clear" w:color="auto" w:fill="FFFFFF"/>
          <w:lang w:eastAsia="ru-RU"/>
        </w:rPr>
        <w:t xml:space="preserve"> друг от друга.</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Pr>
          <w:rFonts w:ascii="Times New Roman" w:eastAsia="Arial" w:hAnsi="Times New Roman"/>
          <w:noProof/>
          <w:sz w:val="28"/>
          <w:szCs w:val="28"/>
          <w:lang w:eastAsia="ru-RU"/>
        </w:rPr>
        <w:drawing>
          <wp:inline distT="0" distB="0" distL="0" distR="0" wp14:anchorId="2CCB663B" wp14:editId="121DA14E">
            <wp:extent cx="3931920" cy="3070860"/>
            <wp:effectExtent l="0" t="0" r="0" b="0"/>
            <wp:docPr id="23" name="Рисунок 23" descr="http://stroi.mos.ru/uploads/user_files/images/viveski/ma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stroi.mos.ru/uploads/user_files/images/viveski/map3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1920" cy="3070860"/>
                    </a:xfrm>
                    <a:prstGeom prst="rect">
                      <a:avLst/>
                    </a:prstGeom>
                    <a:noFill/>
                    <a:ln>
                      <a:noFill/>
                    </a:ln>
                  </pic:spPr>
                </pic:pic>
              </a:graphicData>
            </a:graphic>
          </wp:inline>
        </w:drawing>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4.14.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xml:space="preserve">4.15. Размещение вывесок с помощью демонстрации постеров на динамических системах смены изображений (роллерные системы, системы поворотных панелей - </w:t>
      </w:r>
      <w:proofErr w:type="spellStart"/>
      <w:r w:rsidRPr="00CD1ABE">
        <w:rPr>
          <w:rFonts w:ascii="Times New Roman" w:eastAsia="Arial" w:hAnsi="Times New Roman"/>
          <w:sz w:val="28"/>
          <w:szCs w:val="28"/>
          <w:shd w:val="clear" w:color="auto" w:fill="FFFFFF"/>
          <w:lang w:eastAsia="ru-RU"/>
        </w:rPr>
        <w:t>призматроны</w:t>
      </w:r>
      <w:proofErr w:type="spellEnd"/>
      <w:r w:rsidRPr="00CD1ABE">
        <w:rPr>
          <w:rFonts w:ascii="Times New Roman" w:eastAsia="Arial" w:hAnsi="Times New Roman"/>
          <w:sz w:val="28"/>
          <w:szCs w:val="28"/>
          <w:shd w:val="clear" w:color="auto" w:fill="FFFFFF"/>
          <w:lang w:eastAsia="ru-RU"/>
        </w:rPr>
        <w:t xml:space="preserve"> и др.) или с помощью изображения, демонстрируемого на электронных носителях (экраны, бегущая строка и т.д.).</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4.16. Окраска и покрытие декоративными пленками поверхности остекления витрин.</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Pr>
          <w:rFonts w:ascii="Times New Roman" w:eastAsia="Arial" w:hAnsi="Times New Roman"/>
          <w:noProof/>
          <w:sz w:val="28"/>
          <w:szCs w:val="28"/>
          <w:lang w:eastAsia="ru-RU"/>
        </w:rPr>
        <w:lastRenderedPageBreak/>
        <w:drawing>
          <wp:inline distT="0" distB="0" distL="0" distR="0" wp14:anchorId="15C1E5D6" wp14:editId="4A9AF492">
            <wp:extent cx="4762500" cy="2476500"/>
            <wp:effectExtent l="0" t="0" r="0" b="0"/>
            <wp:docPr id="22" name="Рисунок 22" descr="http://stroi.mos.ru/uploads/user_files/images/viveski/map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stroi.mos.ru/uploads/user_files/images/viveski/map3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2476500"/>
                    </a:xfrm>
                    <a:prstGeom prst="rect">
                      <a:avLst/>
                    </a:prstGeom>
                    <a:noFill/>
                    <a:ln>
                      <a:noFill/>
                    </a:ln>
                  </pic:spPr>
                </pic:pic>
              </a:graphicData>
            </a:graphic>
          </wp:inline>
        </w:drawing>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4.17. Замена остекления витрин световыми коробами.</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4.18. Устройство в витрине конструкций электронных носителей - экранов на всю высоту и (или) длину остекления витрины.</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4.19. Размещение вывесок на ограждающих конструкциях сезонных кафе при стационарных предприятиях общественного питания.</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xml:space="preserve">4.20. Размещение вывесок на ограждающих конструкциях (заборах, шлагбаумах и т.д.). </w:t>
      </w:r>
      <w:proofErr w:type="gramStart"/>
      <w:r w:rsidRPr="00CD1ABE">
        <w:rPr>
          <w:rFonts w:ascii="Times New Roman" w:eastAsia="Arial" w:hAnsi="Times New Roman"/>
          <w:sz w:val="28"/>
          <w:szCs w:val="28"/>
          <w:lang w:eastAsia="ru-RU"/>
        </w:rPr>
        <w:t>Допускается размещение вывески </w:t>
      </w:r>
      <w:r w:rsidRPr="00CD1ABE">
        <w:rPr>
          <w:rFonts w:ascii="Times New Roman" w:eastAsia="Arial" w:hAnsi="Times New Roman"/>
          <w:bCs/>
          <w:sz w:val="28"/>
          <w:szCs w:val="28"/>
          <w:lang w:eastAsia="ru-RU"/>
        </w:rPr>
        <w:t>на ограждающей конструкции (заборе) непосредственно у входа на земельный участок</w:t>
      </w:r>
      <w:r w:rsidRPr="00CD1ABE">
        <w:rPr>
          <w:rFonts w:ascii="Times New Roman" w:eastAsia="Arial" w:hAnsi="Times New Roman"/>
          <w:sz w:val="28"/>
          <w:szCs w:val="28"/>
          <w:lang w:eastAsia="ru-RU"/>
        </w:rPr>
        <w:t>, на котором располагается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на данной информационной конструкции и которым указанное здание, строение, сооружение </w:t>
      </w:r>
      <w:r w:rsidRPr="00CD1ABE">
        <w:rPr>
          <w:rFonts w:ascii="Times New Roman" w:eastAsia="Arial" w:hAnsi="Times New Roman"/>
          <w:bCs/>
          <w:sz w:val="28"/>
          <w:szCs w:val="28"/>
          <w:lang w:eastAsia="ru-RU"/>
        </w:rPr>
        <w:t>и земельный участок принадлежат на праве собственности или ином вещном праве</w:t>
      </w:r>
      <w:r w:rsidRPr="00CD1ABE">
        <w:rPr>
          <w:rFonts w:ascii="Times New Roman" w:eastAsia="Arial" w:hAnsi="Times New Roman"/>
          <w:sz w:val="28"/>
          <w:szCs w:val="28"/>
          <w:lang w:eastAsia="ru-RU"/>
        </w:rPr>
        <w:t>.</w:t>
      </w:r>
      <w:proofErr w:type="gramEnd"/>
    </w:p>
    <w:p w:rsidR="00CD1ABE" w:rsidRPr="00CD1ABE" w:rsidRDefault="00CD1ABE" w:rsidP="00CD1ABE">
      <w:pPr>
        <w:tabs>
          <w:tab w:val="left" w:pos="0"/>
        </w:tabs>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5.</w:t>
      </w:r>
      <w:r w:rsidR="00221B61">
        <w:rPr>
          <w:rFonts w:ascii="Times New Roman" w:eastAsia="Arial" w:hAnsi="Times New Roman"/>
          <w:sz w:val="28"/>
          <w:szCs w:val="28"/>
          <w:shd w:val="clear" w:color="auto" w:fill="FFFFFF"/>
          <w:lang w:eastAsia="ru-RU"/>
        </w:rPr>
        <w:t xml:space="preserve"> </w:t>
      </w:r>
      <w:r w:rsidRPr="00CD1ABE">
        <w:rPr>
          <w:rFonts w:ascii="Times New Roman" w:eastAsia="Arial" w:hAnsi="Times New Roman"/>
          <w:sz w:val="28"/>
          <w:szCs w:val="28"/>
          <w:shd w:val="clear" w:color="auto" w:fill="FFFFFF"/>
          <w:lang w:eastAsia="ru-RU"/>
        </w:rPr>
        <w:t xml:space="preserve">Запрещается размещать на тротуарах, пешеходных дорожках, парковках автотранспорта и иных территориях общего пользования выносные конструкции (в том числе </w:t>
      </w:r>
      <w:proofErr w:type="spellStart"/>
      <w:r w:rsidRPr="00CD1ABE">
        <w:rPr>
          <w:rFonts w:ascii="Times New Roman" w:eastAsia="Arial" w:hAnsi="Times New Roman"/>
          <w:sz w:val="28"/>
          <w:szCs w:val="28"/>
          <w:shd w:val="clear" w:color="auto" w:fill="FFFFFF"/>
          <w:lang w:eastAsia="ru-RU"/>
        </w:rPr>
        <w:t>штендеры</w:t>
      </w:r>
      <w:proofErr w:type="spellEnd"/>
      <w:r w:rsidRPr="00CD1ABE">
        <w:rPr>
          <w:rFonts w:ascii="Times New Roman" w:eastAsia="Arial" w:hAnsi="Times New Roman"/>
          <w:sz w:val="28"/>
          <w:szCs w:val="28"/>
          <w:shd w:val="clear" w:color="auto" w:fill="FFFFFF"/>
          <w:lang w:eastAsia="ru-RU"/>
        </w:rPr>
        <w:t>), содержащие рекламную и иную информацию или указывающие на местонахождение объекта.</w:t>
      </w:r>
    </w:p>
    <w:p w:rsidR="00CD1ABE" w:rsidRPr="00CD1ABE" w:rsidRDefault="00CD1ABE" w:rsidP="00CD1ABE">
      <w:pPr>
        <w:spacing w:after="0" w:line="240" w:lineRule="auto"/>
        <w:contextualSpacing/>
        <w:jc w:val="center"/>
        <w:rPr>
          <w:rFonts w:ascii="Times New Roman" w:eastAsia="Arial" w:hAnsi="Times New Roman"/>
          <w:sz w:val="28"/>
          <w:szCs w:val="28"/>
          <w:lang w:eastAsia="ru-RU"/>
        </w:rPr>
      </w:pPr>
      <w:r>
        <w:rPr>
          <w:rFonts w:ascii="Times New Roman" w:eastAsia="Arial" w:hAnsi="Times New Roman"/>
          <w:noProof/>
          <w:sz w:val="28"/>
          <w:szCs w:val="28"/>
          <w:lang w:eastAsia="ru-RU"/>
        </w:rPr>
        <w:drawing>
          <wp:inline distT="0" distB="0" distL="0" distR="0" wp14:anchorId="35A556DD" wp14:editId="23021D40">
            <wp:extent cx="2346960" cy="2712720"/>
            <wp:effectExtent l="0" t="0" r="0" b="0"/>
            <wp:docPr id="21" name="Рисунок 21" descr="http://stroi.mos.ru/uploads/user_files/images/viveski/ma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stroi.mos.ru/uploads/user_files/images/viveski/map3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6960" cy="2712720"/>
                    </a:xfrm>
                    <a:prstGeom prst="rect">
                      <a:avLst/>
                    </a:prstGeom>
                    <a:noFill/>
                    <a:ln>
                      <a:noFill/>
                    </a:ln>
                  </pic:spPr>
                </pic:pic>
              </a:graphicData>
            </a:graphic>
          </wp:inline>
        </w:drawing>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lastRenderedPageBreak/>
        <w:t>6. Запрещается размещение информационных конструкций на обочинах дорог, дорожных знаках.</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Не допускается размещение вывесок, рекламной и иной информации на балконах, лоджиях, цоколях зданий, парапетах, ограждениях входных групп, на столбах и опорах инженерных коммуникаций, подпорных стенках, ограждениях территорий, деревьях.</w:t>
      </w:r>
    </w:p>
    <w:p w:rsidR="00CD1ABE" w:rsidRPr="00CD1ABE" w:rsidRDefault="00CD1ABE" w:rsidP="00CD1ABE">
      <w:pPr>
        <w:shd w:val="clear" w:color="auto" w:fill="FFFFFF"/>
        <w:tabs>
          <w:tab w:val="left" w:pos="851"/>
        </w:tabs>
        <w:spacing w:after="0" w:line="240" w:lineRule="auto"/>
        <w:ind w:firstLine="720"/>
        <w:contextualSpacing/>
        <w:jc w:val="both"/>
        <w:rPr>
          <w:rFonts w:ascii="Times New Roman" w:eastAsia="Times New Roman" w:hAnsi="Times New Roman"/>
          <w:b/>
          <w:sz w:val="28"/>
          <w:szCs w:val="28"/>
          <w:lang w:eastAsia="ru-RU"/>
        </w:rPr>
      </w:pPr>
      <w:r w:rsidRPr="00CD1ABE">
        <w:rPr>
          <w:rFonts w:ascii="Times New Roman" w:eastAsia="Times New Roman" w:hAnsi="Times New Roman"/>
          <w:bCs/>
          <w:sz w:val="28"/>
          <w:szCs w:val="28"/>
          <w:lang w:eastAsia="ru-RU"/>
        </w:rPr>
        <w:t>7.</w:t>
      </w:r>
      <w:r w:rsidR="00221B61">
        <w:rPr>
          <w:rFonts w:ascii="Times New Roman" w:eastAsia="Times New Roman" w:hAnsi="Times New Roman"/>
          <w:bCs/>
          <w:sz w:val="28"/>
          <w:szCs w:val="28"/>
          <w:lang w:eastAsia="ru-RU"/>
        </w:rPr>
        <w:t xml:space="preserve"> </w:t>
      </w:r>
      <w:r w:rsidRPr="00CD1ABE">
        <w:rPr>
          <w:rFonts w:ascii="Times New Roman" w:eastAsia="Times New Roman" w:hAnsi="Times New Roman"/>
          <w:bCs/>
          <w:sz w:val="28"/>
          <w:szCs w:val="28"/>
          <w:lang w:eastAsia="ru-RU"/>
        </w:rPr>
        <w:t>Требования к размещению информационных конструкций (вывесок), указанных в пункте 3.4.1.</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7.1. Информационные конструкции (вывески), указанные в пункте 3.4.1, размещаются на фасадах, крышах, на (в) витринах или на иных внешних поверхностях зданий, строений, сооружений.</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7.2. На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указанной в пункте 3.4.1, одного из следующих типов:</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7.2.1. Настенная конструкция (конструкция вывесок располагается параллельно к поверхности фасадов объектов и (или) их конструктивных элементов);</w:t>
      </w:r>
    </w:p>
    <w:p w:rsidR="00CD1ABE" w:rsidRPr="00CD1ABE" w:rsidRDefault="00CD1ABE" w:rsidP="00CD1ABE">
      <w:pPr>
        <w:numPr>
          <w:ilvl w:val="2"/>
          <w:numId w:val="9"/>
        </w:numPr>
        <w:shd w:val="clear" w:color="auto" w:fill="FFFFFF"/>
        <w:tabs>
          <w:tab w:val="left" w:pos="1701"/>
        </w:tabs>
        <w:spacing w:after="0" w:line="240" w:lineRule="auto"/>
        <w:ind w:left="0"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CD1ABE" w:rsidRPr="00CD1ABE" w:rsidRDefault="00CD1ABE" w:rsidP="00CD1ABE">
      <w:pPr>
        <w:numPr>
          <w:ilvl w:val="2"/>
          <w:numId w:val="9"/>
        </w:numPr>
        <w:shd w:val="clear" w:color="auto" w:fill="FFFFFF"/>
        <w:tabs>
          <w:tab w:val="left" w:pos="1701"/>
        </w:tabs>
        <w:spacing w:after="0" w:line="240" w:lineRule="auto"/>
        <w:ind w:left="0" w:firstLine="720"/>
        <w:contextualSpacing/>
        <w:jc w:val="both"/>
        <w:rPr>
          <w:rFonts w:ascii="Times New Roman" w:eastAsia="Times New Roman" w:hAnsi="Times New Roman"/>
          <w:sz w:val="28"/>
          <w:szCs w:val="28"/>
          <w:lang w:eastAsia="ru-RU"/>
        </w:rPr>
      </w:pPr>
      <w:proofErr w:type="gramStart"/>
      <w:r w:rsidRPr="00CD1ABE">
        <w:rPr>
          <w:rFonts w:ascii="Times New Roman" w:eastAsia="Times New Roman" w:hAnsi="Times New Roman"/>
          <w:sz w:val="28"/>
          <w:szCs w:val="28"/>
          <w:lang w:eastAsia="ru-RU"/>
        </w:rPr>
        <w:t>Витринная конструкция (конструкция вывесок располагается в витрине, на внешней и (или) с внутренней стороны остекления витрины объектов).</w:t>
      </w:r>
      <w:proofErr w:type="gramEnd"/>
    </w:p>
    <w:p w:rsidR="00CD1ABE" w:rsidRPr="00CD1ABE" w:rsidRDefault="00CD1ABE" w:rsidP="00CD1ABE">
      <w:pPr>
        <w:shd w:val="clear" w:color="auto" w:fill="FFFFFF"/>
        <w:tabs>
          <w:tab w:val="left" w:pos="1701"/>
        </w:tabs>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8. </w:t>
      </w:r>
      <w:proofErr w:type="gramStart"/>
      <w:r w:rsidRPr="00CD1ABE">
        <w:rPr>
          <w:rFonts w:ascii="Times New Roman" w:eastAsia="Times New Roman" w:hAnsi="Times New Roman"/>
          <w:sz w:val="28"/>
          <w:szCs w:val="28"/>
          <w:lang w:eastAsia="ru-RU"/>
        </w:rPr>
        <w:t>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пункте 7.2</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вправе разместить не более одной информационной конструкции, указанной в пункте 3.4.1,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w:t>
      </w:r>
      <w:proofErr w:type="gramEnd"/>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 Настенные конструкции, размещаемые на внешних поверхностях зданий, строений, сооружений, должны соответствовать следующим требованиям:</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9.1. Настенные конструкции размещаются над входом или окнами (витринами) помещений,</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 xml:space="preserve">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w:t>
      </w:r>
      <w:proofErr w:type="gramStart"/>
      <w:r w:rsidRPr="00CD1ABE">
        <w:rPr>
          <w:rFonts w:ascii="Times New Roman" w:eastAsia="Times New Roman" w:hAnsi="Times New Roman"/>
          <w:sz w:val="28"/>
          <w:szCs w:val="28"/>
          <w:lang w:eastAsia="ru-RU"/>
        </w:rPr>
        <w:t>ниже указанной</w:t>
      </w:r>
      <w:proofErr w:type="gramEnd"/>
      <w:r w:rsidRPr="00CD1ABE">
        <w:rPr>
          <w:rFonts w:ascii="Times New Roman" w:eastAsia="Times New Roman" w:hAnsi="Times New Roman"/>
          <w:sz w:val="28"/>
          <w:szCs w:val="28"/>
          <w:lang w:eastAsia="ru-RU"/>
        </w:rPr>
        <w:t xml:space="preserve"> линии.</w:t>
      </w:r>
      <w:r w:rsidRPr="00CD1ABE">
        <w:rPr>
          <w:rFonts w:ascii="Times New Roman" w:eastAsia="Times New Roman" w:hAnsi="Times New Roman"/>
          <w:sz w:val="28"/>
          <w:szCs w:val="28"/>
          <w:shd w:val="clear" w:color="auto" w:fill="FFFFFF"/>
          <w:lang w:eastAsia="ru-RU"/>
        </w:rPr>
        <w:t xml:space="preserve"> Расположение вывески должно соответствовать параметрам занимаемого помещения. </w:t>
      </w:r>
    </w:p>
    <w:p w:rsidR="00CD1ABE" w:rsidRPr="00CD1ABE" w:rsidRDefault="00CD1ABE" w:rsidP="00CD1ABE">
      <w:pPr>
        <w:spacing w:after="0" w:line="240" w:lineRule="auto"/>
        <w:contextualSpacing/>
        <w:jc w:val="both"/>
        <w:rPr>
          <w:rFonts w:ascii="Times New Roman" w:eastAsia="Arial" w:hAnsi="Times New Roman"/>
          <w:sz w:val="28"/>
          <w:szCs w:val="28"/>
          <w:shd w:val="clear" w:color="auto" w:fill="FFFFFF"/>
          <w:lang w:eastAsia="ru-RU"/>
        </w:rPr>
      </w:pPr>
      <w:r>
        <w:rPr>
          <w:rFonts w:ascii="Times New Roman" w:eastAsia="Arial" w:hAnsi="Times New Roman"/>
          <w:noProof/>
          <w:sz w:val="28"/>
          <w:szCs w:val="28"/>
          <w:lang w:eastAsia="ru-RU"/>
        </w:rPr>
        <w:lastRenderedPageBreak/>
        <w:drawing>
          <wp:inline distT="0" distB="0" distL="0" distR="0" wp14:anchorId="2328E63C" wp14:editId="7315584C">
            <wp:extent cx="5829300" cy="5334000"/>
            <wp:effectExtent l="0" t="0" r="0" b="0"/>
            <wp:docPr id="20" name="Рисунок 20" descr="http://stroi.mos.ru/uploads/user_files/images/viveski/ma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troi.mos.ru/uploads/user_files/images/viveski/map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9300" cy="5334000"/>
                    </a:xfrm>
                    <a:prstGeom prst="rect">
                      <a:avLst/>
                    </a:prstGeom>
                    <a:noFill/>
                    <a:ln>
                      <a:noFill/>
                    </a:ln>
                  </pic:spPr>
                </pic:pic>
              </a:graphicData>
            </a:graphic>
          </wp:inline>
        </w:drawing>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9.2. Вывески могут состоять из следующих элементов:</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информационное поле (текстовая часть);</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декоративно-художественные элементы.</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Высота декоративно-художественных элементов не должна превышать высоту текстовой части вывески более чем в полтора раза.</w:t>
      </w:r>
    </w:p>
    <w:p w:rsidR="00CD1ABE" w:rsidRPr="00CD1ABE" w:rsidRDefault="00CD1ABE" w:rsidP="00CD1ABE">
      <w:pPr>
        <w:spacing w:after="0" w:line="240" w:lineRule="auto"/>
        <w:contextualSpacing/>
        <w:jc w:val="center"/>
        <w:rPr>
          <w:rFonts w:ascii="Times New Roman" w:eastAsia="Arial" w:hAnsi="Times New Roman"/>
          <w:sz w:val="28"/>
          <w:szCs w:val="28"/>
          <w:lang w:eastAsia="ru-RU"/>
        </w:rPr>
      </w:pPr>
      <w:r>
        <w:rPr>
          <w:rFonts w:ascii="Times New Roman" w:eastAsia="Arial" w:hAnsi="Times New Roman"/>
          <w:noProof/>
          <w:sz w:val="28"/>
          <w:szCs w:val="28"/>
          <w:lang w:eastAsia="ru-RU"/>
        </w:rPr>
        <w:drawing>
          <wp:inline distT="0" distB="0" distL="0" distR="0" wp14:anchorId="14E946E9" wp14:editId="54521051">
            <wp:extent cx="3642360" cy="2781300"/>
            <wp:effectExtent l="0" t="0" r="0" b="0"/>
            <wp:docPr id="19" name="Рисунок 19" descr="http://stroi.mos.ru/uploads/user_files/images/viveski/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troi.mos.ru/uploads/user_files/images/viveski/map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42360" cy="2781300"/>
                    </a:xfrm>
                    <a:prstGeom prst="rect">
                      <a:avLst/>
                    </a:prstGeom>
                    <a:noFill/>
                    <a:ln>
                      <a:noFill/>
                    </a:ln>
                  </pic:spPr>
                </pic:pic>
              </a:graphicData>
            </a:graphic>
          </wp:inline>
        </w:drawing>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lastRenderedPageBreak/>
        <w:t>9.3.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xml:space="preserve">по высоте - </w:t>
      </w:r>
      <w:smartTag w:uri="urn:schemas-microsoft-com:office:smarttags" w:element="metricconverter">
        <w:smartTagPr>
          <w:attr w:name="ProductID" w:val="0,50 м"/>
        </w:smartTagPr>
        <w:r w:rsidRPr="00CD1ABE">
          <w:rPr>
            <w:rFonts w:ascii="Times New Roman" w:eastAsia="Arial" w:hAnsi="Times New Roman"/>
            <w:sz w:val="28"/>
            <w:szCs w:val="28"/>
            <w:shd w:val="clear" w:color="auto" w:fill="FFFFFF"/>
            <w:lang w:eastAsia="ru-RU"/>
          </w:rPr>
          <w:t>0,50 м</w:t>
        </w:r>
      </w:smartTag>
      <w:r w:rsidRPr="00CD1ABE">
        <w:rPr>
          <w:rFonts w:ascii="Times New Roman" w:eastAsia="Arial" w:hAnsi="Times New Roman"/>
          <w:sz w:val="28"/>
          <w:szCs w:val="28"/>
          <w:shd w:val="clear" w:color="auto" w:fill="FFFFFF"/>
          <w:lang w:eastAsia="ru-RU"/>
        </w:rPr>
        <w:t>, за исключением размещения настенной вывески на фризе (фриз - отделка верхней части сооружения в виде сплошной полосы, которая часто служит украшением; расположен ниже карниза);</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xml:space="preserve">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
        </w:smartTagPr>
        <w:r w:rsidRPr="00CD1ABE">
          <w:rPr>
            <w:rFonts w:ascii="Times New Roman" w:eastAsia="Arial" w:hAnsi="Times New Roman"/>
            <w:sz w:val="28"/>
            <w:szCs w:val="28"/>
            <w:shd w:val="clear" w:color="auto" w:fill="FFFFFF"/>
            <w:lang w:eastAsia="ru-RU"/>
          </w:rPr>
          <w:t>15 м</w:t>
        </w:r>
      </w:smartTag>
      <w:r w:rsidRPr="00CD1ABE">
        <w:rPr>
          <w:rFonts w:ascii="Times New Roman" w:eastAsia="Arial" w:hAnsi="Times New Roman"/>
          <w:sz w:val="28"/>
          <w:szCs w:val="28"/>
          <w:shd w:val="clear" w:color="auto" w:fill="FFFFFF"/>
          <w:lang w:eastAsia="ru-RU"/>
        </w:rPr>
        <w:t xml:space="preserve"> для единичной конструкции.</w:t>
      </w:r>
    </w:p>
    <w:p w:rsidR="00CD1ABE" w:rsidRPr="00CD1ABE" w:rsidRDefault="00CD1ABE" w:rsidP="00CD1ABE">
      <w:pPr>
        <w:shd w:val="clear" w:color="auto" w:fill="FFFFFF"/>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6B48CBB0" wp14:editId="62BB1E17">
            <wp:extent cx="4762500" cy="2400300"/>
            <wp:effectExtent l="0" t="0" r="0" b="0"/>
            <wp:docPr id="18" name="Рисунок 18" descr="http://stroi.mos.ru/uploads/user_files/images/viveski/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troi.mos.ru/uploads/user_files/images/viveski/map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2400300"/>
                    </a:xfrm>
                    <a:prstGeom prst="rect">
                      <a:avLst/>
                    </a:prstGeom>
                    <a:noFill/>
                    <a:ln>
                      <a:noFill/>
                    </a:ln>
                  </pic:spPr>
                </pic:pic>
              </a:graphicData>
            </a:graphic>
          </wp:inline>
        </w:drawing>
      </w:r>
    </w:p>
    <w:p w:rsidR="00CD1ABE" w:rsidRPr="00CD1ABE" w:rsidRDefault="00CD1ABE" w:rsidP="00CD1ABE">
      <w:pPr>
        <w:shd w:val="clear" w:color="auto" w:fill="FFFFFF"/>
        <w:spacing w:after="0" w:line="240" w:lineRule="auto"/>
        <w:contextualSpacing/>
        <w:jc w:val="both"/>
        <w:rPr>
          <w:rFonts w:ascii="Times New Roman" w:eastAsia="Times New Roman" w:hAnsi="Times New Roman"/>
          <w:sz w:val="28"/>
          <w:szCs w:val="28"/>
          <w:lang w:eastAsia="ru-RU"/>
        </w:rPr>
      </w:pP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9.4.</w:t>
      </w:r>
      <w:r w:rsidR="00221B61">
        <w:rPr>
          <w:rFonts w:ascii="Times New Roman" w:eastAsia="Arial" w:hAnsi="Times New Roman"/>
          <w:sz w:val="28"/>
          <w:szCs w:val="28"/>
          <w:shd w:val="clear" w:color="auto" w:fill="FFFFFF"/>
          <w:lang w:eastAsia="ru-RU"/>
        </w:rPr>
        <w:t xml:space="preserve"> </w:t>
      </w:r>
      <w:r w:rsidRPr="00CD1ABE">
        <w:rPr>
          <w:rFonts w:ascii="Times New Roman" w:eastAsia="Arial" w:hAnsi="Times New Roman"/>
          <w:sz w:val="28"/>
          <w:szCs w:val="28"/>
          <w:shd w:val="clear" w:color="auto" w:fill="FFFFFF"/>
          <w:lang w:eastAsia="ru-RU"/>
        </w:rPr>
        <w:t>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xml:space="preserve">по высоте - </w:t>
      </w:r>
      <w:smartTag w:uri="urn:schemas-microsoft-com:office:smarttags" w:element="metricconverter">
        <w:smartTagPr>
          <w:attr w:name="ProductID" w:val="0,80 м"/>
        </w:smartTagPr>
        <w:r w:rsidRPr="00CD1ABE">
          <w:rPr>
            <w:rFonts w:ascii="Times New Roman" w:eastAsia="Arial" w:hAnsi="Times New Roman"/>
            <w:sz w:val="28"/>
            <w:szCs w:val="28"/>
            <w:shd w:val="clear" w:color="auto" w:fill="FFFFFF"/>
            <w:lang w:eastAsia="ru-RU"/>
          </w:rPr>
          <w:t>0,80 м</w:t>
        </w:r>
      </w:smartTag>
      <w:r w:rsidRPr="00CD1ABE">
        <w:rPr>
          <w:rFonts w:ascii="Times New Roman" w:eastAsia="Arial" w:hAnsi="Times New Roman"/>
          <w:sz w:val="28"/>
          <w:szCs w:val="28"/>
          <w:shd w:val="clear" w:color="auto" w:fill="FFFFFF"/>
          <w:lang w:eastAsia="ru-RU"/>
        </w:rPr>
        <w:t>;</w:t>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xml:space="preserve">по длине - </w:t>
      </w:r>
      <w:smartTag w:uri="urn:schemas-microsoft-com:office:smarttags" w:element="metricconverter">
        <w:smartTagPr>
          <w:attr w:name="ProductID" w:val="0,60 м"/>
        </w:smartTagPr>
        <w:r w:rsidRPr="00CD1ABE">
          <w:rPr>
            <w:rFonts w:ascii="Times New Roman" w:eastAsia="Arial" w:hAnsi="Times New Roman"/>
            <w:sz w:val="28"/>
            <w:szCs w:val="28"/>
            <w:shd w:val="clear" w:color="auto" w:fill="FFFFFF"/>
            <w:lang w:eastAsia="ru-RU"/>
          </w:rPr>
          <w:t>0,60 м</w:t>
        </w:r>
      </w:smartTag>
      <w:r w:rsidRPr="00CD1ABE">
        <w:rPr>
          <w:rFonts w:ascii="Times New Roman" w:eastAsia="Arial" w:hAnsi="Times New Roman"/>
          <w:sz w:val="28"/>
          <w:szCs w:val="28"/>
          <w:shd w:val="clear" w:color="auto" w:fill="FFFFFF"/>
          <w:lang w:eastAsia="ru-RU"/>
        </w:rPr>
        <w:t>.</w:t>
      </w:r>
    </w:p>
    <w:p w:rsidR="00CD1ABE" w:rsidRPr="00CD1ABE" w:rsidRDefault="00CD1ABE" w:rsidP="00CD1ABE">
      <w:pPr>
        <w:spacing w:after="0" w:line="240" w:lineRule="auto"/>
        <w:contextualSpacing/>
        <w:jc w:val="both"/>
        <w:rPr>
          <w:rFonts w:ascii="Times New Roman" w:eastAsia="Arial" w:hAnsi="Times New Roman"/>
          <w:sz w:val="28"/>
          <w:szCs w:val="28"/>
          <w:lang w:eastAsia="ru-RU"/>
        </w:rPr>
      </w:pPr>
      <w:r>
        <w:rPr>
          <w:rFonts w:ascii="Times New Roman" w:eastAsia="Arial" w:hAnsi="Times New Roman"/>
          <w:noProof/>
          <w:sz w:val="28"/>
          <w:szCs w:val="28"/>
          <w:lang w:eastAsia="ru-RU"/>
        </w:rPr>
        <w:drawing>
          <wp:inline distT="0" distB="0" distL="0" distR="0" wp14:anchorId="3F7E3BA3" wp14:editId="68C2A98A">
            <wp:extent cx="4762500" cy="2849880"/>
            <wp:effectExtent l="0" t="0" r="0" b="7620"/>
            <wp:docPr id="17" name="Рисунок 17" descr="http://stroi.mos.ru/uploads/user_files/images/viveski/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troi.mos.ru/uploads/user_files/images/viveski/map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2849880"/>
                    </a:xfrm>
                    <a:prstGeom prst="rect">
                      <a:avLst/>
                    </a:prstGeom>
                    <a:noFill/>
                    <a:ln>
                      <a:noFill/>
                    </a:ln>
                  </pic:spPr>
                </pic:pic>
              </a:graphicData>
            </a:graphic>
          </wp:inline>
        </w:drawing>
      </w:r>
    </w:p>
    <w:p w:rsidR="00CD1ABE" w:rsidRPr="00CD1ABE" w:rsidRDefault="00CD1ABE" w:rsidP="00CD1ABE">
      <w:pPr>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9.5. При наличии на фасаде объекта фриза настенная конструкция размещается исключительно на фризе, на всю высоту фриза.</w:t>
      </w:r>
    </w:p>
    <w:p w:rsidR="00CD1ABE" w:rsidRPr="00CD1ABE" w:rsidRDefault="00CD1ABE" w:rsidP="00CD1ABE">
      <w:pPr>
        <w:spacing w:after="0" w:line="240" w:lineRule="auto"/>
        <w:contextualSpacing/>
        <w:jc w:val="both"/>
        <w:rPr>
          <w:rFonts w:ascii="Times New Roman" w:eastAsia="Arial" w:hAnsi="Times New Roman"/>
          <w:noProof/>
          <w:sz w:val="28"/>
          <w:szCs w:val="28"/>
          <w:lang w:eastAsia="ru-RU"/>
        </w:rPr>
      </w:pPr>
    </w:p>
    <w:p w:rsidR="00CD1ABE" w:rsidRPr="00CD1ABE" w:rsidRDefault="00CD1ABE" w:rsidP="00CD1ABE">
      <w:pPr>
        <w:spacing w:after="0" w:line="240" w:lineRule="auto"/>
        <w:contextualSpacing/>
        <w:jc w:val="both"/>
        <w:rPr>
          <w:rFonts w:ascii="Times New Roman" w:eastAsia="Arial" w:hAnsi="Times New Roman"/>
          <w:sz w:val="28"/>
          <w:szCs w:val="28"/>
          <w:lang w:eastAsia="ru-RU"/>
        </w:rPr>
      </w:pPr>
      <w:r>
        <w:rPr>
          <w:rFonts w:ascii="Times New Roman" w:eastAsia="Arial" w:hAnsi="Times New Roman"/>
          <w:noProof/>
          <w:sz w:val="28"/>
          <w:szCs w:val="28"/>
          <w:lang w:eastAsia="ru-RU"/>
        </w:rPr>
        <w:drawing>
          <wp:inline distT="0" distB="0" distL="0" distR="0" wp14:anchorId="0EEEFE5C" wp14:editId="01A0C021">
            <wp:extent cx="4480560" cy="2849880"/>
            <wp:effectExtent l="0" t="0" r="0" b="7620"/>
            <wp:docPr id="16" name="Рисунок 16" descr="http://stroi.mos.ru/uploads/user_files/images/viveski/map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troi.mos.ru/uploads/user_files/images/viveski/map8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80560" cy="2849880"/>
                    </a:xfrm>
                    <a:prstGeom prst="rect">
                      <a:avLst/>
                    </a:prstGeom>
                    <a:noFill/>
                    <a:ln>
                      <a:noFill/>
                    </a:ln>
                  </pic:spPr>
                </pic:pic>
              </a:graphicData>
            </a:graphic>
          </wp:inline>
        </w:drawing>
      </w:r>
    </w:p>
    <w:p w:rsidR="00CD1ABE" w:rsidRPr="00CD1ABE" w:rsidRDefault="00CD1ABE" w:rsidP="00CD1ABE">
      <w:pPr>
        <w:shd w:val="clear" w:color="auto" w:fill="FFFFFF"/>
        <w:spacing w:after="0" w:line="240" w:lineRule="auto"/>
        <w:contextualSpacing/>
        <w:jc w:val="both"/>
        <w:rPr>
          <w:rFonts w:ascii="Times New Roman" w:eastAsia="Times New Roman" w:hAnsi="Times New Roman"/>
          <w:sz w:val="28"/>
          <w:szCs w:val="28"/>
          <w:lang w:eastAsia="ru-RU"/>
        </w:rPr>
      </w:pP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9.6. При наличии на фасаде объекта козырька настенная конструкция может быть размещена на фризе козырька, строго в габаритах указанного фриза.</w:t>
      </w:r>
    </w:p>
    <w:p w:rsidR="00CD1ABE" w:rsidRPr="00CD1ABE" w:rsidRDefault="00CD1ABE" w:rsidP="00CD1ABE">
      <w:pPr>
        <w:shd w:val="clear" w:color="auto" w:fill="FFFFFF"/>
        <w:spacing w:after="0" w:line="240" w:lineRule="auto"/>
        <w:contextualSpacing/>
        <w:jc w:val="both"/>
        <w:rPr>
          <w:rFonts w:ascii="Times New Roman" w:eastAsia="Times New Roman" w:hAnsi="Times New Roman"/>
          <w:sz w:val="28"/>
          <w:szCs w:val="28"/>
          <w:lang w:eastAsia="ru-RU"/>
        </w:rPr>
      </w:pPr>
    </w:p>
    <w:tbl>
      <w:tblPr>
        <w:tblW w:w="0" w:type="auto"/>
        <w:tblLayout w:type="fixed"/>
        <w:tblLook w:val="04A0" w:firstRow="1" w:lastRow="0" w:firstColumn="1" w:lastColumn="0" w:noHBand="0" w:noVBand="1"/>
      </w:tblPr>
      <w:tblGrid>
        <w:gridCol w:w="3168"/>
        <w:gridCol w:w="3060"/>
        <w:gridCol w:w="2880"/>
      </w:tblGrid>
      <w:tr w:rsidR="00CD1ABE" w:rsidRPr="00CD1ABE" w:rsidTr="00CD1ABE">
        <w:tc>
          <w:tcPr>
            <w:tcW w:w="3168" w:type="dxa"/>
            <w:shd w:val="clear" w:color="auto" w:fill="auto"/>
          </w:tcPr>
          <w:p w:rsidR="00CD1ABE" w:rsidRPr="00CD1ABE" w:rsidRDefault="00CD1ABE" w:rsidP="00CD1ABE">
            <w:pPr>
              <w:spacing w:after="0" w:line="240" w:lineRule="auto"/>
              <w:contextualSpacing/>
              <w:rPr>
                <w:rFonts w:ascii="Times New Roman" w:eastAsia="Arial" w:hAnsi="Times New Roman"/>
                <w:lang w:eastAsia="ru-RU"/>
              </w:rPr>
            </w:pPr>
            <w:r>
              <w:rPr>
                <w:rFonts w:ascii="Times New Roman" w:eastAsia="Arial" w:hAnsi="Times New Roman"/>
                <w:noProof/>
                <w:lang w:eastAsia="ru-RU"/>
              </w:rPr>
              <w:drawing>
                <wp:inline distT="0" distB="0" distL="0" distR="0" wp14:anchorId="0EF76804" wp14:editId="445E1382">
                  <wp:extent cx="1866900" cy="4091940"/>
                  <wp:effectExtent l="0" t="0" r="0" b="3810"/>
                  <wp:docPr id="15" name="Рисунок 15" descr="http://stroi.mos.ru/uploads/user_files/images/viveski/map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stroi.mos.ru/uploads/user_files/images/viveski/map9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6900" cy="4091940"/>
                          </a:xfrm>
                          <a:prstGeom prst="rect">
                            <a:avLst/>
                          </a:prstGeom>
                          <a:noFill/>
                          <a:ln>
                            <a:noFill/>
                          </a:ln>
                        </pic:spPr>
                      </pic:pic>
                    </a:graphicData>
                  </a:graphic>
                </wp:inline>
              </w:drawing>
            </w:r>
          </w:p>
        </w:tc>
        <w:tc>
          <w:tcPr>
            <w:tcW w:w="3060" w:type="dxa"/>
          </w:tcPr>
          <w:p w:rsidR="00CD1ABE" w:rsidRPr="00CD1ABE" w:rsidRDefault="00CD1ABE" w:rsidP="00CD1ABE">
            <w:pPr>
              <w:widowControl w:val="0"/>
              <w:spacing w:after="0" w:line="240" w:lineRule="auto"/>
              <w:contextualSpacing/>
              <w:jc w:val="center"/>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drawing>
                <wp:inline distT="0" distB="0" distL="0" distR="0" wp14:anchorId="681F2E17" wp14:editId="0F381202">
                  <wp:extent cx="1760220" cy="4373880"/>
                  <wp:effectExtent l="0" t="0" r="0" b="7620"/>
                  <wp:docPr id="14" name="Рисунок 14" descr="http://stroi.mos.ru/uploads/user_files/images/viveski/map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stroi.mos.ru/uploads/user_files/images/viveski/map9b.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60220" cy="4373880"/>
                          </a:xfrm>
                          <a:prstGeom prst="rect">
                            <a:avLst/>
                          </a:prstGeom>
                          <a:noFill/>
                          <a:ln>
                            <a:noFill/>
                          </a:ln>
                        </pic:spPr>
                      </pic:pic>
                    </a:graphicData>
                  </a:graphic>
                </wp:inline>
              </w:drawing>
            </w:r>
          </w:p>
        </w:tc>
        <w:tc>
          <w:tcPr>
            <w:tcW w:w="2880" w:type="dxa"/>
            <w:shd w:val="clear" w:color="auto" w:fill="auto"/>
          </w:tcPr>
          <w:p w:rsidR="00CD1ABE" w:rsidRPr="00CD1ABE" w:rsidRDefault="00CD1ABE" w:rsidP="00CD1ABE">
            <w:pPr>
              <w:widowControl w:val="0"/>
              <w:spacing w:after="0" w:line="240" w:lineRule="auto"/>
              <w:contextualSpacing/>
              <w:jc w:val="center"/>
              <w:rPr>
                <w:rFonts w:ascii="Times New Roman" w:eastAsia="Times New Roman" w:hAnsi="Times New Roman"/>
                <w:sz w:val="28"/>
                <w:szCs w:val="28"/>
                <w:lang w:eastAsia="ru-RU"/>
              </w:rPr>
            </w:pPr>
            <w:r>
              <w:rPr>
                <w:rFonts w:ascii="Times New Roman" w:eastAsia="Times New Roman" w:hAnsi="Times New Roman"/>
                <w:noProof/>
                <w:sz w:val="24"/>
                <w:szCs w:val="24"/>
                <w:lang w:eastAsia="ru-RU"/>
              </w:rPr>
              <w:drawing>
                <wp:inline distT="0" distB="0" distL="0" distR="0" wp14:anchorId="75178E8C" wp14:editId="23C47710">
                  <wp:extent cx="1920240" cy="4206240"/>
                  <wp:effectExtent l="0" t="0" r="3810" b="3810"/>
                  <wp:docPr id="13" name="Рисунок 13" descr="http://stroi.mos.ru/uploads/user_files/images/viveski/map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stroi.mos.ru/uploads/user_files/images/viveski/map9c.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0240" cy="4206240"/>
                          </a:xfrm>
                          <a:prstGeom prst="rect">
                            <a:avLst/>
                          </a:prstGeom>
                          <a:noFill/>
                          <a:ln>
                            <a:noFill/>
                          </a:ln>
                        </pic:spPr>
                      </pic:pic>
                    </a:graphicData>
                  </a:graphic>
                </wp:inline>
              </w:drawing>
            </w:r>
          </w:p>
        </w:tc>
      </w:tr>
    </w:tbl>
    <w:p w:rsidR="00CD1ABE" w:rsidRPr="00CD1ABE" w:rsidRDefault="00CD1ABE" w:rsidP="00CD1ABE">
      <w:pPr>
        <w:shd w:val="clear" w:color="auto" w:fill="FFFFFF"/>
        <w:spacing w:after="0" w:line="240" w:lineRule="auto"/>
        <w:contextualSpacing/>
        <w:jc w:val="both"/>
        <w:rPr>
          <w:rFonts w:ascii="Times New Roman" w:eastAsia="Times New Roman" w:hAnsi="Times New Roman"/>
          <w:sz w:val="28"/>
          <w:szCs w:val="28"/>
          <w:lang w:eastAsia="ru-RU"/>
        </w:rPr>
      </w:pP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9.7.</w:t>
      </w:r>
      <w:r w:rsidR="00221B61">
        <w:rPr>
          <w:rFonts w:ascii="Times New Roman" w:eastAsia="Times New Roman" w:hAnsi="Times New Roman"/>
          <w:sz w:val="28"/>
          <w:szCs w:val="28"/>
          <w:lang w:eastAsia="ru-RU"/>
        </w:rPr>
        <w:t xml:space="preserve"> </w:t>
      </w:r>
      <w:r w:rsidRPr="00CD1ABE">
        <w:rPr>
          <w:rFonts w:ascii="Times New Roman" w:eastAsia="Times New Roman" w:hAnsi="Times New Roman"/>
          <w:sz w:val="28"/>
          <w:szCs w:val="28"/>
          <w:lang w:eastAsia="ru-RU"/>
        </w:rPr>
        <w:t xml:space="preserve">Размещение информационных конструкций (вывесок) на крышах зданий, строений, сооружений допускается при условии, если единственным </w:t>
      </w:r>
      <w:r w:rsidRPr="00CD1ABE">
        <w:rPr>
          <w:rFonts w:ascii="Times New Roman" w:eastAsia="Times New Roman" w:hAnsi="Times New Roman"/>
          <w:sz w:val="28"/>
          <w:szCs w:val="28"/>
          <w:lang w:eastAsia="ru-RU"/>
        </w:rPr>
        <w:lastRenderedPageBreak/>
        <w:t>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На крыше одного объекта может быть размещена только одна информационная конструкция.</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Информационное поле вывесок, размещаемых на крышах объектов, располагается параллельно к поверхности фасадов объектов, по отношении к которым они установлены, выше линии карниза, парапета объекта.</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Длина вывесок, устанавливаемых на крыше объекта, не может превышать половину длины фасада, по отношению к которому они размещены.</w:t>
      </w:r>
    </w:p>
    <w:p w:rsidR="00CD1ABE" w:rsidRPr="00CD1ABE" w:rsidRDefault="00CD1ABE" w:rsidP="00CD1ABE">
      <w:pPr>
        <w:tabs>
          <w:tab w:val="left" w:pos="1170"/>
        </w:tabs>
        <w:spacing w:after="0" w:line="240" w:lineRule="auto"/>
        <w:contextualSpacing/>
        <w:rPr>
          <w:rFonts w:ascii="Times New Roman" w:eastAsia="Arial" w:hAnsi="Times New Roman"/>
          <w:sz w:val="28"/>
          <w:szCs w:val="28"/>
          <w:lang w:eastAsia="ru-RU"/>
        </w:rPr>
      </w:pPr>
    </w:p>
    <w:p w:rsidR="00CD1ABE" w:rsidRPr="00CD1ABE" w:rsidRDefault="00CD1ABE" w:rsidP="00CD1ABE">
      <w:pPr>
        <w:spacing w:after="0" w:line="240" w:lineRule="auto"/>
        <w:contextualSpacing/>
        <w:jc w:val="center"/>
        <w:rPr>
          <w:rFonts w:ascii="Times New Roman" w:eastAsia="Arial" w:hAnsi="Times New Roman"/>
          <w:sz w:val="28"/>
          <w:szCs w:val="28"/>
          <w:lang w:eastAsia="ru-RU"/>
        </w:rPr>
      </w:pPr>
      <w:r>
        <w:rPr>
          <w:rFonts w:ascii="Times New Roman" w:eastAsia="Arial" w:hAnsi="Times New Roman"/>
          <w:noProof/>
          <w:sz w:val="28"/>
          <w:szCs w:val="28"/>
          <w:lang w:eastAsia="ru-RU"/>
        </w:rPr>
        <w:drawing>
          <wp:inline distT="0" distB="0" distL="0" distR="0" wp14:anchorId="4318715C" wp14:editId="1BC1BA61">
            <wp:extent cx="4762500" cy="5036820"/>
            <wp:effectExtent l="0" t="0" r="0" b="0"/>
            <wp:docPr id="12" name="Рисунок 12" descr="http://stroi.mos.ru/uploads/user_files/images/viveski/map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troi.mos.ru/uploads/user_files/images/viveski/map1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5036820"/>
                    </a:xfrm>
                    <a:prstGeom prst="rect">
                      <a:avLst/>
                    </a:prstGeom>
                    <a:noFill/>
                    <a:ln>
                      <a:noFill/>
                    </a:ln>
                  </pic:spPr>
                </pic:pic>
              </a:graphicData>
            </a:graphic>
          </wp:inline>
        </w:drawing>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Высота информационных конструкций (вывесок), размещаемых на крышах зданий, строений, сооружений, должна быть:</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а) не более </w:t>
      </w:r>
      <w:smartTag w:uri="urn:schemas-microsoft-com:office:smarttags" w:element="metricconverter">
        <w:smartTagPr>
          <w:attr w:name="ProductID" w:val="0,80 м"/>
        </w:smartTagPr>
        <w:r w:rsidRPr="00CD1ABE">
          <w:rPr>
            <w:rFonts w:ascii="Times New Roman" w:eastAsia="Times New Roman" w:hAnsi="Times New Roman"/>
            <w:sz w:val="28"/>
            <w:szCs w:val="28"/>
            <w:lang w:eastAsia="ru-RU"/>
          </w:rPr>
          <w:t>0,80 м</w:t>
        </w:r>
      </w:smartTag>
      <w:r w:rsidRPr="00CD1ABE">
        <w:rPr>
          <w:rFonts w:ascii="Times New Roman" w:eastAsia="Times New Roman" w:hAnsi="Times New Roman"/>
          <w:sz w:val="28"/>
          <w:szCs w:val="28"/>
          <w:lang w:eastAsia="ru-RU"/>
        </w:rPr>
        <w:t xml:space="preserve"> для 1-2-этажных объектов;</w:t>
      </w:r>
    </w:p>
    <w:p w:rsidR="00CD1ABE" w:rsidRPr="00CD1ABE" w:rsidRDefault="00CD1ABE" w:rsidP="00CD1ABE">
      <w:pPr>
        <w:shd w:val="clear" w:color="auto" w:fill="FFFFFF"/>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noProof/>
          <w:sz w:val="24"/>
          <w:szCs w:val="24"/>
          <w:lang w:eastAsia="ru-RU"/>
        </w:rPr>
        <w:lastRenderedPageBreak/>
        <w:drawing>
          <wp:inline distT="0" distB="0" distL="0" distR="0" wp14:anchorId="7217DA8D" wp14:editId="18283FB9">
            <wp:extent cx="4762500" cy="2514600"/>
            <wp:effectExtent l="0" t="0" r="0" b="0"/>
            <wp:docPr id="11" name="Рисунок 11" descr="http://stroi.mos.ru/uploads/user_files/images/viveski/map18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stroi.mos.ru/uploads/user_files/images/viveski/map18_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2514600"/>
                    </a:xfrm>
                    <a:prstGeom prst="rect">
                      <a:avLst/>
                    </a:prstGeom>
                    <a:noFill/>
                    <a:ln>
                      <a:noFill/>
                    </a:ln>
                  </pic:spPr>
                </pic:pic>
              </a:graphicData>
            </a:graphic>
          </wp:inline>
        </w:drawing>
      </w:r>
    </w:p>
    <w:p w:rsidR="00CD1ABE" w:rsidRPr="00CD1ABE" w:rsidRDefault="00CD1ABE" w:rsidP="00CD1ABE">
      <w:pPr>
        <w:spacing w:after="0" w:line="240" w:lineRule="auto"/>
        <w:ind w:firstLine="851"/>
        <w:contextualSpacing/>
        <w:jc w:val="both"/>
        <w:rPr>
          <w:rFonts w:ascii="Times New Roman" w:eastAsia="Arial" w:hAnsi="Times New Roman"/>
          <w:sz w:val="28"/>
          <w:szCs w:val="28"/>
          <w:lang w:eastAsia="ru-RU"/>
        </w:rPr>
      </w:pPr>
      <w:r w:rsidRPr="00CD1ABE">
        <w:rPr>
          <w:rFonts w:ascii="Times New Roman" w:eastAsia="Arial" w:hAnsi="Times New Roman"/>
          <w:sz w:val="28"/>
          <w:szCs w:val="28"/>
          <w:shd w:val="clear" w:color="auto" w:fill="FFFFFF"/>
          <w:lang w:eastAsia="ru-RU"/>
        </w:rPr>
        <w:t xml:space="preserve">б) не более </w:t>
      </w:r>
      <w:smartTag w:uri="urn:schemas-microsoft-com:office:smarttags" w:element="metricconverter">
        <w:smartTagPr>
          <w:attr w:name="ProductID" w:val="1,20 м"/>
        </w:smartTagPr>
        <w:r w:rsidRPr="00CD1ABE">
          <w:rPr>
            <w:rFonts w:ascii="Times New Roman" w:eastAsia="Arial" w:hAnsi="Times New Roman"/>
            <w:sz w:val="28"/>
            <w:szCs w:val="28"/>
            <w:shd w:val="clear" w:color="auto" w:fill="FFFFFF"/>
            <w:lang w:eastAsia="ru-RU"/>
          </w:rPr>
          <w:t>1,20 м</w:t>
        </w:r>
      </w:smartTag>
      <w:r w:rsidRPr="00CD1ABE">
        <w:rPr>
          <w:rFonts w:ascii="Times New Roman" w:eastAsia="Arial" w:hAnsi="Times New Roman"/>
          <w:sz w:val="28"/>
          <w:szCs w:val="28"/>
          <w:shd w:val="clear" w:color="auto" w:fill="FFFFFF"/>
          <w:lang w:eastAsia="ru-RU"/>
        </w:rPr>
        <w:t xml:space="preserve"> для 3-5-этажных объектов;</w:t>
      </w:r>
    </w:p>
    <w:p w:rsidR="00CD1ABE" w:rsidRPr="00CD1ABE" w:rsidRDefault="00CD1ABE" w:rsidP="00CD1ABE">
      <w:pPr>
        <w:spacing w:after="0" w:line="240" w:lineRule="auto"/>
        <w:contextualSpacing/>
        <w:jc w:val="both"/>
        <w:rPr>
          <w:rFonts w:ascii="Times New Roman" w:eastAsia="Arial" w:hAnsi="Times New Roman"/>
          <w:sz w:val="28"/>
          <w:szCs w:val="28"/>
          <w:lang w:eastAsia="ru-RU"/>
        </w:rPr>
      </w:pPr>
      <w:r>
        <w:rPr>
          <w:rFonts w:ascii="Times New Roman" w:eastAsia="Arial" w:hAnsi="Times New Roman"/>
          <w:noProof/>
          <w:sz w:val="28"/>
          <w:szCs w:val="28"/>
          <w:lang w:eastAsia="ru-RU"/>
        </w:rPr>
        <w:drawing>
          <wp:inline distT="0" distB="0" distL="0" distR="0" wp14:anchorId="5B215048" wp14:editId="2811BD37">
            <wp:extent cx="4762500" cy="3688080"/>
            <wp:effectExtent l="0" t="0" r="0" b="7620"/>
            <wp:docPr id="10" name="Рисунок 10" descr="http://stroi.mos.ru/uploads/user_files/images/viveski/map1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troi.mos.ru/uploads/user_files/images/viveski/map18_b.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3688080"/>
                    </a:xfrm>
                    <a:prstGeom prst="rect">
                      <a:avLst/>
                    </a:prstGeom>
                    <a:noFill/>
                    <a:ln>
                      <a:noFill/>
                    </a:ln>
                  </pic:spPr>
                </pic:pic>
              </a:graphicData>
            </a:graphic>
          </wp:inline>
        </w:drawing>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9.8.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 расстояние между консольными конструкциями не может быть менее </w:t>
      </w:r>
      <w:smartTag w:uri="urn:schemas-microsoft-com:office:smarttags" w:element="metricconverter">
        <w:smartTagPr>
          <w:attr w:name="ProductID" w:val="10 м"/>
        </w:smartTagPr>
        <w:r w:rsidRPr="00CD1ABE">
          <w:rPr>
            <w:rFonts w:ascii="Times New Roman" w:eastAsia="Times New Roman" w:hAnsi="Times New Roman"/>
            <w:sz w:val="28"/>
            <w:szCs w:val="28"/>
            <w:lang w:eastAsia="ru-RU"/>
          </w:rPr>
          <w:t>10 м</w:t>
        </w:r>
      </w:smartTag>
      <w:r w:rsidRPr="00CD1ABE">
        <w:rPr>
          <w:rFonts w:ascii="Times New Roman" w:eastAsia="Times New Roman" w:hAnsi="Times New Roman"/>
          <w:sz w:val="28"/>
          <w:szCs w:val="28"/>
          <w:lang w:eastAsia="ru-RU"/>
        </w:rPr>
        <w:t>;</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2) 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
        </w:smartTagPr>
        <w:r w:rsidRPr="00CD1ABE">
          <w:rPr>
            <w:rFonts w:ascii="Times New Roman" w:eastAsia="Times New Roman" w:hAnsi="Times New Roman"/>
            <w:sz w:val="28"/>
            <w:szCs w:val="28"/>
            <w:lang w:eastAsia="ru-RU"/>
          </w:rPr>
          <w:t>2,50 м</w:t>
        </w:r>
      </w:smartTag>
      <w:r w:rsidRPr="00CD1ABE">
        <w:rPr>
          <w:rFonts w:ascii="Times New Roman" w:eastAsia="Times New Roman" w:hAnsi="Times New Roman"/>
          <w:sz w:val="28"/>
          <w:szCs w:val="28"/>
          <w:lang w:eastAsia="ru-RU"/>
        </w:rPr>
        <w:t>.</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Консольная конструкция не должна находиться более чем на </w:t>
      </w:r>
      <w:smartTag w:uri="urn:schemas-microsoft-com:office:smarttags" w:element="metricconverter">
        <w:smartTagPr>
          <w:attr w:name="ProductID" w:val="0,20 м"/>
        </w:smartTagPr>
        <w:r w:rsidRPr="00CD1ABE">
          <w:rPr>
            <w:rFonts w:ascii="Times New Roman" w:eastAsia="Times New Roman" w:hAnsi="Times New Roman"/>
            <w:sz w:val="28"/>
            <w:szCs w:val="28"/>
            <w:lang w:eastAsia="ru-RU"/>
          </w:rPr>
          <w:t>0,20 м</w:t>
        </w:r>
      </w:smartTag>
      <w:r w:rsidRPr="00CD1ABE">
        <w:rPr>
          <w:rFonts w:ascii="Times New Roman" w:eastAsia="Times New Roman" w:hAnsi="Times New Roman"/>
          <w:sz w:val="28"/>
          <w:szCs w:val="28"/>
          <w:lang w:eastAsia="ru-RU"/>
        </w:rPr>
        <w:t xml:space="preserve"> от края фасада, а крайняя точка ее лицевой стороны - на расстоянии более чем </w:t>
      </w:r>
      <w:smartTag w:uri="urn:schemas-microsoft-com:office:smarttags" w:element="metricconverter">
        <w:smartTagPr>
          <w:attr w:name="ProductID" w:val="1 м"/>
        </w:smartTagPr>
        <w:r w:rsidRPr="00CD1ABE">
          <w:rPr>
            <w:rFonts w:ascii="Times New Roman" w:eastAsia="Times New Roman" w:hAnsi="Times New Roman"/>
            <w:sz w:val="28"/>
            <w:szCs w:val="28"/>
            <w:lang w:eastAsia="ru-RU"/>
          </w:rPr>
          <w:t>1 м</w:t>
        </w:r>
      </w:smartTag>
      <w:r w:rsidRPr="00CD1ABE">
        <w:rPr>
          <w:rFonts w:ascii="Times New Roman" w:eastAsia="Times New Roman" w:hAnsi="Times New Roman"/>
          <w:sz w:val="28"/>
          <w:szCs w:val="28"/>
          <w:lang w:eastAsia="ru-RU"/>
        </w:rPr>
        <w:t xml:space="preserve"> от плоскости фасада. В высоту консольная констр</w:t>
      </w:r>
      <w:r>
        <w:rPr>
          <w:rFonts w:ascii="Times New Roman" w:eastAsia="Times New Roman" w:hAnsi="Times New Roman"/>
          <w:sz w:val="28"/>
          <w:szCs w:val="28"/>
          <w:lang w:eastAsia="ru-RU"/>
        </w:rPr>
        <w:t xml:space="preserve">укция не может превышать </w:t>
      </w:r>
      <w:r w:rsidRPr="00CD1ABE">
        <w:rPr>
          <w:rFonts w:ascii="Times New Roman" w:eastAsia="Times New Roman" w:hAnsi="Times New Roman"/>
          <w:sz w:val="28"/>
          <w:szCs w:val="28"/>
          <w:lang w:eastAsia="ru-RU"/>
        </w:rPr>
        <w:t>1 м.</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При наличии на фасаде объекта настенных конструкций консольные конструкции располагаются с ними на единой горизонтальной оси.</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10. Размещение информационных конструкций, указанных в пункте 3.4.1, в витринах зданий допускается при отсутствии возможности их размещения на фасаде здания, и осуществляется после рассмотрения на заседании общественного градостроительного Совета при главе муниципального образования Новопокровский район. При этом размещение витринных конструкций должно соответствовать следующим требованиям:</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10.1. Максимальный размер витринных конструкций,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10.2. При размещении вывески в витрине (с ее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
        </w:smartTagPr>
        <w:r w:rsidRPr="00CD1ABE">
          <w:rPr>
            <w:rFonts w:ascii="Times New Roman" w:eastAsia="Times New Roman" w:hAnsi="Times New Roman"/>
            <w:sz w:val="28"/>
            <w:szCs w:val="28"/>
            <w:lang w:eastAsia="ru-RU"/>
          </w:rPr>
          <w:t>0,15 м</w:t>
        </w:r>
      </w:smartTag>
      <w:r w:rsidRPr="00CD1ABE">
        <w:rPr>
          <w:rFonts w:ascii="Times New Roman" w:eastAsia="Times New Roman" w:hAnsi="Times New Roman"/>
          <w:sz w:val="28"/>
          <w:szCs w:val="28"/>
          <w:lang w:eastAsia="ru-RU"/>
        </w:rPr>
        <w:t xml:space="preserve"> .</w:t>
      </w:r>
    </w:p>
    <w:p w:rsidR="00CD1ABE" w:rsidRPr="00CD1ABE" w:rsidRDefault="00CD1ABE" w:rsidP="00CD1ABE">
      <w:pPr>
        <w:shd w:val="clear" w:color="auto" w:fill="FFFFFF"/>
        <w:spacing w:after="0"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4B949F67" wp14:editId="1FB403A4">
            <wp:extent cx="5715000" cy="3131820"/>
            <wp:effectExtent l="0" t="0" r="0" b="0"/>
            <wp:docPr id="9" name="Рисунок 9" descr="http://stroi.mos.ru/uploads/user_files/images/viveski/ma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stroi.mos.ru/uploads/user_files/images/viveski/map1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3131820"/>
                    </a:xfrm>
                    <a:prstGeom prst="rect">
                      <a:avLst/>
                    </a:prstGeom>
                    <a:noFill/>
                    <a:ln>
                      <a:noFill/>
                    </a:ln>
                  </pic:spPr>
                </pic:pic>
              </a:graphicData>
            </a:graphic>
          </wp:inline>
        </w:drawing>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10.3. Параметры (размеры) вывески, размещаемой на внешней стороне витрины, не должны превышать в высоту </w:t>
      </w:r>
      <w:smartTag w:uri="urn:schemas-microsoft-com:office:smarttags" w:element="metricconverter">
        <w:smartTagPr>
          <w:attr w:name="ProductID" w:val="0,40 м"/>
        </w:smartTagPr>
        <w:r w:rsidRPr="00CD1ABE">
          <w:rPr>
            <w:rFonts w:ascii="Times New Roman" w:eastAsia="Times New Roman" w:hAnsi="Times New Roman"/>
            <w:sz w:val="28"/>
            <w:szCs w:val="28"/>
            <w:lang w:eastAsia="ru-RU"/>
          </w:rPr>
          <w:t>0,40 м</w:t>
        </w:r>
      </w:smartTag>
      <w:r w:rsidRPr="00CD1ABE">
        <w:rPr>
          <w:rFonts w:ascii="Times New Roman" w:eastAsia="Times New Roman" w:hAnsi="Times New Roman"/>
          <w:sz w:val="28"/>
          <w:szCs w:val="28"/>
          <w:lang w:eastAsia="ru-RU"/>
        </w:rPr>
        <w:t>, в длину - длину остекления витрины.</w:t>
      </w:r>
    </w:p>
    <w:p w:rsidR="00CD1ABE" w:rsidRPr="00CD1ABE" w:rsidRDefault="00CD1ABE" w:rsidP="00CD1ABE">
      <w:pPr>
        <w:shd w:val="clear" w:color="auto" w:fill="FFFFFF"/>
        <w:spacing w:after="0" w:line="240" w:lineRule="auto"/>
        <w:ind w:firstLine="720"/>
        <w:contextualSpacing/>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57FC8085" wp14:editId="0CDB5545">
            <wp:extent cx="3040380" cy="1676400"/>
            <wp:effectExtent l="0" t="0" r="7620" b="0"/>
            <wp:docPr id="8" name="Рисунок 8" descr="http://stroi.mos.ru/uploads/user_files/images/viveski/ma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stroi.mos.ru/uploads/user_files/images/viveski/map1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0380" cy="1676400"/>
                    </a:xfrm>
                    <a:prstGeom prst="rect">
                      <a:avLst/>
                    </a:prstGeom>
                    <a:noFill/>
                    <a:ln>
                      <a:noFill/>
                    </a:ln>
                  </pic:spPr>
                </pic:pic>
              </a:graphicData>
            </a:graphic>
          </wp:inline>
        </w:drawing>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10.4. Информационные конструкции (вывески), размещенные на внешней стороне витрины, не должны выходить за плоскость фасада объекта.</w:t>
      </w:r>
    </w:p>
    <w:p w:rsidR="00CD1ABE" w:rsidRPr="00CD1ABE" w:rsidRDefault="00CD1ABE" w:rsidP="00CD1ABE">
      <w:pPr>
        <w:shd w:val="clear" w:color="auto" w:fill="FFFFFF"/>
        <w:spacing w:after="0" w:line="240" w:lineRule="auto"/>
        <w:ind w:firstLine="720"/>
        <w:contextualSpacing/>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14:anchorId="55630192" wp14:editId="52401F25">
            <wp:extent cx="3924300" cy="2659380"/>
            <wp:effectExtent l="0" t="0" r="0" b="7620"/>
            <wp:docPr id="7" name="Рисунок 7" descr="встав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вставочк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24300" cy="2659380"/>
                    </a:xfrm>
                    <a:prstGeom prst="rect">
                      <a:avLst/>
                    </a:prstGeom>
                    <a:noFill/>
                    <a:ln>
                      <a:noFill/>
                    </a:ln>
                  </pic:spPr>
                </pic:pic>
              </a:graphicData>
            </a:graphic>
          </wp:inline>
        </w:drawing>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10.5. Непосредственно на остеклении витрины допускается размещение информационной конструкции (вывески), предусмотренной пунктом 3.4.1,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w:t>
      </w:r>
      <w:smartTag w:uri="urn:schemas-microsoft-com:office:smarttags" w:element="metricconverter">
        <w:smartTagPr>
          <w:attr w:name="ProductID" w:val="0,15 м"/>
        </w:smartTagPr>
        <w:r w:rsidRPr="00CD1ABE">
          <w:rPr>
            <w:rFonts w:ascii="Times New Roman" w:eastAsia="Times New Roman" w:hAnsi="Times New Roman"/>
            <w:sz w:val="28"/>
            <w:szCs w:val="28"/>
            <w:lang w:eastAsia="ru-RU"/>
          </w:rPr>
          <w:t>0,15 м</w:t>
        </w:r>
      </w:smartTag>
      <w:r w:rsidRPr="00CD1ABE">
        <w:rPr>
          <w:rFonts w:ascii="Times New Roman" w:eastAsia="Times New Roman" w:hAnsi="Times New Roman"/>
          <w:sz w:val="28"/>
          <w:szCs w:val="28"/>
          <w:lang w:eastAsia="ru-RU"/>
        </w:rPr>
        <w:t>.</w:t>
      </w:r>
    </w:p>
    <w:p w:rsidR="00CD1ABE" w:rsidRPr="00CD1ABE" w:rsidRDefault="00CD1ABE" w:rsidP="00CD1ABE">
      <w:pPr>
        <w:shd w:val="clear" w:color="auto" w:fill="FFFFFF"/>
        <w:spacing w:after="0" w:line="240" w:lineRule="auto"/>
        <w:ind w:left="480"/>
        <w:contextualSpacing/>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00F7B7DF" wp14:editId="3A5588EE">
            <wp:extent cx="4259580" cy="2682240"/>
            <wp:effectExtent l="0" t="0" r="7620" b="3810"/>
            <wp:docPr id="6" name="Рисунок 6" descr="http://stroi.mos.ru/uploads/user_files/images/viveski/map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stroi.mos.ru/uploads/user_files/images/viveski/map1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59580" cy="2682240"/>
                    </a:xfrm>
                    <a:prstGeom prst="rect">
                      <a:avLst/>
                    </a:prstGeom>
                    <a:noFill/>
                    <a:ln>
                      <a:noFill/>
                    </a:ln>
                  </pic:spPr>
                </pic:pic>
              </a:graphicData>
            </a:graphic>
          </wp:inline>
        </w:drawing>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bCs/>
          <w:sz w:val="28"/>
          <w:szCs w:val="28"/>
          <w:lang w:eastAsia="ru-RU"/>
        </w:rPr>
        <w:t>11. К размещению информационных конструкций (вывесок), указанных в пункте 3.4.2, в соответствии с Законом Российской Федерации от 7 февраля 1992 года № 2300-1 «О защите прав потребителей» предъявляются следующие требования:</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11.1. </w:t>
      </w:r>
      <w:proofErr w:type="gramStart"/>
      <w:r w:rsidRPr="00CD1ABE">
        <w:rPr>
          <w:rFonts w:ascii="Times New Roman" w:eastAsia="Times New Roman" w:hAnsi="Times New Roman"/>
          <w:sz w:val="28"/>
          <w:szCs w:val="28"/>
          <w:lang w:eastAsia="ru-RU"/>
        </w:rPr>
        <w:t>Информационные конструкции (вывески), указанные в пункте 3.4.2,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roofErr w:type="gramEnd"/>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lastRenderedPageBreak/>
        <w:t>11.2. Для одной организации, индивидуального предпринимателя на одном объекте может быть установлена одна информационная конструкция (вывеска), указанная в пункте 3.4.2.</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11.3. Расстояние от уровня земли (пола входной группы) до верхнего края информационной конструкции (вывески) не должно превышать </w:t>
      </w:r>
      <w:smartTag w:uri="urn:schemas-microsoft-com:office:smarttags" w:element="metricconverter">
        <w:smartTagPr>
          <w:attr w:name="ProductID" w:val="2 м"/>
        </w:smartTagPr>
        <w:r w:rsidRPr="00CD1ABE">
          <w:rPr>
            <w:rFonts w:ascii="Times New Roman" w:eastAsia="Times New Roman" w:hAnsi="Times New Roman"/>
            <w:sz w:val="28"/>
            <w:szCs w:val="28"/>
            <w:lang w:eastAsia="ru-RU"/>
          </w:rPr>
          <w:t>2 м</w:t>
        </w:r>
      </w:smartTag>
      <w:r w:rsidRPr="00CD1ABE">
        <w:rPr>
          <w:rFonts w:ascii="Times New Roman" w:eastAsia="Times New Roman" w:hAnsi="Times New Roman"/>
          <w:sz w:val="28"/>
          <w:szCs w:val="28"/>
          <w:lang w:eastAsia="ru-RU"/>
        </w:rPr>
        <w:t>.</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11.4. Вывеска размещается на единой горизонтальной оси с иными аналогичными информационными конструкциями в пределах плоскости фасада.</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11.5. Информационная конструкция (вывеска), указанная в пункте 3.4.2, состоит из информационного поля (текстовой части).</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Допустимый размер вывески составляет:</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не более </w:t>
      </w:r>
      <w:smartTag w:uri="urn:schemas-microsoft-com:office:smarttags" w:element="metricconverter">
        <w:smartTagPr>
          <w:attr w:name="ProductID" w:val="0,60 м"/>
        </w:smartTagPr>
        <w:r w:rsidRPr="00CD1ABE">
          <w:rPr>
            <w:rFonts w:ascii="Times New Roman" w:eastAsia="Times New Roman" w:hAnsi="Times New Roman"/>
            <w:sz w:val="28"/>
            <w:szCs w:val="28"/>
            <w:lang w:eastAsia="ru-RU"/>
          </w:rPr>
          <w:t>0,60 м</w:t>
        </w:r>
      </w:smartTag>
      <w:r w:rsidRPr="00CD1ABE">
        <w:rPr>
          <w:rFonts w:ascii="Times New Roman" w:eastAsia="Times New Roman" w:hAnsi="Times New Roman"/>
          <w:sz w:val="28"/>
          <w:szCs w:val="28"/>
          <w:lang w:eastAsia="ru-RU"/>
        </w:rPr>
        <w:t xml:space="preserve"> по длине;</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не более </w:t>
      </w:r>
      <w:smartTag w:uri="urn:schemas-microsoft-com:office:smarttags" w:element="metricconverter">
        <w:smartTagPr>
          <w:attr w:name="ProductID" w:val="0,40 м"/>
        </w:smartTagPr>
        <w:r w:rsidRPr="00CD1ABE">
          <w:rPr>
            <w:rFonts w:ascii="Times New Roman" w:eastAsia="Times New Roman" w:hAnsi="Times New Roman"/>
            <w:sz w:val="28"/>
            <w:szCs w:val="28"/>
            <w:lang w:eastAsia="ru-RU"/>
          </w:rPr>
          <w:t>0,40 м</w:t>
        </w:r>
      </w:smartTag>
      <w:r w:rsidRPr="00CD1ABE">
        <w:rPr>
          <w:rFonts w:ascii="Times New Roman" w:eastAsia="Times New Roman" w:hAnsi="Times New Roman"/>
          <w:sz w:val="28"/>
          <w:szCs w:val="28"/>
          <w:lang w:eastAsia="ru-RU"/>
        </w:rPr>
        <w:t xml:space="preserve"> по высоте.</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При этом высота букв, знаков, размещаемых на данной информационной конструкции (вывеске), не должна превышать </w:t>
      </w:r>
      <w:smartTag w:uri="urn:schemas-microsoft-com:office:smarttags" w:element="metricconverter">
        <w:smartTagPr>
          <w:attr w:name="ProductID" w:val="0,10 м"/>
        </w:smartTagPr>
        <w:r w:rsidRPr="00CD1ABE">
          <w:rPr>
            <w:rFonts w:ascii="Times New Roman" w:eastAsia="Times New Roman" w:hAnsi="Times New Roman"/>
            <w:sz w:val="28"/>
            <w:szCs w:val="28"/>
            <w:lang w:eastAsia="ru-RU"/>
          </w:rPr>
          <w:t>0,10 м</w:t>
        </w:r>
      </w:smartTag>
      <w:r w:rsidRPr="00CD1ABE">
        <w:rPr>
          <w:rFonts w:ascii="Times New Roman" w:eastAsia="Times New Roman" w:hAnsi="Times New Roman"/>
          <w:sz w:val="28"/>
          <w:szCs w:val="28"/>
          <w:lang w:eastAsia="ru-RU"/>
        </w:rPr>
        <w:t>.</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11.6.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пункте 3.4.2, устанавливаемых на фасадах объекта перед одним входом, не должна превышать </w:t>
      </w:r>
      <w:smartTag w:uri="urn:schemas-microsoft-com:office:smarttags" w:element="metricconverter">
        <w:smartTagPr>
          <w:attr w:name="ProductID" w:val="2 кв. м"/>
        </w:smartTagPr>
        <w:r w:rsidRPr="00CD1ABE">
          <w:rPr>
            <w:rFonts w:ascii="Times New Roman" w:eastAsia="Times New Roman" w:hAnsi="Times New Roman"/>
            <w:sz w:val="28"/>
            <w:szCs w:val="28"/>
            <w:lang w:eastAsia="ru-RU"/>
          </w:rPr>
          <w:t>2 кв. м</w:t>
        </w:r>
      </w:smartTag>
      <w:r w:rsidRPr="00CD1ABE">
        <w:rPr>
          <w:rFonts w:ascii="Times New Roman" w:eastAsia="Times New Roman" w:hAnsi="Times New Roman"/>
          <w:sz w:val="28"/>
          <w:szCs w:val="28"/>
          <w:lang w:eastAsia="ru-RU"/>
        </w:rPr>
        <w:t>.</w:t>
      </w:r>
    </w:p>
    <w:p w:rsidR="00CD1ABE" w:rsidRPr="00CD1ABE" w:rsidRDefault="00CD1ABE" w:rsidP="00CD1ABE">
      <w:pPr>
        <w:shd w:val="clear" w:color="auto" w:fill="FFFFFF"/>
        <w:spacing w:after="0" w:line="240" w:lineRule="auto"/>
        <w:ind w:firstLine="709"/>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При этом параметры (размеры) вывесок, размещаемых перед одним входом, должны быть идентичными и не превышать размеры, установленные в пункте 11.5,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
        </w:smartTagPr>
        <w:r w:rsidRPr="00CD1ABE">
          <w:rPr>
            <w:rFonts w:ascii="Times New Roman" w:eastAsia="Times New Roman" w:hAnsi="Times New Roman"/>
            <w:sz w:val="28"/>
            <w:szCs w:val="28"/>
            <w:lang w:eastAsia="ru-RU"/>
          </w:rPr>
          <w:t>2 м</w:t>
        </w:r>
      </w:smartTag>
      <w:r w:rsidRPr="00CD1ABE">
        <w:rPr>
          <w:rFonts w:ascii="Times New Roman" w:eastAsia="Times New Roman" w:hAnsi="Times New Roman"/>
          <w:sz w:val="28"/>
          <w:szCs w:val="28"/>
          <w:lang w:eastAsia="ru-RU"/>
        </w:rPr>
        <w:t>.</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11.7. Информационные конструкции (вывески), указанные в пункте 3.4., могут быть размещены на остеклении витрины методом нанесения трафаретной печати.</w:t>
      </w:r>
    </w:p>
    <w:p w:rsidR="00CD1ABE" w:rsidRPr="00CD1ABE" w:rsidRDefault="00CD1ABE" w:rsidP="00CD1ABE">
      <w:pPr>
        <w:shd w:val="clear" w:color="auto" w:fill="FFFFFF"/>
        <w:spacing w:after="0" w:line="240" w:lineRule="auto"/>
        <w:ind w:firstLine="851"/>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При этом размеры указанных вывесок не могут превышать </w:t>
      </w:r>
      <w:smartTag w:uri="urn:schemas-microsoft-com:office:smarttags" w:element="metricconverter">
        <w:smartTagPr>
          <w:attr w:name="ProductID" w:val="0,30 м"/>
        </w:smartTagPr>
        <w:r w:rsidRPr="00CD1ABE">
          <w:rPr>
            <w:rFonts w:ascii="Times New Roman" w:eastAsia="Times New Roman" w:hAnsi="Times New Roman"/>
            <w:sz w:val="28"/>
            <w:szCs w:val="28"/>
            <w:lang w:eastAsia="ru-RU"/>
          </w:rPr>
          <w:t>0,30 м</w:t>
        </w:r>
      </w:smartTag>
      <w:r w:rsidRPr="00CD1ABE">
        <w:rPr>
          <w:rFonts w:ascii="Times New Roman" w:eastAsia="Times New Roman" w:hAnsi="Times New Roman"/>
          <w:sz w:val="28"/>
          <w:szCs w:val="28"/>
          <w:lang w:eastAsia="ru-RU"/>
        </w:rPr>
        <w:t xml:space="preserve"> - по длине и </w:t>
      </w:r>
      <w:smartTag w:uri="urn:schemas-microsoft-com:office:smarttags" w:element="metricconverter">
        <w:smartTagPr>
          <w:attr w:name="ProductID" w:val="0,20 м"/>
        </w:smartTagPr>
        <w:r w:rsidRPr="00CD1ABE">
          <w:rPr>
            <w:rFonts w:ascii="Times New Roman" w:eastAsia="Times New Roman" w:hAnsi="Times New Roman"/>
            <w:sz w:val="28"/>
            <w:szCs w:val="28"/>
            <w:lang w:eastAsia="ru-RU"/>
          </w:rPr>
          <w:t>0,20 м</w:t>
        </w:r>
      </w:smartTag>
      <w:r w:rsidRPr="00CD1ABE">
        <w:rPr>
          <w:rFonts w:ascii="Times New Roman" w:eastAsia="Times New Roman" w:hAnsi="Times New Roman"/>
          <w:sz w:val="28"/>
          <w:szCs w:val="28"/>
          <w:lang w:eastAsia="ru-RU"/>
        </w:rPr>
        <w:t xml:space="preserve"> - по высоте.</w:t>
      </w:r>
    </w:p>
    <w:p w:rsidR="00CD1ABE" w:rsidRPr="00CD1ABE" w:rsidRDefault="00CD1ABE" w:rsidP="00CD1ABE">
      <w:pPr>
        <w:shd w:val="clear" w:color="auto" w:fill="FFFFFF"/>
        <w:spacing w:after="0" w:line="240" w:lineRule="auto"/>
        <w:ind w:firstLine="851"/>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 xml:space="preserve">Размещение на остеклении витрин нескольких вывесок, в случае размещения в одном объекте нескольких организаций, индивидуальных предпринимателей, допускается при условии наличия между ними расстояния не менее </w:t>
      </w:r>
      <w:smartTag w:uri="urn:schemas-microsoft-com:office:smarttags" w:element="metricconverter">
        <w:smartTagPr>
          <w:attr w:name="ProductID" w:val="0,15 м"/>
        </w:smartTagPr>
        <w:r w:rsidRPr="00CD1ABE">
          <w:rPr>
            <w:rFonts w:ascii="Times New Roman" w:eastAsia="Times New Roman" w:hAnsi="Times New Roman"/>
            <w:sz w:val="28"/>
            <w:szCs w:val="28"/>
            <w:lang w:eastAsia="ru-RU"/>
          </w:rPr>
          <w:t>0,15 м</w:t>
        </w:r>
      </w:smartTag>
      <w:r w:rsidRPr="00CD1ABE">
        <w:rPr>
          <w:rFonts w:ascii="Times New Roman" w:eastAsia="Times New Roman" w:hAnsi="Times New Roman"/>
          <w:sz w:val="28"/>
          <w:szCs w:val="28"/>
          <w:lang w:eastAsia="ru-RU"/>
        </w:rPr>
        <w:t xml:space="preserve"> и общего количества указанных вывесок - не более четырех.</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11.8. Размещение информационных конструкций (вывесок), указанных в пункте 3.4.2, на оконных проемах не допускается.</w:t>
      </w:r>
    </w:p>
    <w:p w:rsidR="00CD1ABE" w:rsidRPr="00CD1ABE" w:rsidRDefault="00CD1ABE" w:rsidP="00CD1ABE">
      <w:pPr>
        <w:shd w:val="clear" w:color="auto" w:fill="FFFFFF"/>
        <w:spacing w:after="0" w:line="240" w:lineRule="auto"/>
        <w:ind w:firstLine="720"/>
        <w:contextualSpacing/>
        <w:jc w:val="both"/>
        <w:rPr>
          <w:rFonts w:ascii="Times New Roman" w:eastAsia="Times New Roman" w:hAnsi="Times New Roman"/>
          <w:sz w:val="28"/>
          <w:szCs w:val="28"/>
          <w:lang w:eastAsia="ru-RU"/>
        </w:rPr>
      </w:pPr>
      <w:r w:rsidRPr="00CD1ABE">
        <w:rPr>
          <w:rFonts w:ascii="Times New Roman" w:eastAsia="Times New Roman" w:hAnsi="Times New Roman"/>
          <w:sz w:val="28"/>
          <w:szCs w:val="28"/>
          <w:lang w:eastAsia="ru-RU"/>
        </w:rPr>
        <w:t>11.9. Информационные конструкции (вывески), указанные в пункте 3.4.2, могут иметь внутреннюю подсветку.</w:t>
      </w:r>
    </w:p>
    <w:p w:rsidR="00CD1ABE" w:rsidRPr="00CD1ABE" w:rsidRDefault="00CD1ABE" w:rsidP="00CD1ABE">
      <w:pPr>
        <w:spacing w:after="0" w:line="240" w:lineRule="auto"/>
        <w:ind w:firstLine="720"/>
        <w:contextualSpacing/>
        <w:jc w:val="both"/>
        <w:rPr>
          <w:rFonts w:ascii="Times New Roman" w:eastAsia="Arial" w:hAnsi="Times New Roman"/>
          <w:sz w:val="28"/>
          <w:szCs w:val="28"/>
          <w:lang w:eastAsia="ru-RU"/>
        </w:rPr>
      </w:pPr>
      <w:r w:rsidRPr="00CD1ABE">
        <w:rPr>
          <w:rFonts w:ascii="Times New Roman" w:eastAsia="Arial" w:hAnsi="Times New Roman"/>
          <w:sz w:val="28"/>
          <w:szCs w:val="28"/>
          <w:shd w:val="clear" w:color="auto" w:fill="FFFFFF"/>
          <w:lang w:eastAsia="ru-RU"/>
        </w:rPr>
        <w:t>12. Максимальная площадь всех вывесок на одном здании, строении, сооружении не может превышать:</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xml:space="preserve">10% от общей площади фасада здания, в случае если площадь такого фасада менее 100 </w:t>
      </w:r>
      <w:proofErr w:type="spellStart"/>
      <w:r w:rsidRPr="00CD1ABE">
        <w:rPr>
          <w:rFonts w:ascii="Times New Roman" w:eastAsia="Arial" w:hAnsi="Times New Roman"/>
          <w:sz w:val="28"/>
          <w:szCs w:val="28"/>
          <w:shd w:val="clear" w:color="auto" w:fill="FFFFFF"/>
          <w:lang w:eastAsia="ru-RU"/>
        </w:rPr>
        <w:t>кв.м</w:t>
      </w:r>
      <w:proofErr w:type="spellEnd"/>
      <w:r w:rsidRPr="00CD1ABE">
        <w:rPr>
          <w:rFonts w:ascii="Times New Roman" w:eastAsia="Arial" w:hAnsi="Times New Roman"/>
          <w:sz w:val="28"/>
          <w:szCs w:val="28"/>
          <w:shd w:val="clear" w:color="auto" w:fill="FFFFFF"/>
          <w:lang w:eastAsia="ru-RU"/>
        </w:rPr>
        <w:t>.; </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xml:space="preserve">5% от общей площади фасада здания, строения, сооружения, в случае если площадь такого фасада составляет более 100 </w:t>
      </w:r>
      <w:proofErr w:type="spellStart"/>
      <w:r w:rsidRPr="00CD1ABE">
        <w:rPr>
          <w:rFonts w:ascii="Times New Roman" w:eastAsia="Arial" w:hAnsi="Times New Roman"/>
          <w:sz w:val="28"/>
          <w:szCs w:val="28"/>
          <w:shd w:val="clear" w:color="auto" w:fill="FFFFFF"/>
          <w:lang w:eastAsia="ru-RU"/>
        </w:rPr>
        <w:t>кв.м</w:t>
      </w:r>
      <w:proofErr w:type="spellEnd"/>
      <w:r w:rsidRPr="00CD1ABE">
        <w:rPr>
          <w:rFonts w:ascii="Times New Roman" w:eastAsia="Arial" w:hAnsi="Times New Roman"/>
          <w:sz w:val="28"/>
          <w:szCs w:val="28"/>
          <w:shd w:val="clear" w:color="auto" w:fill="FFFFFF"/>
          <w:lang w:eastAsia="ru-RU"/>
        </w:rPr>
        <w:t>. </w:t>
      </w:r>
    </w:p>
    <w:p w:rsidR="00CD1ABE" w:rsidRPr="00CD1ABE" w:rsidRDefault="00CD1ABE" w:rsidP="00CD1ABE">
      <w:pPr>
        <w:autoSpaceDE w:val="0"/>
        <w:autoSpaceDN w:val="0"/>
        <w:adjustRightInd w:val="0"/>
        <w:spacing w:after="0" w:line="240" w:lineRule="auto"/>
        <w:ind w:firstLine="720"/>
        <w:contextualSpacing/>
        <w:jc w:val="both"/>
        <w:rPr>
          <w:rFonts w:ascii="Times New Roman" w:eastAsia="Arial" w:hAnsi="Times New Roman"/>
          <w:sz w:val="28"/>
          <w:szCs w:val="28"/>
          <w:lang w:eastAsia="ru-RU"/>
        </w:rPr>
      </w:pPr>
      <w:r w:rsidRPr="00CD1ABE">
        <w:rPr>
          <w:rFonts w:ascii="Times New Roman" w:eastAsia="Arial" w:hAnsi="Times New Roman"/>
          <w:sz w:val="28"/>
          <w:szCs w:val="28"/>
          <w:shd w:val="clear" w:color="auto" w:fill="FFFFFF"/>
          <w:lang w:eastAsia="ru-RU"/>
        </w:rPr>
        <w:lastRenderedPageBreak/>
        <w:t xml:space="preserve">13. </w:t>
      </w:r>
      <w:r w:rsidRPr="00CD1ABE">
        <w:rPr>
          <w:rFonts w:ascii="Times New Roman" w:eastAsia="Arial" w:hAnsi="Times New Roman"/>
          <w:sz w:val="28"/>
          <w:szCs w:val="28"/>
          <w:lang w:eastAsia="ru-RU"/>
        </w:rPr>
        <w:t>Рекомендуется формировать группы навигационных вывесок в едином формате, имеющем четкие границы, структуру и стилистику наполнения, в соответствии с архитектурным обликом здания.</w:t>
      </w:r>
    </w:p>
    <w:p w:rsidR="00CD1ABE" w:rsidRPr="00CD1ABE" w:rsidRDefault="00CD1ABE" w:rsidP="00CD1ABE">
      <w:pPr>
        <w:autoSpaceDE w:val="0"/>
        <w:autoSpaceDN w:val="0"/>
        <w:adjustRightInd w:val="0"/>
        <w:spacing w:after="0" w:line="240" w:lineRule="auto"/>
        <w:ind w:firstLine="720"/>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lang w:eastAsia="ru-RU"/>
        </w:rPr>
        <w:t>Навигационные вывески располагаются на уровне глаз в границах горизонтальных осей, задаваемых дверными прое</w:t>
      </w:r>
      <w:r>
        <w:rPr>
          <w:rFonts w:ascii="Times New Roman" w:eastAsia="Arial" w:hAnsi="Times New Roman"/>
          <w:sz w:val="28"/>
          <w:szCs w:val="28"/>
          <w:lang w:eastAsia="ru-RU"/>
        </w:rPr>
        <w:t xml:space="preserve">мами, на уровне не менее чем </w:t>
      </w:r>
      <w:r w:rsidRPr="00CD1ABE">
        <w:rPr>
          <w:rFonts w:ascii="Times New Roman" w:eastAsia="Arial" w:hAnsi="Times New Roman"/>
          <w:sz w:val="28"/>
          <w:szCs w:val="28"/>
          <w:lang w:eastAsia="ru-RU"/>
        </w:rPr>
        <w:t>0,5 метра от основания фасада.</w:t>
      </w:r>
      <w:r w:rsidRPr="00CD1ABE">
        <w:rPr>
          <w:rFonts w:ascii="Times New Roman" w:eastAsia="Arial" w:hAnsi="Times New Roman"/>
          <w:sz w:val="28"/>
          <w:szCs w:val="28"/>
          <w:shd w:val="clear" w:color="auto" w:fill="FFFFFF"/>
          <w:lang w:eastAsia="ru-RU"/>
        </w:rPr>
        <w:t> </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xml:space="preserve">14. На вывесках, </w:t>
      </w:r>
      <w:r w:rsidRPr="00CD1ABE">
        <w:rPr>
          <w:rFonts w:ascii="Times New Roman" w:eastAsia="Arial" w:hAnsi="Times New Roman"/>
          <w:sz w:val="28"/>
          <w:szCs w:val="28"/>
          <w:lang w:eastAsia="ru-RU"/>
        </w:rPr>
        <w:t xml:space="preserve">указанных в пункте 3.4.1, не допускается размещение контактных данных </w:t>
      </w:r>
      <w:r w:rsidRPr="00CD1ABE">
        <w:rPr>
          <w:rFonts w:ascii="Times New Roman" w:eastAsia="Arial" w:hAnsi="Times New Roman"/>
          <w:sz w:val="28"/>
          <w:szCs w:val="28"/>
          <w:shd w:val="clear" w:color="auto" w:fill="FFFFFF"/>
          <w:lang w:eastAsia="ru-RU"/>
        </w:rPr>
        <w:t xml:space="preserve">организации, индивидуального предпринимателя (номер телефона, адрес электронной почты). </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shd w:val="clear" w:color="auto" w:fill="FFFFFF"/>
          <w:lang w:eastAsia="ru-RU"/>
        </w:rPr>
        <w:t xml:space="preserve">15. </w:t>
      </w:r>
      <w:r w:rsidRPr="00CD1ABE">
        <w:rPr>
          <w:rFonts w:ascii="Times New Roman" w:eastAsia="Arial" w:hAnsi="Times New Roman"/>
          <w:sz w:val="28"/>
          <w:szCs w:val="28"/>
          <w:lang w:eastAsia="ru-RU"/>
        </w:rPr>
        <w:t>Главный принцип при выборе цвета для вывески: вывеска не должна нарушать цветовой цельности фасада.</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Для вывесок, указанных в пункте 3.4.1, без подложки универсальна ахроматическая цветовая гамма (черный, серый, белый цвета), она может применяться на зданиях любого цвета. </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Допускается использовать любые цвета вывесок без подложки, при выборе цвета вывески всегда можно использовать оттенок цвета здания. На фасаде темных оттенков рекомендуется размещать светлые буквы, на фасаде светлых оттенков — темные.</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Для вывесок, указанных в пункте 3.4.1, на подложке необходимо использовать цвет фасада либо использовать единый сдержанный цвет для подложек всех вывесок. Не допускается использование графических символов, фигур, рисунков и иных изображений, которые не являются </w:t>
      </w:r>
      <w:r w:rsidRPr="00CD1ABE">
        <w:rPr>
          <w:rFonts w:ascii="Times New Roman" w:eastAsia="Arial" w:hAnsi="Times New Roman"/>
          <w:sz w:val="28"/>
          <w:szCs w:val="28"/>
          <w:shd w:val="clear" w:color="auto" w:fill="FFFFFF"/>
          <w:lang w:eastAsia="ru-RU"/>
        </w:rPr>
        <w:t>коммерческим обозначением, изображением товарного знака, знака обслуживания</w:t>
      </w:r>
      <w:r w:rsidRPr="00CD1ABE">
        <w:rPr>
          <w:rFonts w:ascii="Times New Roman" w:eastAsia="Arial" w:hAnsi="Times New Roman"/>
          <w:sz w:val="28"/>
          <w:szCs w:val="28"/>
          <w:lang w:eastAsia="ru-RU"/>
        </w:rPr>
        <w:t xml:space="preserve">. </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Темный цвет подложек эффективен, когда подложка располагается в проемах (оконных, дверных, на фоне стекла). В случаях, когда подложка расположена на фоне стены, рекомендуется делать ее того же цвета или темнее — так подложка меньше влияет на цельность фасада.</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Не следует выбирать яркие цвета для подложек.</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Если вывеска на фасаде единственная, то лучше использовать отдельные буквы без подложки. Если же без подложки не обойтись или на фасаде уже размещены вывески с подложкой, то рекомендуется выбрать единый цвет для всех подложек — на одном фасаде лучше использовать однотипные вывески, сконструированные и размещенные схожим образом.</w:t>
      </w:r>
    </w:p>
    <w:p w:rsidR="00CD1ABE" w:rsidRPr="00CD1ABE" w:rsidRDefault="00CD1ABE" w:rsidP="00CD1ABE">
      <w:pPr>
        <w:autoSpaceDE w:val="0"/>
        <w:autoSpaceDN w:val="0"/>
        <w:adjustRightInd w:val="0"/>
        <w:spacing w:after="0" w:line="240" w:lineRule="auto"/>
        <w:ind w:firstLine="709"/>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xml:space="preserve">Для вывесок, указанных в пункте 3.4.2, необходимо применять сдержанные цвета с учетом тона фасада, без использования графических символов, фигур, рисунков, декоративных элементов и иных изображений, которые не являются зарегистрированными товарными знаками. Таблички темных цветов, а также металлические и прозрачные можно размещать на фасаде любого оттенка, светлые таблички — на фасаде светлых оттенков. </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16. К размещению рекламных конструкций предъявляются следующие требования:</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xml:space="preserve">16.1. Рекламные конструкции должны эксплуатироваться в соответствии с требованиями технической, а в случае необходимости - и </w:t>
      </w:r>
      <w:r w:rsidRPr="00CD1ABE">
        <w:rPr>
          <w:rFonts w:ascii="Times New Roman" w:eastAsia="Arial" w:hAnsi="Times New Roman"/>
          <w:sz w:val="28"/>
          <w:szCs w:val="28"/>
          <w:shd w:val="clear" w:color="auto" w:fill="FFFFFF"/>
          <w:lang w:eastAsia="ru-RU"/>
        </w:rPr>
        <w:lastRenderedPageBreak/>
        <w:t>проектной документации на соответствующие рекламные конструкции в соответствии с законодательством Российской Федерации.</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16.2. Рекламные конструкции должны содержаться в надлежащем состоянии. Надлежащее состояние рекламных конструкций подразумевает:</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целостность рекламных конструкций;</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недопущение факта отсутствия рекламной информации на рекламной конструкции;</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отсутствие механических повреждений;</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отсутствие порывов рекламных полотен;</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наличие покрашенного каркаса;</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отсутствие ржавчины, коррозии и грязи на всех частях и элементах рекламных конструкций;</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отсутствие на всех частях и элементах рекламных конструкций наклеенных объявлений, посторонних надписей, изображений и других информационных сообщений;</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подсвет рекламных конструкций (в зависимости от типа и вида рекламных конструкций) в темное время суток в соответствии с графиком работы уличного освещения.</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16.3. Владелец рекламной конструкции обязан мыть и очищать от загрязнений принадлежащие ему рекламные конструкции по мере необходимости, но не реже одного раза в месяц.</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16.4. Устранение повреждений рекламных изображений на рекламных конструкциях осуществляется владельцами рекламных конструкций в течение семи календарных дней со дня выявления указанных фактов.</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17. Общие требования к вывескам и рекламным конструкциям.</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xml:space="preserve"> При размещении на территории Горькобалковского сельского поселения Новопокровского района вывесок и рекламных конструкций руководствоваться следующими требованиями:</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вывески, рекламные конструкции и логотипы не должные перекрывать архитектурные детали здания, должны быть оптически выровнены и расположены в одну линию относительно архитектурных элементов фасада;</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при отсутствии основных входных групп на боковых фасадах здания вывески должны быть размещены только на главном фасаде из расчета одна вывеска для каждого субъекта деятельности;</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недопустимо закрывать баннерами и оклеивать поверхности оконных и дверных проемов с целью размещения рекламы и информации (изображения, текст);</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вывески не должны быть напечатаны на баннерной ткани;</w:t>
      </w:r>
    </w:p>
    <w:p w:rsidR="00CD1ABE" w:rsidRPr="00CD1ABE" w:rsidRDefault="00CD1ABE" w:rsidP="00CD1ABE">
      <w:pPr>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не допускается размещение рекламных конструкций, баннеров на фасадах жилых домов;</w:t>
      </w:r>
    </w:p>
    <w:p w:rsidR="00CD1ABE" w:rsidRPr="00CD1ABE" w:rsidRDefault="00CD1ABE" w:rsidP="00CD1ABE">
      <w:pPr>
        <w:tabs>
          <w:tab w:val="left" w:pos="0"/>
        </w:tabs>
        <w:spacing w:after="0" w:line="240" w:lineRule="auto"/>
        <w:ind w:firstLine="851"/>
        <w:contextualSpacing/>
        <w:jc w:val="both"/>
        <w:rPr>
          <w:rFonts w:ascii="Times New Roman" w:eastAsia="Arial" w:hAnsi="Times New Roman"/>
          <w:sz w:val="28"/>
          <w:szCs w:val="28"/>
          <w:shd w:val="clear" w:color="auto" w:fill="FFFFFF"/>
          <w:lang w:eastAsia="ru-RU"/>
        </w:rPr>
      </w:pPr>
      <w:r w:rsidRPr="00CD1ABE">
        <w:rPr>
          <w:rFonts w:ascii="Times New Roman" w:eastAsia="Arial" w:hAnsi="Times New Roman"/>
          <w:sz w:val="28"/>
          <w:szCs w:val="28"/>
          <w:shd w:val="clear" w:color="auto" w:fill="FFFFFF"/>
          <w:lang w:eastAsia="ru-RU"/>
        </w:rPr>
        <w:t>- не допускается размещение надписей на тротуарах;</w:t>
      </w:r>
    </w:p>
    <w:p w:rsidR="00CD1ABE" w:rsidRPr="00CD1ABE" w:rsidRDefault="00CD1ABE" w:rsidP="00CD1ABE">
      <w:pPr>
        <w:tabs>
          <w:tab w:val="left" w:pos="0"/>
        </w:tabs>
        <w:spacing w:after="0" w:line="240" w:lineRule="auto"/>
        <w:ind w:firstLine="851"/>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t>- фасад, вывеска, стекла витрин и прилегающий к зданию тротуар должны быть ухожены;</w:t>
      </w:r>
    </w:p>
    <w:p w:rsidR="00CD1ABE" w:rsidRPr="00CD1ABE" w:rsidRDefault="00CD1ABE" w:rsidP="00CD1ABE">
      <w:pPr>
        <w:spacing w:after="0" w:line="240" w:lineRule="auto"/>
        <w:ind w:firstLine="851"/>
        <w:contextualSpacing/>
        <w:jc w:val="both"/>
        <w:rPr>
          <w:rFonts w:ascii="Times New Roman" w:eastAsia="Arial" w:hAnsi="Times New Roman"/>
          <w:sz w:val="28"/>
          <w:szCs w:val="28"/>
          <w:lang w:eastAsia="ru-RU"/>
        </w:rPr>
      </w:pPr>
      <w:r w:rsidRPr="00CD1ABE">
        <w:rPr>
          <w:rFonts w:ascii="Times New Roman" w:eastAsia="Arial" w:hAnsi="Times New Roman"/>
          <w:sz w:val="28"/>
          <w:szCs w:val="28"/>
          <w:lang w:eastAsia="ru-RU"/>
        </w:rPr>
        <w:lastRenderedPageBreak/>
        <w:t>- установка маркизов допускается в пределах дверных, оконных и витринных проемов.</w:t>
      </w:r>
    </w:p>
    <w:p w:rsidR="00DA2D0B" w:rsidRPr="00DA2D0B" w:rsidRDefault="00DA2D0B" w:rsidP="00DA2D0B">
      <w:pPr>
        <w:pStyle w:val="afa"/>
        <w:suppressAutoHyphens/>
        <w:contextualSpacing/>
        <w:jc w:val="both"/>
        <w:rPr>
          <w:rFonts w:ascii="Times New Roman" w:hAnsi="Times New Roman"/>
          <w:sz w:val="28"/>
          <w:szCs w:val="28"/>
        </w:rPr>
      </w:pPr>
      <w:r>
        <w:rPr>
          <w:rFonts w:ascii="Arial" w:eastAsia="Arial" w:hAnsi="Arial" w:cs="Arial"/>
          <w:color w:val="000000"/>
        </w:rPr>
        <w:br w:type="page"/>
      </w:r>
    </w:p>
    <w:p w:rsidR="00DA2D0B" w:rsidRPr="00DA2D0B" w:rsidRDefault="00DA2D0B" w:rsidP="00DA2D0B">
      <w:pPr>
        <w:suppressAutoHyphens/>
        <w:spacing w:after="0" w:line="240" w:lineRule="auto"/>
        <w:ind w:left="5670"/>
        <w:contextualSpacing/>
        <w:rPr>
          <w:rFonts w:ascii="Times New Roman" w:eastAsia="Times New Roman" w:hAnsi="Times New Roman"/>
          <w:sz w:val="28"/>
          <w:szCs w:val="28"/>
          <w:lang w:eastAsia="ru-RU"/>
        </w:rPr>
      </w:pPr>
      <w:r w:rsidRPr="00DA2D0B">
        <w:rPr>
          <w:rFonts w:ascii="Times New Roman" w:eastAsia="Times New Roman" w:hAnsi="Times New Roman"/>
          <w:sz w:val="28"/>
          <w:szCs w:val="28"/>
          <w:lang w:eastAsia="ru-RU"/>
        </w:rPr>
        <w:lastRenderedPageBreak/>
        <w:t>Приложение №8</w:t>
      </w:r>
    </w:p>
    <w:p w:rsidR="00DA2D0B" w:rsidRPr="00DA2D0B" w:rsidRDefault="00DA2D0B" w:rsidP="00DA2D0B">
      <w:pPr>
        <w:suppressAutoHyphens/>
        <w:spacing w:after="0" w:line="240" w:lineRule="auto"/>
        <w:ind w:left="5670"/>
        <w:contextualSpacing/>
        <w:rPr>
          <w:rFonts w:ascii="Times New Roman" w:eastAsia="Times New Roman" w:hAnsi="Times New Roman"/>
          <w:sz w:val="28"/>
          <w:szCs w:val="28"/>
          <w:lang w:eastAsia="ru-RU"/>
        </w:rPr>
      </w:pPr>
      <w:r w:rsidRPr="00DA2D0B">
        <w:rPr>
          <w:rFonts w:ascii="Times New Roman" w:eastAsia="Times New Roman" w:hAnsi="Times New Roman"/>
          <w:sz w:val="28"/>
          <w:szCs w:val="28"/>
          <w:lang w:eastAsia="ru-RU"/>
        </w:rPr>
        <w:t>к правилам благоустройства</w:t>
      </w:r>
    </w:p>
    <w:p w:rsidR="00DA2D0B" w:rsidRPr="00DA2D0B" w:rsidRDefault="00DA2D0B" w:rsidP="00DA2D0B">
      <w:pPr>
        <w:suppressAutoHyphens/>
        <w:spacing w:after="0" w:line="240" w:lineRule="auto"/>
        <w:ind w:left="5670"/>
        <w:contextualSpacing/>
        <w:rPr>
          <w:rFonts w:ascii="Times New Roman" w:eastAsia="Times New Roman" w:hAnsi="Times New Roman"/>
          <w:sz w:val="28"/>
          <w:szCs w:val="28"/>
          <w:lang w:eastAsia="ru-RU"/>
        </w:rPr>
      </w:pPr>
      <w:r w:rsidRPr="00DA2D0B">
        <w:rPr>
          <w:rFonts w:ascii="Times New Roman" w:eastAsia="Times New Roman" w:hAnsi="Times New Roman"/>
          <w:sz w:val="28"/>
          <w:szCs w:val="28"/>
          <w:lang w:eastAsia="ru-RU"/>
        </w:rPr>
        <w:t>территории Горькобалковского сельского поселения</w:t>
      </w:r>
    </w:p>
    <w:p w:rsidR="00DA2D0B" w:rsidRPr="00DA2D0B" w:rsidRDefault="00DA2D0B" w:rsidP="00DA2D0B">
      <w:pPr>
        <w:suppressAutoHyphens/>
        <w:spacing w:after="0" w:line="240" w:lineRule="auto"/>
        <w:ind w:left="5670"/>
        <w:contextualSpacing/>
        <w:rPr>
          <w:rFonts w:ascii="Times New Roman" w:eastAsia="Times New Roman" w:hAnsi="Times New Roman"/>
          <w:sz w:val="28"/>
          <w:szCs w:val="28"/>
          <w:lang w:eastAsia="ru-RU"/>
        </w:rPr>
      </w:pPr>
      <w:r w:rsidRPr="00DA2D0B">
        <w:rPr>
          <w:rFonts w:ascii="Times New Roman" w:eastAsia="Times New Roman" w:hAnsi="Times New Roman"/>
          <w:sz w:val="28"/>
          <w:szCs w:val="28"/>
          <w:lang w:eastAsia="ru-RU"/>
        </w:rPr>
        <w:t>Новопокровского  района</w:t>
      </w:r>
    </w:p>
    <w:p w:rsidR="00DA2D0B" w:rsidRPr="00DA2D0B" w:rsidRDefault="00DA2D0B" w:rsidP="00DA2D0B">
      <w:pPr>
        <w:suppressAutoHyphens/>
        <w:spacing w:after="0" w:line="240" w:lineRule="auto"/>
        <w:ind w:left="5670"/>
        <w:contextualSpacing/>
        <w:jc w:val="center"/>
        <w:rPr>
          <w:rFonts w:ascii="Times New Roman" w:eastAsia="Times New Roman" w:hAnsi="Times New Roman"/>
          <w:sz w:val="28"/>
          <w:szCs w:val="28"/>
          <w:lang w:eastAsia="ru-RU"/>
        </w:rPr>
      </w:pPr>
    </w:p>
    <w:p w:rsidR="00DA2D0B" w:rsidRPr="00DA2D0B" w:rsidRDefault="00DA2D0B" w:rsidP="00DA2D0B">
      <w:pPr>
        <w:suppressAutoHyphens/>
        <w:spacing w:after="0" w:line="240" w:lineRule="auto"/>
        <w:ind w:left="5670"/>
        <w:contextualSpacing/>
        <w:rPr>
          <w:rFonts w:ascii="Times New Roman" w:eastAsia="Times New Roman" w:hAnsi="Times New Roman"/>
          <w:sz w:val="28"/>
          <w:szCs w:val="28"/>
          <w:lang w:eastAsia="ru-RU"/>
        </w:rPr>
      </w:pPr>
      <w:r w:rsidRPr="00DA2D0B">
        <w:rPr>
          <w:rFonts w:ascii="Times New Roman" w:eastAsia="Times New Roman" w:hAnsi="Times New Roman"/>
          <w:sz w:val="28"/>
          <w:szCs w:val="28"/>
          <w:lang w:eastAsia="ru-RU"/>
        </w:rPr>
        <w:t xml:space="preserve">Главе Горькобалковского сельского поселения Новопокровского района </w:t>
      </w:r>
    </w:p>
    <w:p w:rsidR="00DA2D0B" w:rsidRPr="00DA2D0B" w:rsidRDefault="00DA2D0B" w:rsidP="00DA2D0B">
      <w:pPr>
        <w:suppressAutoHyphens/>
        <w:spacing w:after="0" w:line="240" w:lineRule="auto"/>
        <w:ind w:left="5670"/>
        <w:contextualSpacing/>
        <w:rPr>
          <w:rFonts w:ascii="Times New Roman" w:eastAsia="Times New Roman" w:hAnsi="Times New Roman"/>
          <w:sz w:val="28"/>
          <w:szCs w:val="28"/>
          <w:lang w:eastAsia="ru-RU"/>
        </w:rPr>
      </w:pPr>
      <w:r w:rsidRPr="00DA2D0B">
        <w:rPr>
          <w:rFonts w:ascii="Times New Roman" w:eastAsia="Times New Roman" w:hAnsi="Times New Roman"/>
          <w:sz w:val="28"/>
          <w:szCs w:val="28"/>
          <w:lang w:eastAsia="ru-RU"/>
        </w:rPr>
        <w:t>_________________________</w:t>
      </w:r>
    </w:p>
    <w:p w:rsidR="00DA2D0B" w:rsidRPr="00DA2D0B" w:rsidRDefault="00DA2D0B" w:rsidP="00DA2D0B">
      <w:pPr>
        <w:autoSpaceDE w:val="0"/>
        <w:autoSpaceDN w:val="0"/>
        <w:adjustRightInd w:val="0"/>
        <w:spacing w:after="0" w:line="240" w:lineRule="auto"/>
        <w:ind w:left="5670"/>
        <w:contextualSpacing/>
        <w:rPr>
          <w:rFonts w:ascii="Times New Roman" w:eastAsia="Arial" w:hAnsi="Times New Roman"/>
          <w:sz w:val="20"/>
          <w:szCs w:val="20"/>
          <w:lang w:eastAsia="ru-RU"/>
        </w:rPr>
      </w:pPr>
      <w:r w:rsidRPr="00DA2D0B">
        <w:rPr>
          <w:rFonts w:ascii="Times New Roman" w:eastAsia="Arial" w:hAnsi="Times New Roman"/>
          <w:sz w:val="28"/>
          <w:szCs w:val="28"/>
          <w:lang w:eastAsia="ru-RU"/>
        </w:rPr>
        <w:t xml:space="preserve">от </w:t>
      </w:r>
      <w:r w:rsidRPr="00DA2D0B">
        <w:rPr>
          <w:rFonts w:ascii="Times New Roman" w:eastAsia="Arial" w:hAnsi="Times New Roman"/>
          <w:sz w:val="20"/>
          <w:szCs w:val="20"/>
          <w:lang w:eastAsia="ru-RU"/>
        </w:rPr>
        <w:t>________________________________</w:t>
      </w:r>
    </w:p>
    <w:p w:rsidR="00DA2D0B" w:rsidRPr="00DA2D0B" w:rsidRDefault="00DA2D0B" w:rsidP="00DA2D0B">
      <w:pPr>
        <w:autoSpaceDE w:val="0"/>
        <w:autoSpaceDN w:val="0"/>
        <w:adjustRightInd w:val="0"/>
        <w:spacing w:after="0" w:line="240" w:lineRule="auto"/>
        <w:ind w:left="5670"/>
        <w:contextualSpacing/>
        <w:jc w:val="center"/>
        <w:rPr>
          <w:rFonts w:ascii="Times New Roman" w:eastAsia="Arial" w:hAnsi="Times New Roman"/>
          <w:sz w:val="20"/>
          <w:szCs w:val="20"/>
          <w:vertAlign w:val="superscript"/>
          <w:lang w:eastAsia="ru-RU"/>
        </w:rPr>
      </w:pPr>
      <w:proofErr w:type="gramStart"/>
      <w:r w:rsidRPr="00DA2D0B">
        <w:rPr>
          <w:rFonts w:ascii="Times New Roman" w:eastAsia="Arial" w:hAnsi="Times New Roman"/>
          <w:sz w:val="20"/>
          <w:szCs w:val="20"/>
          <w:vertAlign w:val="superscript"/>
          <w:lang w:eastAsia="ru-RU"/>
        </w:rPr>
        <w:t>(для физического лица - фамилия, имя, отчество,</w:t>
      </w:r>
      <w:proofErr w:type="gramEnd"/>
    </w:p>
    <w:p w:rsidR="00DA2D0B" w:rsidRPr="00DA2D0B" w:rsidRDefault="00DA2D0B" w:rsidP="00DA2D0B">
      <w:pPr>
        <w:autoSpaceDE w:val="0"/>
        <w:autoSpaceDN w:val="0"/>
        <w:adjustRightInd w:val="0"/>
        <w:spacing w:after="0" w:line="240" w:lineRule="auto"/>
        <w:ind w:left="5670"/>
        <w:contextualSpacing/>
        <w:rPr>
          <w:rFonts w:ascii="Times New Roman" w:eastAsia="Arial" w:hAnsi="Times New Roman"/>
          <w:sz w:val="20"/>
          <w:szCs w:val="20"/>
          <w:lang w:eastAsia="ru-RU"/>
        </w:rPr>
      </w:pPr>
      <w:r w:rsidRPr="00DA2D0B">
        <w:rPr>
          <w:rFonts w:ascii="Times New Roman" w:eastAsia="Arial" w:hAnsi="Times New Roman"/>
          <w:sz w:val="20"/>
          <w:szCs w:val="20"/>
          <w:lang w:eastAsia="ru-RU"/>
        </w:rPr>
        <w:t>__________________________________</w:t>
      </w:r>
    </w:p>
    <w:p w:rsidR="00DA2D0B" w:rsidRPr="00DA2D0B" w:rsidRDefault="00DA2D0B" w:rsidP="00DA2D0B">
      <w:pPr>
        <w:autoSpaceDE w:val="0"/>
        <w:autoSpaceDN w:val="0"/>
        <w:adjustRightInd w:val="0"/>
        <w:spacing w:after="0" w:line="240" w:lineRule="auto"/>
        <w:ind w:left="5670"/>
        <w:contextualSpacing/>
        <w:jc w:val="center"/>
        <w:rPr>
          <w:rFonts w:ascii="Times New Roman" w:eastAsia="Arial" w:hAnsi="Times New Roman"/>
          <w:sz w:val="20"/>
          <w:szCs w:val="20"/>
          <w:vertAlign w:val="superscript"/>
          <w:lang w:eastAsia="ru-RU"/>
        </w:rPr>
      </w:pPr>
      <w:r w:rsidRPr="00DA2D0B">
        <w:rPr>
          <w:rFonts w:ascii="Times New Roman" w:eastAsia="Arial" w:hAnsi="Times New Roman"/>
          <w:sz w:val="20"/>
          <w:szCs w:val="20"/>
          <w:vertAlign w:val="superscript"/>
          <w:lang w:eastAsia="ru-RU"/>
        </w:rPr>
        <w:t>адрес проживания</w:t>
      </w:r>
      <w:proofErr w:type="gramStart"/>
      <w:r w:rsidRPr="00DA2D0B">
        <w:rPr>
          <w:rFonts w:ascii="Times New Roman" w:eastAsia="Arial" w:hAnsi="Times New Roman"/>
          <w:sz w:val="20"/>
          <w:szCs w:val="20"/>
          <w:vertAlign w:val="superscript"/>
          <w:lang w:eastAsia="ru-RU"/>
        </w:rPr>
        <w:t xml:space="preserve"> )</w:t>
      </w:r>
      <w:proofErr w:type="gramEnd"/>
    </w:p>
    <w:p w:rsidR="00DA2D0B" w:rsidRPr="00DA2D0B" w:rsidRDefault="00DA2D0B" w:rsidP="00DA2D0B">
      <w:pPr>
        <w:autoSpaceDE w:val="0"/>
        <w:autoSpaceDN w:val="0"/>
        <w:adjustRightInd w:val="0"/>
        <w:spacing w:after="0" w:line="240" w:lineRule="auto"/>
        <w:ind w:left="5670"/>
        <w:contextualSpacing/>
        <w:rPr>
          <w:rFonts w:ascii="Times New Roman" w:eastAsia="Arial" w:hAnsi="Times New Roman"/>
          <w:sz w:val="20"/>
          <w:szCs w:val="20"/>
          <w:lang w:eastAsia="ru-RU"/>
        </w:rPr>
      </w:pPr>
      <w:r w:rsidRPr="00DA2D0B">
        <w:rPr>
          <w:rFonts w:ascii="Times New Roman" w:eastAsia="Arial" w:hAnsi="Times New Roman"/>
          <w:sz w:val="20"/>
          <w:szCs w:val="20"/>
          <w:lang w:eastAsia="ru-RU"/>
        </w:rPr>
        <w:t>__________________________________</w:t>
      </w:r>
    </w:p>
    <w:p w:rsidR="00DA2D0B" w:rsidRPr="00DA2D0B" w:rsidRDefault="00DA2D0B" w:rsidP="00DA2D0B">
      <w:pPr>
        <w:autoSpaceDE w:val="0"/>
        <w:autoSpaceDN w:val="0"/>
        <w:adjustRightInd w:val="0"/>
        <w:spacing w:after="0" w:line="240" w:lineRule="auto"/>
        <w:ind w:left="5670"/>
        <w:contextualSpacing/>
        <w:jc w:val="center"/>
        <w:rPr>
          <w:rFonts w:ascii="Times New Roman" w:eastAsia="Arial" w:hAnsi="Times New Roman"/>
          <w:sz w:val="20"/>
          <w:szCs w:val="20"/>
          <w:vertAlign w:val="superscript"/>
          <w:lang w:eastAsia="ru-RU"/>
        </w:rPr>
      </w:pPr>
      <w:proofErr w:type="gramStart"/>
      <w:r w:rsidRPr="00DA2D0B">
        <w:rPr>
          <w:rFonts w:ascii="Times New Roman" w:eastAsia="Arial" w:hAnsi="Times New Roman"/>
          <w:sz w:val="20"/>
          <w:szCs w:val="20"/>
          <w:vertAlign w:val="superscript"/>
          <w:lang w:eastAsia="ru-RU"/>
        </w:rPr>
        <w:t>(для юридического лица – наименование организации,</w:t>
      </w:r>
      <w:proofErr w:type="gramEnd"/>
    </w:p>
    <w:p w:rsidR="00DA2D0B" w:rsidRPr="00DA2D0B" w:rsidRDefault="00DA2D0B" w:rsidP="00DA2D0B">
      <w:pPr>
        <w:autoSpaceDE w:val="0"/>
        <w:autoSpaceDN w:val="0"/>
        <w:adjustRightInd w:val="0"/>
        <w:spacing w:after="0" w:line="240" w:lineRule="auto"/>
        <w:ind w:left="5670"/>
        <w:contextualSpacing/>
        <w:rPr>
          <w:rFonts w:ascii="Times New Roman" w:eastAsia="Arial" w:hAnsi="Times New Roman"/>
          <w:sz w:val="20"/>
          <w:szCs w:val="20"/>
          <w:lang w:eastAsia="ru-RU"/>
        </w:rPr>
      </w:pPr>
      <w:r w:rsidRPr="00DA2D0B">
        <w:rPr>
          <w:rFonts w:ascii="Times New Roman" w:eastAsia="Arial" w:hAnsi="Times New Roman"/>
          <w:sz w:val="20"/>
          <w:szCs w:val="20"/>
          <w:lang w:eastAsia="ru-RU"/>
        </w:rPr>
        <w:t>__________________________________</w:t>
      </w:r>
    </w:p>
    <w:p w:rsidR="00DA2D0B" w:rsidRPr="00DA2D0B" w:rsidRDefault="00DA2D0B" w:rsidP="00DA2D0B">
      <w:pPr>
        <w:autoSpaceDE w:val="0"/>
        <w:autoSpaceDN w:val="0"/>
        <w:adjustRightInd w:val="0"/>
        <w:spacing w:after="0" w:line="240" w:lineRule="auto"/>
        <w:ind w:left="5670"/>
        <w:contextualSpacing/>
        <w:jc w:val="center"/>
        <w:rPr>
          <w:rFonts w:ascii="Times New Roman" w:eastAsia="Arial" w:hAnsi="Times New Roman"/>
          <w:sz w:val="20"/>
          <w:szCs w:val="20"/>
          <w:vertAlign w:val="superscript"/>
          <w:lang w:eastAsia="ru-RU"/>
        </w:rPr>
      </w:pPr>
      <w:r w:rsidRPr="00DA2D0B">
        <w:rPr>
          <w:rFonts w:ascii="Times New Roman" w:eastAsia="Arial" w:hAnsi="Times New Roman"/>
          <w:sz w:val="20"/>
          <w:szCs w:val="20"/>
          <w:vertAlign w:val="superscript"/>
          <w:lang w:eastAsia="ru-RU"/>
        </w:rPr>
        <w:t>должность и ФИО представителя, почтовый адрес)</w:t>
      </w:r>
    </w:p>
    <w:p w:rsidR="00DA2D0B" w:rsidRPr="00DA2D0B" w:rsidRDefault="00DA2D0B" w:rsidP="00DA2D0B">
      <w:pPr>
        <w:autoSpaceDE w:val="0"/>
        <w:autoSpaceDN w:val="0"/>
        <w:adjustRightInd w:val="0"/>
        <w:spacing w:after="0" w:line="240" w:lineRule="auto"/>
        <w:ind w:left="5670"/>
        <w:contextualSpacing/>
        <w:rPr>
          <w:rFonts w:ascii="Times New Roman" w:eastAsia="Arial" w:hAnsi="Times New Roman"/>
          <w:sz w:val="20"/>
          <w:szCs w:val="20"/>
          <w:lang w:eastAsia="ru-RU"/>
        </w:rPr>
      </w:pPr>
      <w:r w:rsidRPr="00DA2D0B">
        <w:rPr>
          <w:rFonts w:ascii="Times New Roman" w:eastAsia="Arial" w:hAnsi="Times New Roman"/>
          <w:sz w:val="20"/>
          <w:szCs w:val="20"/>
          <w:lang w:eastAsia="ru-RU"/>
        </w:rPr>
        <w:t>__________________________________</w:t>
      </w:r>
    </w:p>
    <w:p w:rsidR="00DA2D0B" w:rsidRPr="00DA2D0B" w:rsidRDefault="00DA2D0B" w:rsidP="00DA2D0B">
      <w:pPr>
        <w:suppressAutoHyphens/>
        <w:spacing w:after="0" w:line="240" w:lineRule="auto"/>
        <w:ind w:left="5670"/>
        <w:contextualSpacing/>
        <w:rPr>
          <w:rFonts w:ascii="Times New Roman" w:eastAsia="Times New Roman" w:hAnsi="Times New Roman"/>
          <w:sz w:val="28"/>
          <w:szCs w:val="28"/>
          <w:lang w:eastAsia="ru-RU"/>
        </w:rPr>
      </w:pPr>
    </w:p>
    <w:p w:rsidR="00DA2D0B" w:rsidRPr="00DA2D0B" w:rsidRDefault="00DA2D0B" w:rsidP="00DA2D0B">
      <w:pPr>
        <w:suppressAutoHyphens/>
        <w:spacing w:after="0" w:line="240" w:lineRule="auto"/>
        <w:ind w:firstLine="709"/>
        <w:contextualSpacing/>
        <w:rPr>
          <w:rFonts w:ascii="Times New Roman" w:eastAsia="Times New Roman" w:hAnsi="Times New Roman"/>
          <w:sz w:val="28"/>
          <w:szCs w:val="28"/>
          <w:lang w:eastAsia="ru-RU"/>
        </w:rPr>
      </w:pPr>
    </w:p>
    <w:p w:rsidR="00DA2D0B" w:rsidRPr="00DA2D0B" w:rsidRDefault="00DA2D0B" w:rsidP="00DA2D0B">
      <w:pPr>
        <w:suppressAutoHyphens/>
        <w:spacing w:after="0" w:line="240" w:lineRule="auto"/>
        <w:ind w:firstLine="709"/>
        <w:contextualSpacing/>
        <w:jc w:val="center"/>
        <w:rPr>
          <w:rFonts w:ascii="Times New Roman" w:eastAsia="Times New Roman" w:hAnsi="Times New Roman"/>
          <w:sz w:val="28"/>
          <w:szCs w:val="28"/>
          <w:lang w:eastAsia="ru-RU"/>
        </w:rPr>
      </w:pPr>
      <w:r w:rsidRPr="00DA2D0B">
        <w:rPr>
          <w:rFonts w:ascii="Times New Roman" w:eastAsia="Times New Roman" w:hAnsi="Times New Roman"/>
          <w:sz w:val="28"/>
          <w:szCs w:val="28"/>
          <w:lang w:eastAsia="ru-RU"/>
        </w:rPr>
        <w:t>ЗАЯВЛЕНИЕ</w:t>
      </w:r>
    </w:p>
    <w:p w:rsidR="00DA2D0B" w:rsidRPr="00DA2D0B" w:rsidRDefault="00DA2D0B" w:rsidP="00DA2D0B">
      <w:pPr>
        <w:suppressAutoHyphens/>
        <w:spacing w:after="0" w:line="240" w:lineRule="auto"/>
        <w:ind w:firstLine="709"/>
        <w:contextualSpacing/>
        <w:jc w:val="both"/>
        <w:rPr>
          <w:rFonts w:ascii="Times New Roman" w:eastAsia="Times New Roman" w:hAnsi="Times New Roman"/>
          <w:sz w:val="28"/>
          <w:szCs w:val="28"/>
          <w:lang w:eastAsia="ru-RU"/>
        </w:rPr>
      </w:pPr>
    </w:p>
    <w:p w:rsidR="00DA2D0B" w:rsidRPr="00DA2D0B" w:rsidRDefault="00DA2D0B" w:rsidP="00DA2D0B">
      <w:pPr>
        <w:suppressAutoHyphens/>
        <w:spacing w:after="0" w:line="240" w:lineRule="auto"/>
        <w:ind w:firstLine="709"/>
        <w:contextualSpacing/>
        <w:rPr>
          <w:rFonts w:ascii="Times New Roman" w:eastAsia="Times New Roman" w:hAnsi="Times New Roman"/>
          <w:sz w:val="28"/>
          <w:szCs w:val="28"/>
          <w:lang w:eastAsia="ru-RU"/>
        </w:rPr>
      </w:pPr>
      <w:r w:rsidRPr="00DA2D0B">
        <w:rPr>
          <w:rFonts w:ascii="Times New Roman" w:eastAsia="Times New Roman" w:hAnsi="Times New Roman"/>
          <w:sz w:val="28"/>
          <w:szCs w:val="28"/>
          <w:lang w:eastAsia="ru-RU"/>
        </w:rPr>
        <w:t>Прошу выдать __________________________________________________</w:t>
      </w:r>
    </w:p>
    <w:p w:rsidR="00DA2D0B" w:rsidRPr="00DA2D0B" w:rsidRDefault="00DA2D0B" w:rsidP="00DA2D0B">
      <w:pPr>
        <w:suppressAutoHyphens/>
        <w:spacing w:after="0" w:line="240" w:lineRule="auto"/>
        <w:ind w:firstLine="709"/>
        <w:contextualSpacing/>
        <w:jc w:val="both"/>
        <w:rPr>
          <w:rFonts w:ascii="Times New Roman" w:eastAsia="Times New Roman" w:hAnsi="Times New Roman"/>
          <w:sz w:val="28"/>
          <w:szCs w:val="28"/>
          <w:lang w:eastAsia="ru-RU"/>
        </w:rPr>
      </w:pPr>
      <w:r w:rsidRPr="00DA2D0B">
        <w:rPr>
          <w:rFonts w:ascii="Times New Roman" w:eastAsia="Times New Roman" w:hAnsi="Times New Roman"/>
          <w:sz w:val="28"/>
          <w:szCs w:val="28"/>
          <w:vertAlign w:val="superscript"/>
          <w:lang w:eastAsia="ru-RU"/>
        </w:rPr>
        <w:t xml:space="preserve">                                     разрешение на пересадку деревьев и кустарников</w:t>
      </w:r>
    </w:p>
    <w:p w:rsidR="00DA2D0B" w:rsidRPr="00DA2D0B" w:rsidRDefault="00DA2D0B" w:rsidP="00DA2D0B">
      <w:pPr>
        <w:suppressAutoHyphens/>
        <w:spacing w:after="0" w:line="24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для целей _______</w:t>
      </w:r>
      <w:r w:rsidRPr="00DA2D0B">
        <w:rPr>
          <w:rFonts w:ascii="Times New Roman" w:eastAsia="Times New Roman" w:hAnsi="Times New Roman"/>
          <w:sz w:val="28"/>
          <w:szCs w:val="28"/>
          <w:lang w:eastAsia="ru-RU"/>
        </w:rPr>
        <w:t>__________________________________________________</w:t>
      </w:r>
    </w:p>
    <w:p w:rsidR="00DA2D0B" w:rsidRPr="00DA2D0B" w:rsidRDefault="00DA2D0B" w:rsidP="00DA2D0B">
      <w:pPr>
        <w:suppressAutoHyphens/>
        <w:spacing w:after="0" w:line="240" w:lineRule="auto"/>
        <w:contextualSpacing/>
        <w:rPr>
          <w:rFonts w:ascii="Times New Roman" w:eastAsia="Times New Roman" w:hAnsi="Times New Roman"/>
          <w:sz w:val="28"/>
          <w:szCs w:val="28"/>
          <w:lang w:eastAsia="ru-RU"/>
        </w:rPr>
      </w:pPr>
      <w:r w:rsidRPr="00DA2D0B">
        <w:rPr>
          <w:rFonts w:ascii="Times New Roman" w:eastAsia="Times New Roman" w:hAnsi="Times New Roman"/>
          <w:sz w:val="28"/>
          <w:szCs w:val="28"/>
          <w:lang w:eastAsia="ru-RU"/>
        </w:rPr>
        <w:t>на земельном участке, расположенном по адресу:__________________________</w:t>
      </w:r>
    </w:p>
    <w:p w:rsidR="00DA2D0B" w:rsidRPr="00DA2D0B" w:rsidRDefault="00DA2D0B" w:rsidP="00DA2D0B">
      <w:pPr>
        <w:suppressAutoHyphens/>
        <w:spacing w:after="0" w:line="240" w:lineRule="auto"/>
        <w:ind w:firstLine="709"/>
        <w:contextualSpacing/>
        <w:jc w:val="both"/>
        <w:rPr>
          <w:rFonts w:ascii="Times New Roman" w:eastAsia="Times New Roman" w:hAnsi="Times New Roman"/>
          <w:sz w:val="28"/>
          <w:szCs w:val="28"/>
          <w:vertAlign w:val="superscript"/>
          <w:lang w:eastAsia="ru-RU"/>
        </w:rPr>
      </w:pPr>
      <w:r>
        <w:rPr>
          <w:rFonts w:ascii="Times New Roman" w:eastAsia="Times New Roman" w:hAnsi="Times New Roman"/>
          <w:sz w:val="28"/>
          <w:szCs w:val="28"/>
          <w:vertAlign w:val="superscript"/>
          <w:lang w:eastAsia="ru-RU"/>
        </w:rPr>
        <w:t xml:space="preserve">             </w:t>
      </w:r>
      <w:r w:rsidRPr="00DA2D0B">
        <w:rPr>
          <w:rFonts w:ascii="Times New Roman" w:eastAsia="Times New Roman" w:hAnsi="Times New Roman"/>
          <w:sz w:val="28"/>
          <w:szCs w:val="28"/>
          <w:vertAlign w:val="superscript"/>
          <w:lang w:eastAsia="ru-RU"/>
        </w:rPr>
        <w:t xml:space="preserve"> (адрес участка производства работ)</w:t>
      </w:r>
    </w:p>
    <w:p w:rsidR="00DA2D0B" w:rsidRPr="00DA2D0B" w:rsidRDefault="00DA2D0B" w:rsidP="00DA2D0B">
      <w:pPr>
        <w:suppressAutoHyphens/>
        <w:spacing w:after="0" w:line="240" w:lineRule="auto"/>
        <w:contextualSpacing/>
        <w:jc w:val="both"/>
        <w:rPr>
          <w:rFonts w:ascii="Times New Roman" w:eastAsia="Times New Roman" w:hAnsi="Times New Roman"/>
          <w:sz w:val="28"/>
          <w:szCs w:val="28"/>
          <w:lang w:eastAsia="ru-RU"/>
        </w:rPr>
      </w:pPr>
      <w:r w:rsidRPr="00DA2D0B">
        <w:rPr>
          <w:rFonts w:ascii="Times New Roman" w:eastAsia="Times New Roman" w:hAnsi="Times New Roman"/>
          <w:sz w:val="28"/>
          <w:szCs w:val="28"/>
          <w:lang w:eastAsia="ru-RU"/>
        </w:rPr>
        <w:t>__________________________________________________________________.</w:t>
      </w:r>
    </w:p>
    <w:p w:rsidR="00DA2D0B" w:rsidRPr="00DA2D0B" w:rsidRDefault="00DA2D0B" w:rsidP="00DA2D0B">
      <w:pPr>
        <w:suppressAutoHyphens/>
        <w:spacing w:after="0" w:line="240" w:lineRule="auto"/>
        <w:ind w:firstLine="709"/>
        <w:contextualSpacing/>
        <w:jc w:val="both"/>
        <w:rPr>
          <w:rFonts w:ascii="Times New Roman" w:eastAsia="Times New Roman" w:hAnsi="Times New Roman"/>
          <w:sz w:val="28"/>
          <w:szCs w:val="28"/>
          <w:lang w:eastAsia="ru-RU"/>
        </w:rPr>
      </w:pPr>
      <w:r w:rsidRPr="00DA2D0B">
        <w:rPr>
          <w:rFonts w:ascii="Times New Roman" w:eastAsia="Times New Roman" w:hAnsi="Times New Roman"/>
          <w:sz w:val="28"/>
          <w:szCs w:val="28"/>
          <w:lang w:eastAsia="ru-RU"/>
        </w:rPr>
        <w:t>К заявлению прилагаются:</w:t>
      </w:r>
    </w:p>
    <w:p w:rsidR="00DA2D0B" w:rsidRPr="00DA2D0B" w:rsidRDefault="00DA2D0B" w:rsidP="00DA2D0B">
      <w:pPr>
        <w:suppressAutoHyphens/>
        <w:spacing w:after="0" w:line="240" w:lineRule="auto"/>
        <w:ind w:firstLine="709"/>
        <w:contextualSpacing/>
        <w:jc w:val="both"/>
        <w:rPr>
          <w:rFonts w:ascii="Times New Roman" w:eastAsia="Times New Roman" w:hAnsi="Times New Roman"/>
          <w:sz w:val="28"/>
          <w:szCs w:val="28"/>
          <w:lang w:eastAsia="ru-RU"/>
        </w:rPr>
      </w:pPr>
      <w:r w:rsidRPr="00DA2D0B">
        <w:rPr>
          <w:rFonts w:ascii="Times New Roman" w:eastAsia="Times New Roman" w:hAnsi="Times New Roman"/>
          <w:sz w:val="28"/>
          <w:szCs w:val="28"/>
          <w:lang w:eastAsia="ru-RU"/>
        </w:rPr>
        <w:t>1.</w:t>
      </w:r>
      <w:r w:rsidR="009E2078">
        <w:rPr>
          <w:rFonts w:ascii="Times New Roman" w:eastAsia="Times New Roman" w:hAnsi="Times New Roman"/>
          <w:sz w:val="28"/>
          <w:szCs w:val="28"/>
          <w:lang w:eastAsia="ru-RU"/>
        </w:rPr>
        <w:t>______________________________</w:t>
      </w:r>
      <w:r w:rsidRPr="00DA2D0B">
        <w:rPr>
          <w:rFonts w:ascii="Times New Roman" w:eastAsia="Times New Roman" w:hAnsi="Times New Roman"/>
          <w:sz w:val="28"/>
          <w:szCs w:val="28"/>
          <w:lang w:eastAsia="ru-RU"/>
        </w:rPr>
        <w:t>______________________________</w:t>
      </w:r>
    </w:p>
    <w:p w:rsidR="00DA2D0B" w:rsidRPr="00DA2D0B" w:rsidRDefault="00DA2D0B" w:rsidP="00DA2D0B">
      <w:pPr>
        <w:suppressAutoHyphens/>
        <w:spacing w:after="0" w:line="240" w:lineRule="auto"/>
        <w:ind w:firstLine="709"/>
        <w:contextualSpacing/>
        <w:jc w:val="both"/>
        <w:rPr>
          <w:rFonts w:ascii="Times New Roman" w:eastAsia="Times New Roman" w:hAnsi="Times New Roman"/>
          <w:sz w:val="28"/>
          <w:szCs w:val="28"/>
          <w:lang w:eastAsia="ru-RU"/>
        </w:rPr>
      </w:pPr>
      <w:r w:rsidRPr="00DA2D0B">
        <w:rPr>
          <w:rFonts w:ascii="Times New Roman" w:eastAsia="Times New Roman" w:hAnsi="Times New Roman"/>
          <w:sz w:val="28"/>
          <w:szCs w:val="28"/>
          <w:lang w:eastAsia="ru-RU"/>
        </w:rPr>
        <w:t>2._____</w:t>
      </w:r>
      <w:r w:rsidR="009E2078">
        <w:rPr>
          <w:rFonts w:ascii="Times New Roman" w:eastAsia="Times New Roman" w:hAnsi="Times New Roman"/>
          <w:sz w:val="28"/>
          <w:szCs w:val="28"/>
          <w:lang w:eastAsia="ru-RU"/>
        </w:rPr>
        <w:t>______________________________</w:t>
      </w:r>
      <w:r w:rsidRPr="00DA2D0B">
        <w:rPr>
          <w:rFonts w:ascii="Times New Roman" w:eastAsia="Times New Roman" w:hAnsi="Times New Roman"/>
          <w:sz w:val="28"/>
          <w:szCs w:val="28"/>
          <w:lang w:eastAsia="ru-RU"/>
        </w:rPr>
        <w:t>_________________________</w:t>
      </w:r>
    </w:p>
    <w:p w:rsidR="00DA2D0B" w:rsidRPr="00DA2D0B" w:rsidRDefault="00DA2D0B" w:rsidP="00DA2D0B">
      <w:pPr>
        <w:suppressAutoHyphens/>
        <w:spacing w:after="0" w:line="240" w:lineRule="auto"/>
        <w:ind w:firstLine="709"/>
        <w:contextualSpacing/>
        <w:jc w:val="both"/>
        <w:rPr>
          <w:rFonts w:ascii="Times New Roman" w:eastAsia="Times New Roman" w:hAnsi="Times New Roman"/>
          <w:sz w:val="28"/>
          <w:szCs w:val="28"/>
          <w:lang w:eastAsia="ru-RU"/>
        </w:rPr>
      </w:pPr>
    </w:p>
    <w:p w:rsidR="00DA2D0B" w:rsidRPr="00DA2D0B" w:rsidRDefault="00DA2D0B" w:rsidP="00DA2D0B">
      <w:pPr>
        <w:suppressAutoHyphens/>
        <w:spacing w:after="0" w:line="240" w:lineRule="auto"/>
        <w:ind w:firstLine="709"/>
        <w:contextualSpacing/>
        <w:jc w:val="both"/>
        <w:rPr>
          <w:rFonts w:ascii="Times New Roman" w:eastAsia="Times New Roman" w:hAnsi="Times New Roman"/>
          <w:sz w:val="28"/>
          <w:szCs w:val="28"/>
          <w:lang w:eastAsia="ru-RU"/>
        </w:rPr>
      </w:pPr>
    </w:p>
    <w:p w:rsidR="00DA2D0B" w:rsidRPr="00DA2D0B" w:rsidRDefault="00DA2D0B" w:rsidP="00DA2D0B">
      <w:pPr>
        <w:suppressAutoHyphens/>
        <w:spacing w:after="0" w:line="240" w:lineRule="auto"/>
        <w:contextualSpacing/>
        <w:jc w:val="both"/>
        <w:rPr>
          <w:rFonts w:ascii="Times New Roman" w:eastAsia="Times New Roman" w:hAnsi="Times New Roman"/>
          <w:sz w:val="28"/>
          <w:szCs w:val="28"/>
          <w:lang w:eastAsia="ru-RU"/>
        </w:rPr>
      </w:pPr>
      <w:r w:rsidRPr="00DA2D0B">
        <w:rPr>
          <w:rFonts w:ascii="Times New Roman" w:eastAsia="Times New Roman" w:hAnsi="Times New Roman"/>
          <w:sz w:val="28"/>
          <w:szCs w:val="28"/>
          <w:lang w:eastAsia="ru-RU"/>
        </w:rPr>
        <w:t>«____» ______________ 20__ г.                       __________________</w:t>
      </w:r>
    </w:p>
    <w:p w:rsidR="00DA2D0B" w:rsidRPr="00DA2D0B" w:rsidRDefault="00DA2D0B" w:rsidP="00DA2D0B">
      <w:pPr>
        <w:suppressAutoHyphens/>
        <w:spacing w:after="0" w:line="240" w:lineRule="auto"/>
        <w:ind w:firstLine="709"/>
        <w:contextualSpacing/>
        <w:jc w:val="both"/>
        <w:rPr>
          <w:rFonts w:ascii="Times New Roman" w:eastAsia="Times New Roman" w:hAnsi="Times New Roman"/>
          <w:sz w:val="28"/>
          <w:szCs w:val="28"/>
          <w:vertAlign w:val="superscript"/>
          <w:lang w:eastAsia="ru-RU"/>
        </w:rPr>
      </w:pPr>
      <w:r w:rsidRPr="00DA2D0B">
        <w:rPr>
          <w:rFonts w:ascii="Times New Roman" w:eastAsia="Times New Roman" w:hAnsi="Times New Roman"/>
          <w:sz w:val="28"/>
          <w:szCs w:val="28"/>
          <w:vertAlign w:val="superscript"/>
          <w:lang w:eastAsia="ru-RU"/>
        </w:rPr>
        <w:t xml:space="preserve">                                                                                                          (подпись заявителя)</w:t>
      </w:r>
    </w:p>
    <w:p w:rsidR="009E2078" w:rsidRDefault="009E2078">
      <w:pPr>
        <w:rPr>
          <w:rFonts w:ascii="Arial" w:eastAsia="Arial" w:hAnsi="Arial" w:cs="Arial"/>
          <w:color w:val="000000"/>
          <w:lang w:eastAsia="ru-RU"/>
        </w:rPr>
      </w:pPr>
      <w:r>
        <w:rPr>
          <w:rFonts w:ascii="Arial" w:eastAsia="Arial" w:hAnsi="Arial" w:cs="Arial"/>
          <w:color w:val="000000"/>
          <w:lang w:eastAsia="ru-RU"/>
        </w:rPr>
        <w:br w:type="page"/>
      </w:r>
    </w:p>
    <w:p w:rsidR="009E2078" w:rsidRPr="009E2078" w:rsidRDefault="009E2078" w:rsidP="009E2078">
      <w:pPr>
        <w:suppressAutoHyphens/>
        <w:spacing w:after="0" w:line="240" w:lineRule="auto"/>
        <w:ind w:left="5670"/>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lastRenderedPageBreak/>
        <w:t>Приложение №9</w:t>
      </w:r>
    </w:p>
    <w:p w:rsidR="009E2078" w:rsidRPr="009E2078" w:rsidRDefault="009E2078" w:rsidP="009E2078">
      <w:pPr>
        <w:suppressAutoHyphens/>
        <w:spacing w:after="0" w:line="240" w:lineRule="auto"/>
        <w:ind w:left="5670"/>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к правилам благоустройства</w:t>
      </w:r>
    </w:p>
    <w:p w:rsidR="009E2078" w:rsidRPr="009E2078" w:rsidRDefault="009E2078" w:rsidP="009E2078">
      <w:pPr>
        <w:suppressAutoHyphens/>
        <w:spacing w:after="0" w:line="240" w:lineRule="auto"/>
        <w:ind w:left="5670"/>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территории Горькобалковского сельского поселения</w:t>
      </w:r>
    </w:p>
    <w:p w:rsidR="009E2078" w:rsidRPr="009E2078" w:rsidRDefault="009E2078" w:rsidP="009E2078">
      <w:pPr>
        <w:suppressAutoHyphens/>
        <w:spacing w:after="0" w:line="240" w:lineRule="auto"/>
        <w:ind w:left="5670"/>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Новопокровского  района</w:t>
      </w:r>
    </w:p>
    <w:p w:rsidR="009E2078" w:rsidRPr="009E2078" w:rsidRDefault="009E2078" w:rsidP="009E2078">
      <w:pPr>
        <w:suppressAutoHyphens/>
        <w:spacing w:after="0" w:line="240" w:lineRule="auto"/>
        <w:ind w:left="6096"/>
        <w:contextualSpacing/>
        <w:jc w:val="center"/>
        <w:rPr>
          <w:rFonts w:ascii="Times New Roman" w:eastAsia="Times New Roman" w:hAnsi="Times New Roman"/>
          <w:sz w:val="28"/>
          <w:szCs w:val="28"/>
          <w:lang w:eastAsia="ru-RU"/>
        </w:rPr>
      </w:pPr>
    </w:p>
    <w:p w:rsidR="009E2078" w:rsidRPr="009E2078" w:rsidRDefault="009E2078" w:rsidP="009E2078">
      <w:pPr>
        <w:suppressAutoHyphens/>
        <w:spacing w:after="0" w:line="240" w:lineRule="auto"/>
        <w:contextualSpacing/>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          РАЗРЕШЕНИЕ НА ПЕРЕСАДКУ ДЕРЕВЬЕВ И КУСТАРНИКОВ</w:t>
      </w:r>
    </w:p>
    <w:p w:rsidR="009E2078" w:rsidRPr="009E2078" w:rsidRDefault="009E2078" w:rsidP="009E2078">
      <w:pPr>
        <w:suppressAutoHyphens/>
        <w:spacing w:after="0" w:line="240" w:lineRule="auto"/>
        <w:contextualSpacing/>
        <w:jc w:val="center"/>
        <w:rPr>
          <w:rFonts w:ascii="Times New Roman" w:eastAsia="Times New Roman" w:hAnsi="Times New Roman"/>
          <w:sz w:val="28"/>
          <w:szCs w:val="28"/>
          <w:lang w:eastAsia="ru-RU"/>
        </w:rPr>
      </w:pPr>
    </w:p>
    <w:p w:rsidR="009E2078" w:rsidRPr="009E2078" w:rsidRDefault="009E2078" w:rsidP="009E2078">
      <w:pPr>
        <w:suppressAutoHyphens/>
        <w:spacing w:after="0" w:line="240" w:lineRule="auto"/>
        <w:contextualSpacing/>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       № _________ от «_____» ______________ 20__ г.</w:t>
      </w:r>
    </w:p>
    <w:p w:rsidR="009E2078" w:rsidRPr="009E2078" w:rsidRDefault="009E2078" w:rsidP="009E2078">
      <w:pPr>
        <w:suppressAutoHyphens/>
        <w:spacing w:after="0" w:line="240" w:lineRule="auto"/>
        <w:contextualSpacing/>
        <w:jc w:val="center"/>
        <w:rPr>
          <w:rFonts w:ascii="Times New Roman" w:eastAsia="Times New Roman" w:hAnsi="Times New Roman"/>
          <w:sz w:val="28"/>
          <w:szCs w:val="28"/>
          <w:lang w:eastAsia="ru-RU"/>
        </w:rPr>
      </w:pPr>
    </w:p>
    <w:p w:rsidR="009E2078" w:rsidRPr="009E2078" w:rsidRDefault="009E2078" w:rsidP="009E2078">
      <w:pPr>
        <w:suppressAutoHyphens/>
        <w:spacing w:after="0" w:line="240" w:lineRule="auto"/>
        <w:ind w:firstLine="709"/>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Адрес: _______________________________________________________</w:t>
      </w:r>
    </w:p>
    <w:p w:rsidR="009E2078" w:rsidRPr="009E2078" w:rsidRDefault="009E2078" w:rsidP="009E2078">
      <w:pPr>
        <w:suppressAutoHyphens/>
        <w:spacing w:after="0" w:line="240" w:lineRule="auto"/>
        <w:ind w:firstLine="709"/>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Вид работ: ____________________________________________________</w:t>
      </w:r>
    </w:p>
    <w:p w:rsidR="009E2078" w:rsidRPr="009E2078" w:rsidRDefault="009E2078" w:rsidP="009E2078">
      <w:pPr>
        <w:suppressAutoHyphens/>
        <w:spacing w:after="0" w:line="240" w:lineRule="auto"/>
        <w:ind w:firstLine="709"/>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На основании _________________________________________________</w:t>
      </w:r>
    </w:p>
    <w:p w:rsidR="009E2078" w:rsidRPr="009E2078" w:rsidRDefault="009E2078" w:rsidP="009E2078">
      <w:pPr>
        <w:suppressAutoHyphens/>
        <w:spacing w:after="0" w:line="240" w:lineRule="auto"/>
        <w:ind w:firstLine="709"/>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В соответствии </w:t>
      </w:r>
      <w:proofErr w:type="gramStart"/>
      <w:r w:rsidRPr="009E2078">
        <w:rPr>
          <w:rFonts w:ascii="Times New Roman" w:eastAsia="Times New Roman" w:hAnsi="Times New Roman"/>
          <w:sz w:val="28"/>
          <w:szCs w:val="28"/>
          <w:lang w:eastAsia="ru-RU"/>
        </w:rPr>
        <w:t>с</w:t>
      </w:r>
      <w:proofErr w:type="gramEnd"/>
      <w:r w:rsidRPr="009E2078">
        <w:rPr>
          <w:rFonts w:ascii="Times New Roman" w:eastAsia="Times New Roman" w:hAnsi="Times New Roman"/>
          <w:sz w:val="28"/>
          <w:szCs w:val="28"/>
          <w:lang w:eastAsia="ru-RU"/>
        </w:rPr>
        <w:t xml:space="preserve"> ______________________________________________</w:t>
      </w:r>
    </w:p>
    <w:p w:rsidR="009E2078" w:rsidRPr="009E2078" w:rsidRDefault="009E2078" w:rsidP="009E2078">
      <w:pPr>
        <w:suppressAutoHyphens/>
        <w:spacing w:after="0" w:line="240" w:lineRule="auto"/>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_______________________________________________________разрешается:</w:t>
      </w:r>
    </w:p>
    <w:p w:rsidR="009E2078" w:rsidRPr="009E2078" w:rsidRDefault="009E2078" w:rsidP="009E2078">
      <w:pPr>
        <w:suppressAutoHyphens/>
        <w:spacing w:after="0" w:line="240" w:lineRule="auto"/>
        <w:ind w:firstLine="709"/>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Пересадить _______________________________________ шт. деревьев</w:t>
      </w:r>
    </w:p>
    <w:p w:rsidR="009E2078" w:rsidRPr="009E2078" w:rsidRDefault="009E2078" w:rsidP="009E2078">
      <w:pPr>
        <w:suppressAutoHyphens/>
        <w:spacing w:after="0" w:line="240" w:lineRule="auto"/>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 шт. кустарников</w:t>
      </w:r>
    </w:p>
    <w:p w:rsidR="009E2078" w:rsidRPr="009E2078" w:rsidRDefault="009E2078" w:rsidP="009E2078">
      <w:pPr>
        <w:suppressAutoHyphens/>
        <w:spacing w:after="0" w:line="240" w:lineRule="auto"/>
        <w:ind w:firstLine="709"/>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по адресу: ___________________________________________________</w:t>
      </w:r>
    </w:p>
    <w:p w:rsidR="009E2078" w:rsidRPr="009E2078" w:rsidRDefault="009E2078" w:rsidP="009E2078">
      <w:pPr>
        <w:suppressAutoHyphens/>
        <w:spacing w:after="0" w:line="240" w:lineRule="auto"/>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w:t>
      </w:r>
    </w:p>
    <w:p w:rsidR="009E2078" w:rsidRPr="009E2078" w:rsidRDefault="009E2078" w:rsidP="009E2078">
      <w:pPr>
        <w:suppressAutoHyphens/>
        <w:spacing w:after="0" w:line="240" w:lineRule="auto"/>
        <w:ind w:firstLine="709"/>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Работы производить в присутствии представителя: _________________</w:t>
      </w:r>
    </w:p>
    <w:p w:rsidR="009E2078" w:rsidRPr="009E2078" w:rsidRDefault="009E2078" w:rsidP="009E2078">
      <w:pPr>
        <w:suppressAutoHyphens/>
        <w:spacing w:after="0" w:line="240" w:lineRule="auto"/>
        <w:contextualSpacing/>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w:t>
      </w:r>
    </w:p>
    <w:p w:rsidR="009E2078" w:rsidRPr="009E2078" w:rsidRDefault="009E2078" w:rsidP="009E2078">
      <w:pPr>
        <w:suppressAutoHyphens/>
        <w:spacing w:after="0" w:line="240" w:lineRule="auto"/>
        <w:ind w:firstLine="709"/>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Дату начала  работ по пересадке деревьев и кустарников сообщить </w:t>
      </w:r>
      <w:proofErr w:type="gramStart"/>
      <w:r w:rsidRPr="009E2078">
        <w:rPr>
          <w:rFonts w:ascii="Times New Roman" w:eastAsia="Times New Roman" w:hAnsi="Times New Roman"/>
          <w:sz w:val="28"/>
          <w:szCs w:val="28"/>
          <w:lang w:eastAsia="ru-RU"/>
        </w:rPr>
        <w:t>в</w:t>
      </w:r>
      <w:proofErr w:type="gramEnd"/>
      <w:r w:rsidRPr="009E2078">
        <w:rPr>
          <w:rFonts w:ascii="Times New Roman" w:eastAsia="Times New Roman" w:hAnsi="Times New Roman"/>
          <w:sz w:val="28"/>
          <w:szCs w:val="28"/>
          <w:lang w:eastAsia="ru-RU"/>
        </w:rPr>
        <w:t xml:space="preserve"> </w:t>
      </w:r>
    </w:p>
    <w:p w:rsidR="009E2078" w:rsidRPr="009E2078" w:rsidRDefault="009E2078" w:rsidP="009E2078">
      <w:pPr>
        <w:suppressAutoHyphens/>
        <w:spacing w:after="0" w:line="240" w:lineRule="auto"/>
        <w:contextualSpacing/>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 ________________________________________________________________</w:t>
      </w:r>
    </w:p>
    <w:p w:rsidR="009E2078" w:rsidRPr="009E2078" w:rsidRDefault="009E2078" w:rsidP="009E2078">
      <w:pPr>
        <w:suppressAutoHyphens/>
        <w:spacing w:after="0" w:line="240" w:lineRule="auto"/>
        <w:ind w:firstLine="709"/>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Срок действия разрешения: _____________________________________</w:t>
      </w:r>
    </w:p>
    <w:p w:rsidR="009E2078" w:rsidRPr="009E2078" w:rsidRDefault="009E2078" w:rsidP="009E2078">
      <w:pPr>
        <w:suppressAutoHyphens/>
        <w:spacing w:after="0" w:line="240" w:lineRule="auto"/>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Глава Новопокровского сельского поселения</w:t>
      </w:r>
    </w:p>
    <w:p w:rsidR="009E2078" w:rsidRPr="009E2078" w:rsidRDefault="009E2078" w:rsidP="009E2078">
      <w:pPr>
        <w:suppressAutoHyphens/>
        <w:spacing w:after="0" w:line="240" w:lineRule="auto"/>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Новопокровского района______________________________________________</w:t>
      </w:r>
    </w:p>
    <w:p w:rsidR="009E2078" w:rsidRPr="009E2078" w:rsidRDefault="009E2078" w:rsidP="009E2078">
      <w:pPr>
        <w:suppressAutoHyphens/>
        <w:spacing w:after="0" w:line="240" w:lineRule="auto"/>
        <w:contextualSpacing/>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(подпись, дата)</w:t>
      </w:r>
    </w:p>
    <w:p w:rsidR="009E2078" w:rsidRPr="009E2078" w:rsidRDefault="009E2078" w:rsidP="009E2078">
      <w:pPr>
        <w:suppressAutoHyphens/>
        <w:spacing w:after="0" w:line="240" w:lineRule="auto"/>
        <w:contextualSpacing/>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   М.П.</w:t>
      </w:r>
    </w:p>
    <w:p w:rsidR="009E2078" w:rsidRPr="009E2078" w:rsidRDefault="009E2078" w:rsidP="009E2078">
      <w:pPr>
        <w:suppressAutoHyphens/>
        <w:spacing w:after="0" w:line="240" w:lineRule="auto"/>
        <w:contextualSpacing/>
        <w:jc w:val="center"/>
        <w:rPr>
          <w:rFonts w:ascii="Times New Roman" w:eastAsia="Times New Roman" w:hAnsi="Times New Roman"/>
          <w:sz w:val="28"/>
          <w:szCs w:val="28"/>
          <w:lang w:eastAsia="ru-RU"/>
        </w:rPr>
      </w:pPr>
    </w:p>
    <w:p w:rsidR="009E2078" w:rsidRPr="009E2078" w:rsidRDefault="009E2078" w:rsidP="009E2078">
      <w:pPr>
        <w:suppressAutoHyphens/>
        <w:spacing w:after="0" w:line="240" w:lineRule="auto"/>
        <w:contextualSpacing/>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   </w:t>
      </w:r>
    </w:p>
    <w:p w:rsidR="009E2078" w:rsidRPr="009E2078" w:rsidRDefault="009E2078" w:rsidP="009E2078">
      <w:pPr>
        <w:suppressAutoHyphens/>
        <w:spacing w:after="0" w:line="240" w:lineRule="auto"/>
        <w:ind w:firstLine="709"/>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Разрешение на пересадку получил _______________________________</w:t>
      </w:r>
    </w:p>
    <w:p w:rsidR="009E2078" w:rsidRPr="009E2078" w:rsidRDefault="009E2078" w:rsidP="009E2078">
      <w:pPr>
        <w:suppressAutoHyphens/>
        <w:spacing w:after="0" w:line="240" w:lineRule="auto"/>
        <w:contextualSpacing/>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w:t>
      </w:r>
    </w:p>
    <w:p w:rsidR="009E2078" w:rsidRPr="009E2078" w:rsidRDefault="009E2078" w:rsidP="009E2078">
      <w:pPr>
        <w:suppressAutoHyphens/>
        <w:spacing w:after="0" w:line="240" w:lineRule="auto"/>
        <w:contextualSpacing/>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        (организация, должность, Ф.И.О., подпись, телефон)</w:t>
      </w:r>
    </w:p>
    <w:p w:rsidR="009E2078" w:rsidRPr="009E2078" w:rsidRDefault="009E2078" w:rsidP="009E2078">
      <w:pPr>
        <w:suppressAutoHyphens/>
        <w:spacing w:after="0" w:line="240" w:lineRule="auto"/>
        <w:contextualSpacing/>
        <w:jc w:val="center"/>
        <w:rPr>
          <w:rFonts w:ascii="Times New Roman" w:eastAsia="Times New Roman" w:hAnsi="Times New Roman"/>
          <w:sz w:val="28"/>
          <w:szCs w:val="28"/>
          <w:lang w:eastAsia="ru-RU"/>
        </w:rPr>
      </w:pPr>
    </w:p>
    <w:p w:rsidR="009E2078" w:rsidRPr="009E2078" w:rsidRDefault="009E2078" w:rsidP="009E2078">
      <w:pPr>
        <w:suppressAutoHyphens/>
        <w:spacing w:after="0" w:line="240" w:lineRule="auto"/>
        <w:ind w:firstLine="709"/>
        <w:contextualSpacing/>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Разрешение на пересадку закрыто _______________________________</w:t>
      </w:r>
    </w:p>
    <w:p w:rsidR="009E2078" w:rsidRPr="009E2078" w:rsidRDefault="009E2078" w:rsidP="009E2078">
      <w:pPr>
        <w:suppressAutoHyphens/>
        <w:spacing w:after="0" w:line="240" w:lineRule="auto"/>
        <w:contextualSpacing/>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                                           (дата, подпись)</w:t>
      </w:r>
    </w:p>
    <w:p w:rsidR="009E2078" w:rsidRDefault="009E2078">
      <w:pPr>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9E2078" w:rsidRPr="009E2078" w:rsidRDefault="009E2078" w:rsidP="009E2078">
      <w:pPr>
        <w:spacing w:after="0" w:line="240" w:lineRule="auto"/>
        <w:ind w:left="5103"/>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lastRenderedPageBreak/>
        <w:t>ПРИЛОЖЕНИЕ №10</w:t>
      </w:r>
    </w:p>
    <w:p w:rsidR="009E2078" w:rsidRPr="009E2078" w:rsidRDefault="009E2078" w:rsidP="009E2078">
      <w:pPr>
        <w:spacing w:after="0" w:line="240" w:lineRule="auto"/>
        <w:ind w:left="5103"/>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к Правилам благоустройства </w:t>
      </w:r>
    </w:p>
    <w:p w:rsidR="009E2078" w:rsidRPr="009E2078" w:rsidRDefault="009E2078" w:rsidP="009E2078">
      <w:pPr>
        <w:spacing w:after="0" w:line="240" w:lineRule="auto"/>
        <w:ind w:left="5103"/>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территории </w:t>
      </w:r>
      <w:r w:rsidRPr="009E2078">
        <w:rPr>
          <w:rFonts w:ascii="Times New Roman" w:hAnsi="Times New Roman"/>
          <w:sz w:val="28"/>
          <w:szCs w:val="28"/>
        </w:rPr>
        <w:t>Горькобалковского</w:t>
      </w:r>
    </w:p>
    <w:p w:rsidR="009E2078" w:rsidRPr="009E2078" w:rsidRDefault="009E2078" w:rsidP="009E2078">
      <w:pPr>
        <w:spacing w:after="0" w:line="240" w:lineRule="auto"/>
        <w:ind w:left="5103"/>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сельского поселения </w:t>
      </w:r>
    </w:p>
    <w:p w:rsidR="009E2078" w:rsidRPr="009E2078" w:rsidRDefault="009E2078" w:rsidP="009E2078">
      <w:pPr>
        <w:spacing w:after="0" w:line="240" w:lineRule="auto"/>
        <w:ind w:left="5103"/>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Новопокровского района</w:t>
      </w: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АКТ №________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выявления нарушения Правил благоустройства территории </w:t>
      </w:r>
      <w:r w:rsidRPr="009E2078">
        <w:rPr>
          <w:rFonts w:ascii="Times New Roman" w:hAnsi="Times New Roman"/>
          <w:sz w:val="28"/>
          <w:szCs w:val="28"/>
        </w:rPr>
        <w:t>Горькобалковского</w:t>
      </w:r>
      <w:r w:rsidRPr="009E2078">
        <w:rPr>
          <w:rFonts w:ascii="Times New Roman" w:eastAsia="Times New Roman" w:hAnsi="Times New Roman"/>
          <w:sz w:val="28"/>
          <w:szCs w:val="28"/>
          <w:lang w:eastAsia="ru-RU"/>
        </w:rPr>
        <w:t xml:space="preserve"> сельского поселения Новопокровского района</w:t>
      </w: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«___» __________ 20__ г. Время </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 час</w:t>
      </w:r>
      <w:proofErr w:type="gramStart"/>
      <w:r w:rsidRPr="009E2078">
        <w:rPr>
          <w:rFonts w:ascii="Times New Roman" w:eastAsia="Times New Roman" w:hAnsi="Times New Roman"/>
          <w:sz w:val="28"/>
          <w:szCs w:val="28"/>
          <w:lang w:eastAsia="ru-RU"/>
        </w:rPr>
        <w:t>.</w:t>
      </w:r>
      <w:proofErr w:type="gramEnd"/>
      <w:r w:rsidRPr="009E2078">
        <w:rPr>
          <w:rFonts w:ascii="Times New Roman" w:eastAsia="Times New Roman" w:hAnsi="Times New Roman"/>
          <w:sz w:val="28"/>
          <w:szCs w:val="28"/>
          <w:lang w:eastAsia="ru-RU"/>
        </w:rPr>
        <w:t xml:space="preserve"> «____» </w:t>
      </w:r>
      <w:proofErr w:type="gramStart"/>
      <w:r w:rsidRPr="009E2078">
        <w:rPr>
          <w:rFonts w:ascii="Times New Roman" w:eastAsia="Times New Roman" w:hAnsi="Times New Roman"/>
          <w:sz w:val="28"/>
          <w:szCs w:val="28"/>
          <w:lang w:eastAsia="ru-RU"/>
        </w:rPr>
        <w:t>м</w:t>
      </w:r>
      <w:proofErr w:type="gramEnd"/>
      <w:r w:rsidRPr="009E2078">
        <w:rPr>
          <w:rFonts w:ascii="Times New Roman" w:eastAsia="Times New Roman" w:hAnsi="Times New Roman"/>
          <w:sz w:val="28"/>
          <w:szCs w:val="28"/>
          <w:lang w:eastAsia="ru-RU"/>
        </w:rPr>
        <w:t xml:space="preserve">ин. </w:t>
      </w:r>
      <w:r w:rsidRPr="009E2078">
        <w:rPr>
          <w:rFonts w:ascii="Times New Roman" w:eastAsia="Times New Roman" w:hAnsi="Times New Roman"/>
          <w:sz w:val="28"/>
          <w:szCs w:val="28"/>
          <w:lang w:eastAsia="ru-RU"/>
        </w:rPr>
        <w:tab/>
        <w:t xml:space="preserve">                                                 пос._______________________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pacing w:after="0" w:line="240" w:lineRule="auto"/>
        <w:ind w:firstLine="708"/>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Специалистом администрации </w:t>
      </w:r>
      <w:r w:rsidRPr="009E2078">
        <w:rPr>
          <w:rFonts w:ascii="Times New Roman" w:hAnsi="Times New Roman"/>
          <w:sz w:val="28"/>
          <w:szCs w:val="28"/>
        </w:rPr>
        <w:t>Горькобалковского</w:t>
      </w:r>
      <w:r w:rsidRPr="009E2078">
        <w:rPr>
          <w:rFonts w:ascii="Times New Roman" w:eastAsia="Times New Roman" w:hAnsi="Times New Roman"/>
          <w:sz w:val="28"/>
          <w:szCs w:val="28"/>
          <w:lang w:eastAsia="ru-RU"/>
        </w:rPr>
        <w:t xml:space="preserve"> сельского поселения Новопокровского района____________________________________________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(должность, Ф.И.О.)</w:t>
      </w: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на основании распоряжения администрации </w:t>
      </w:r>
      <w:r w:rsidRPr="009E2078">
        <w:rPr>
          <w:rFonts w:ascii="Times New Roman" w:hAnsi="Times New Roman"/>
          <w:sz w:val="28"/>
          <w:szCs w:val="28"/>
        </w:rPr>
        <w:t>Горькобалковского</w:t>
      </w:r>
      <w:r w:rsidRPr="009E2078">
        <w:rPr>
          <w:rFonts w:ascii="Times New Roman" w:eastAsia="Times New Roman" w:hAnsi="Times New Roman"/>
          <w:sz w:val="28"/>
          <w:szCs w:val="28"/>
          <w:lang w:eastAsia="ru-RU"/>
        </w:rPr>
        <w:t xml:space="preserve"> сельского поселения Новопокровского района от « ___»____________ 20___ года </w:t>
      </w:r>
      <w:r>
        <w:rPr>
          <w:rFonts w:ascii="Times New Roman" w:eastAsia="Times New Roman" w:hAnsi="Times New Roman"/>
          <w:sz w:val="28"/>
          <w:szCs w:val="28"/>
          <w:lang w:eastAsia="ru-RU"/>
        </w:rPr>
        <w:t xml:space="preserve">№ </w:t>
      </w:r>
      <w:r w:rsidRPr="009E2078">
        <w:rPr>
          <w:rFonts w:ascii="Times New Roman" w:eastAsia="Times New Roman" w:hAnsi="Times New Roman"/>
          <w:sz w:val="28"/>
          <w:szCs w:val="28"/>
          <w:lang w:eastAsia="ru-RU"/>
        </w:rPr>
        <w:t>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(наименование распоряжения)</w:t>
      </w: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с участием 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(Ф.И.О. лица, принявшего участие)</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в присутствии 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 (наименование юридического лица, Ф.И.О. представителя (работника) юридического лица, Ф.И.О. физического лица)</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выявлены в ходе обследования территории </w:t>
      </w:r>
      <w:r w:rsidRPr="009E2078">
        <w:rPr>
          <w:rFonts w:ascii="Times New Roman" w:hAnsi="Times New Roman"/>
          <w:sz w:val="28"/>
          <w:szCs w:val="28"/>
        </w:rPr>
        <w:t>Горькобалковского</w:t>
      </w:r>
      <w:r w:rsidRPr="009E2078">
        <w:rPr>
          <w:rFonts w:ascii="Times New Roman" w:eastAsia="Times New Roman" w:hAnsi="Times New Roman"/>
          <w:sz w:val="28"/>
          <w:szCs w:val="28"/>
          <w:lang w:eastAsia="ru-RU"/>
        </w:rPr>
        <w:t xml:space="preserve"> сельского поселения Новопокровского района нарушения Правил благоустройства </w:t>
      </w:r>
      <w:r w:rsidRPr="009E2078">
        <w:rPr>
          <w:rFonts w:ascii="Times New Roman" w:hAnsi="Times New Roman"/>
          <w:sz w:val="28"/>
          <w:szCs w:val="28"/>
        </w:rPr>
        <w:t>Горькобалковского</w:t>
      </w:r>
      <w:r w:rsidRPr="009E2078">
        <w:rPr>
          <w:rFonts w:ascii="Times New Roman" w:eastAsia="Times New Roman" w:hAnsi="Times New Roman"/>
          <w:sz w:val="28"/>
          <w:szCs w:val="28"/>
          <w:lang w:eastAsia="ru-RU"/>
        </w:rPr>
        <w:t xml:space="preserve"> сельского поселения Новопокровского - района</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 (описание нарушений с указанием конкретной нормы Правил благоустройства </w:t>
      </w:r>
      <w:r w:rsidRPr="009E2078">
        <w:rPr>
          <w:rFonts w:ascii="Times New Roman" w:hAnsi="Times New Roman"/>
          <w:sz w:val="28"/>
          <w:szCs w:val="28"/>
        </w:rPr>
        <w:t>Горькобалковского</w:t>
      </w:r>
      <w:r w:rsidRPr="009E2078">
        <w:rPr>
          <w:rFonts w:ascii="Times New Roman" w:eastAsia="Times New Roman" w:hAnsi="Times New Roman"/>
          <w:sz w:val="28"/>
          <w:szCs w:val="28"/>
          <w:lang w:eastAsia="ru-RU"/>
        </w:rPr>
        <w:t xml:space="preserve"> сельского поселения Новопокровского района)</w:t>
      </w: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pacing w:after="0" w:line="240" w:lineRule="auto"/>
        <w:ind w:firstLine="708"/>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С актом </w:t>
      </w:r>
      <w:proofErr w:type="gramStart"/>
      <w:r w:rsidRPr="009E2078">
        <w:rPr>
          <w:rFonts w:ascii="Times New Roman" w:eastAsia="Times New Roman" w:hAnsi="Times New Roman"/>
          <w:sz w:val="28"/>
          <w:szCs w:val="28"/>
          <w:lang w:eastAsia="ru-RU"/>
        </w:rPr>
        <w:t>ознакомлен</w:t>
      </w:r>
      <w:proofErr w:type="gramEnd"/>
      <w:r w:rsidRPr="009E2078">
        <w:rPr>
          <w:rFonts w:ascii="Times New Roman" w:eastAsia="Times New Roman" w:hAnsi="Times New Roman"/>
          <w:sz w:val="28"/>
          <w:szCs w:val="28"/>
          <w:lang w:eastAsia="ru-RU"/>
        </w:rPr>
        <w:t>, копию акта получил:</w:t>
      </w:r>
    </w:p>
    <w:p w:rsidR="009E2078" w:rsidRPr="009E2078" w:rsidRDefault="009E2078" w:rsidP="009E2078">
      <w:pPr>
        <w:spacing w:after="0" w:line="240" w:lineRule="auto"/>
        <w:ind w:firstLine="708"/>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 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(Ф.И.О., подпись, дата)</w:t>
      </w:r>
    </w:p>
    <w:p w:rsidR="009E2078" w:rsidRPr="009E2078" w:rsidRDefault="009E2078" w:rsidP="009E2078">
      <w:pPr>
        <w:spacing w:after="0" w:line="240" w:lineRule="auto"/>
        <w:ind w:firstLine="708"/>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lastRenderedPageBreak/>
        <w:t>Пометка об отказе ознакомления с актом 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(подпись лица, составившего акт)</w:t>
      </w:r>
    </w:p>
    <w:p w:rsidR="009E2078" w:rsidRPr="009E2078" w:rsidRDefault="009E2078" w:rsidP="009E2078">
      <w:pPr>
        <w:spacing w:after="0" w:line="240" w:lineRule="auto"/>
        <w:ind w:firstLine="708"/>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При выявлении нарушения производились: 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(указать действия)</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Подпись лица (лиц), составившего акт 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Пометка об исполнении (неисполнении) об устранении нарушений Правил</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благоустройства территории  </w:t>
      </w:r>
      <w:r w:rsidRPr="009E2078">
        <w:rPr>
          <w:rFonts w:ascii="Times New Roman" w:hAnsi="Times New Roman"/>
          <w:sz w:val="28"/>
          <w:szCs w:val="28"/>
        </w:rPr>
        <w:t>Горькобалковского</w:t>
      </w:r>
      <w:r w:rsidRPr="009E2078">
        <w:rPr>
          <w:rFonts w:ascii="Times New Roman" w:eastAsia="Times New Roman" w:hAnsi="Times New Roman"/>
          <w:sz w:val="28"/>
          <w:szCs w:val="28"/>
          <w:lang w:eastAsia="ru-RU"/>
        </w:rPr>
        <w:t xml:space="preserve"> </w:t>
      </w:r>
      <w:proofErr w:type="gramStart"/>
      <w:r w:rsidRPr="009E2078">
        <w:rPr>
          <w:rFonts w:ascii="Times New Roman" w:eastAsia="Times New Roman" w:hAnsi="Times New Roman"/>
          <w:sz w:val="28"/>
          <w:szCs w:val="28"/>
          <w:lang w:eastAsia="ru-RU"/>
        </w:rPr>
        <w:t>-с</w:t>
      </w:r>
      <w:proofErr w:type="gramEnd"/>
      <w:r w:rsidRPr="009E2078">
        <w:rPr>
          <w:rFonts w:ascii="Times New Roman" w:eastAsia="Times New Roman" w:hAnsi="Times New Roman"/>
          <w:sz w:val="28"/>
          <w:szCs w:val="28"/>
          <w:lang w:eastAsia="ru-RU"/>
        </w:rPr>
        <w:t xml:space="preserve">ельского поселения Новопокровского района </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Подпись лица (лиц), составившего акт 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hd w:val="clear" w:color="auto" w:fill="FFFFFF"/>
        <w:tabs>
          <w:tab w:val="left" w:pos="284"/>
          <w:tab w:val="left" w:pos="4136"/>
        </w:tabs>
        <w:spacing w:after="0" w:line="240" w:lineRule="auto"/>
        <w:jc w:val="both"/>
        <w:rPr>
          <w:rFonts w:ascii="Times New Roman" w:hAnsi="Times New Roman"/>
          <w:sz w:val="28"/>
          <w:szCs w:val="28"/>
        </w:rPr>
      </w:pPr>
      <w:r w:rsidRPr="009E2078">
        <w:rPr>
          <w:rFonts w:ascii="Times New Roman" w:hAnsi="Times New Roman"/>
          <w:sz w:val="28"/>
          <w:szCs w:val="28"/>
        </w:rPr>
        <w:t xml:space="preserve">Глава </w:t>
      </w:r>
    </w:p>
    <w:p w:rsidR="009E2078" w:rsidRPr="009E2078" w:rsidRDefault="009E2078" w:rsidP="009E2078">
      <w:pPr>
        <w:shd w:val="clear" w:color="auto" w:fill="FFFFFF"/>
        <w:tabs>
          <w:tab w:val="left" w:pos="284"/>
          <w:tab w:val="left" w:pos="4136"/>
        </w:tabs>
        <w:spacing w:after="0" w:line="240" w:lineRule="auto"/>
        <w:jc w:val="both"/>
        <w:rPr>
          <w:rFonts w:ascii="Times New Roman" w:hAnsi="Times New Roman"/>
          <w:sz w:val="28"/>
          <w:szCs w:val="28"/>
        </w:rPr>
      </w:pPr>
      <w:r w:rsidRPr="009E2078">
        <w:rPr>
          <w:rFonts w:ascii="Times New Roman" w:hAnsi="Times New Roman"/>
          <w:sz w:val="28"/>
          <w:szCs w:val="28"/>
        </w:rPr>
        <w:t>Горькобалковского сельского поселения</w:t>
      </w:r>
    </w:p>
    <w:p w:rsidR="009E2078" w:rsidRPr="009E2078" w:rsidRDefault="009E2078" w:rsidP="009E2078">
      <w:pPr>
        <w:shd w:val="clear" w:color="auto" w:fill="FFFFFF"/>
        <w:tabs>
          <w:tab w:val="left" w:pos="284"/>
          <w:tab w:val="left" w:pos="4136"/>
        </w:tabs>
        <w:spacing w:after="0" w:line="240" w:lineRule="auto"/>
        <w:jc w:val="both"/>
        <w:rPr>
          <w:rFonts w:ascii="Times New Roman" w:hAnsi="Times New Roman"/>
          <w:sz w:val="28"/>
          <w:szCs w:val="28"/>
        </w:rPr>
      </w:pPr>
      <w:r w:rsidRPr="009E2078">
        <w:rPr>
          <w:rFonts w:ascii="Times New Roman" w:hAnsi="Times New Roman"/>
          <w:sz w:val="28"/>
          <w:szCs w:val="28"/>
        </w:rPr>
        <w:t xml:space="preserve">Новопокровского района </w:t>
      </w:r>
      <w:r w:rsidRPr="009E2078">
        <w:rPr>
          <w:rFonts w:ascii="Times New Roman" w:hAnsi="Times New Roman"/>
          <w:sz w:val="28"/>
          <w:szCs w:val="28"/>
        </w:rPr>
        <w:tab/>
      </w:r>
      <w:r w:rsidRPr="009E2078">
        <w:rPr>
          <w:rFonts w:ascii="Times New Roman" w:hAnsi="Times New Roman"/>
          <w:sz w:val="28"/>
          <w:szCs w:val="28"/>
        </w:rPr>
        <w:tab/>
      </w:r>
      <w:r w:rsidRPr="009E2078">
        <w:rPr>
          <w:rFonts w:ascii="Times New Roman" w:hAnsi="Times New Roman"/>
          <w:sz w:val="28"/>
          <w:szCs w:val="28"/>
        </w:rPr>
        <w:tab/>
      </w:r>
      <w:r w:rsidRPr="009E2078">
        <w:rPr>
          <w:rFonts w:ascii="Times New Roman" w:hAnsi="Times New Roman"/>
          <w:sz w:val="28"/>
          <w:szCs w:val="28"/>
        </w:rPr>
        <w:tab/>
      </w:r>
      <w:r w:rsidRPr="009E2078">
        <w:rPr>
          <w:rFonts w:ascii="Times New Roman" w:hAnsi="Times New Roman"/>
          <w:sz w:val="28"/>
          <w:szCs w:val="28"/>
        </w:rPr>
        <w:tab/>
      </w:r>
      <w:r w:rsidRPr="009E2078">
        <w:rPr>
          <w:rFonts w:ascii="Times New Roman" w:hAnsi="Times New Roman"/>
          <w:sz w:val="28"/>
          <w:szCs w:val="28"/>
        </w:rPr>
        <w:tab/>
      </w:r>
      <w:r w:rsidRPr="009E2078">
        <w:rPr>
          <w:rFonts w:ascii="Times New Roman" w:hAnsi="Times New Roman"/>
          <w:sz w:val="28"/>
          <w:szCs w:val="28"/>
        </w:rPr>
        <w:tab/>
        <w:t>Е.В. Артев</w:t>
      </w: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Default="009E2078">
      <w:pPr>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9E2078" w:rsidRPr="009E2078" w:rsidRDefault="009E2078" w:rsidP="009E2078">
      <w:pPr>
        <w:spacing w:after="0" w:line="240" w:lineRule="auto"/>
        <w:ind w:left="5103"/>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lastRenderedPageBreak/>
        <w:t>ПРИЛОЖЕНИЕ №11</w:t>
      </w:r>
    </w:p>
    <w:p w:rsidR="009E2078" w:rsidRPr="009E2078" w:rsidRDefault="009E2078" w:rsidP="009E2078">
      <w:pPr>
        <w:spacing w:after="0" w:line="240" w:lineRule="auto"/>
        <w:ind w:left="5103"/>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к Правилам благоустройства </w:t>
      </w:r>
    </w:p>
    <w:p w:rsidR="009E2078" w:rsidRPr="009E2078" w:rsidRDefault="009E2078" w:rsidP="009E2078">
      <w:pPr>
        <w:spacing w:after="0" w:line="240" w:lineRule="auto"/>
        <w:ind w:left="5103"/>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территории </w:t>
      </w:r>
      <w:r w:rsidRPr="009E2078">
        <w:rPr>
          <w:rFonts w:ascii="Times New Roman" w:hAnsi="Times New Roman"/>
          <w:sz w:val="28"/>
          <w:szCs w:val="28"/>
        </w:rPr>
        <w:t>Горькобалковского</w:t>
      </w:r>
      <w:r w:rsidRPr="009E2078">
        <w:rPr>
          <w:rFonts w:ascii="Times New Roman" w:eastAsia="Times New Roman" w:hAnsi="Times New Roman"/>
          <w:sz w:val="28"/>
          <w:szCs w:val="28"/>
          <w:lang w:eastAsia="ru-RU"/>
        </w:rPr>
        <w:t xml:space="preserve"> сельского поселения </w:t>
      </w:r>
    </w:p>
    <w:p w:rsidR="009E2078" w:rsidRPr="009E2078" w:rsidRDefault="009E2078" w:rsidP="009E2078">
      <w:pPr>
        <w:spacing w:after="0" w:line="240" w:lineRule="auto"/>
        <w:ind w:left="5103"/>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Новопокровского района</w:t>
      </w:r>
    </w:p>
    <w:p w:rsidR="009E2078" w:rsidRPr="009E2078" w:rsidRDefault="009E2078" w:rsidP="009E2078">
      <w:pPr>
        <w:spacing w:after="0" w:line="240" w:lineRule="auto"/>
        <w:rPr>
          <w:rFonts w:ascii="Times New Roman" w:eastAsia="Times New Roman" w:hAnsi="Times New Roman"/>
          <w:sz w:val="28"/>
          <w:szCs w:val="28"/>
          <w:lang w:eastAsia="ru-RU"/>
        </w:rPr>
      </w:pPr>
    </w:p>
    <w:p w:rsidR="009E2078" w:rsidRPr="009E2078" w:rsidRDefault="009E2078" w:rsidP="009E2078">
      <w:pPr>
        <w:spacing w:after="0" w:line="240" w:lineRule="auto"/>
        <w:jc w:val="center"/>
        <w:rPr>
          <w:rFonts w:ascii="Times New Roman" w:eastAsia="Times New Roman" w:hAnsi="Times New Roman"/>
          <w:bCs/>
          <w:sz w:val="28"/>
          <w:szCs w:val="28"/>
          <w:lang w:eastAsia="ru-RU"/>
        </w:rPr>
      </w:pPr>
      <w:r w:rsidRPr="009E2078">
        <w:rPr>
          <w:rFonts w:ascii="Times New Roman" w:eastAsia="Times New Roman" w:hAnsi="Times New Roman"/>
          <w:bCs/>
          <w:sz w:val="28"/>
          <w:szCs w:val="28"/>
          <w:lang w:eastAsia="ru-RU"/>
        </w:rPr>
        <w:t>ФОТОТАБЛИЦА</w:t>
      </w:r>
    </w:p>
    <w:p w:rsidR="009E2078" w:rsidRPr="009E2078" w:rsidRDefault="009E2078" w:rsidP="009E2078">
      <w:pPr>
        <w:spacing w:after="0" w:line="240" w:lineRule="auto"/>
        <w:jc w:val="center"/>
        <w:rPr>
          <w:rFonts w:ascii="Times New Roman" w:eastAsia="Times New Roman" w:hAnsi="Times New Roman"/>
          <w:bCs/>
          <w:sz w:val="28"/>
          <w:szCs w:val="28"/>
          <w:lang w:eastAsia="ru-RU"/>
        </w:rPr>
      </w:pPr>
      <w:r w:rsidRPr="009E2078">
        <w:rPr>
          <w:rFonts w:ascii="Times New Roman" w:eastAsia="Times New Roman" w:hAnsi="Times New Roman"/>
          <w:bCs/>
          <w:sz w:val="28"/>
          <w:szCs w:val="28"/>
          <w:lang w:eastAsia="ru-RU"/>
        </w:rPr>
        <w:t xml:space="preserve">к акту </w:t>
      </w:r>
      <w:proofErr w:type="gramStart"/>
      <w:r w:rsidRPr="009E2078">
        <w:rPr>
          <w:rFonts w:ascii="Times New Roman" w:eastAsia="Times New Roman" w:hAnsi="Times New Roman"/>
          <w:bCs/>
          <w:sz w:val="28"/>
          <w:szCs w:val="28"/>
          <w:lang w:eastAsia="ru-RU"/>
        </w:rPr>
        <w:t>выявления нарушения Правил благоустройства территории</w:t>
      </w:r>
      <w:proofErr w:type="gramEnd"/>
    </w:p>
    <w:p w:rsidR="009E2078" w:rsidRPr="009E2078" w:rsidRDefault="009E2078" w:rsidP="009E2078">
      <w:pPr>
        <w:spacing w:after="0" w:line="240" w:lineRule="auto"/>
        <w:jc w:val="center"/>
        <w:rPr>
          <w:rFonts w:ascii="Times New Roman" w:eastAsia="Times New Roman" w:hAnsi="Times New Roman"/>
          <w:bCs/>
          <w:sz w:val="28"/>
          <w:szCs w:val="28"/>
          <w:lang w:eastAsia="ru-RU"/>
        </w:rPr>
      </w:pPr>
      <w:r w:rsidRPr="009E2078">
        <w:rPr>
          <w:rFonts w:ascii="Times New Roman" w:hAnsi="Times New Roman"/>
          <w:sz w:val="28"/>
          <w:szCs w:val="28"/>
        </w:rPr>
        <w:t>Горькобалковского</w:t>
      </w:r>
      <w:r w:rsidRPr="009E2078">
        <w:rPr>
          <w:rFonts w:ascii="Times New Roman" w:eastAsia="Times New Roman" w:hAnsi="Times New Roman"/>
          <w:bCs/>
          <w:sz w:val="28"/>
          <w:szCs w:val="28"/>
          <w:lang w:eastAsia="ru-RU"/>
        </w:rPr>
        <w:t xml:space="preserve"> сельского поселения </w:t>
      </w:r>
      <w:r w:rsidRPr="009E2078">
        <w:rPr>
          <w:rFonts w:ascii="Times New Roman" w:eastAsia="Times New Roman" w:hAnsi="Times New Roman"/>
          <w:sz w:val="28"/>
          <w:szCs w:val="28"/>
          <w:lang w:eastAsia="ru-RU"/>
        </w:rPr>
        <w:t>Новопокровского</w:t>
      </w:r>
      <w:r w:rsidRPr="009E2078">
        <w:rPr>
          <w:rFonts w:ascii="Times New Roman" w:eastAsia="Times New Roman" w:hAnsi="Times New Roman"/>
          <w:bCs/>
          <w:sz w:val="28"/>
          <w:szCs w:val="28"/>
          <w:lang w:eastAsia="ru-RU"/>
        </w:rPr>
        <w:t xml:space="preserve"> района</w:t>
      </w: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от «___»___________ 20__ г. № 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w:t>
      </w:r>
    </w:p>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(должность, Ф.И.О.)</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w:t>
      </w:r>
    </w:p>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w:t>
      </w:r>
    </w:p>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(место совершения нарушения)</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Подпись лица (лиц), составившего </w:t>
      </w:r>
      <w:proofErr w:type="spellStart"/>
      <w:r w:rsidRPr="009E2078">
        <w:rPr>
          <w:rFonts w:ascii="Times New Roman" w:eastAsia="Times New Roman" w:hAnsi="Times New Roman"/>
          <w:sz w:val="28"/>
          <w:szCs w:val="28"/>
          <w:lang w:eastAsia="ru-RU"/>
        </w:rPr>
        <w:t>фототаблицу</w:t>
      </w:r>
      <w:proofErr w:type="spellEnd"/>
      <w:r w:rsidRPr="009E2078">
        <w:rPr>
          <w:rFonts w:ascii="Times New Roman" w:eastAsia="Times New Roman" w:hAnsi="Times New Roman"/>
          <w:sz w:val="28"/>
          <w:szCs w:val="28"/>
          <w:lang w:eastAsia="ru-RU"/>
        </w:rPr>
        <w:t xml:space="preserve"> 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pacing w:after="0" w:line="240" w:lineRule="auto"/>
        <w:rPr>
          <w:rFonts w:ascii="Times New Roman" w:eastAsia="Times New Roman" w:hAnsi="Times New Roman"/>
          <w:sz w:val="28"/>
          <w:szCs w:val="28"/>
          <w:lang w:eastAsia="ru-RU"/>
        </w:rPr>
      </w:pPr>
    </w:p>
    <w:p w:rsidR="009E2078" w:rsidRPr="009E2078" w:rsidRDefault="009E2078" w:rsidP="009E2078">
      <w:pPr>
        <w:shd w:val="clear" w:color="auto" w:fill="FFFFFF"/>
        <w:tabs>
          <w:tab w:val="left" w:pos="284"/>
          <w:tab w:val="left" w:pos="4136"/>
        </w:tabs>
        <w:spacing w:after="0" w:line="240" w:lineRule="auto"/>
        <w:jc w:val="both"/>
        <w:rPr>
          <w:rFonts w:ascii="Times New Roman" w:hAnsi="Times New Roman"/>
          <w:sz w:val="28"/>
          <w:szCs w:val="28"/>
        </w:rPr>
      </w:pPr>
      <w:r w:rsidRPr="009E2078">
        <w:rPr>
          <w:rFonts w:ascii="Times New Roman" w:hAnsi="Times New Roman"/>
          <w:sz w:val="28"/>
          <w:szCs w:val="28"/>
        </w:rPr>
        <w:t xml:space="preserve">Глава </w:t>
      </w:r>
    </w:p>
    <w:p w:rsidR="009E2078" w:rsidRPr="009E2078" w:rsidRDefault="009E2078" w:rsidP="009E2078">
      <w:pPr>
        <w:shd w:val="clear" w:color="auto" w:fill="FFFFFF"/>
        <w:tabs>
          <w:tab w:val="left" w:pos="284"/>
          <w:tab w:val="left" w:pos="4136"/>
        </w:tabs>
        <w:spacing w:after="0" w:line="240" w:lineRule="auto"/>
        <w:jc w:val="both"/>
        <w:rPr>
          <w:rFonts w:ascii="Times New Roman" w:hAnsi="Times New Roman"/>
          <w:sz w:val="28"/>
          <w:szCs w:val="28"/>
        </w:rPr>
      </w:pPr>
      <w:r w:rsidRPr="009E2078">
        <w:rPr>
          <w:rFonts w:ascii="Times New Roman" w:hAnsi="Times New Roman"/>
          <w:sz w:val="28"/>
          <w:szCs w:val="28"/>
        </w:rPr>
        <w:t>Горькобалковского сельского поселения</w:t>
      </w:r>
    </w:p>
    <w:p w:rsidR="009E2078" w:rsidRPr="009E2078" w:rsidRDefault="009E2078" w:rsidP="009E2078">
      <w:pPr>
        <w:shd w:val="clear" w:color="auto" w:fill="FFFFFF"/>
        <w:tabs>
          <w:tab w:val="left" w:pos="284"/>
          <w:tab w:val="left" w:pos="4136"/>
        </w:tabs>
        <w:spacing w:after="0" w:line="240" w:lineRule="auto"/>
        <w:jc w:val="both"/>
        <w:rPr>
          <w:rFonts w:ascii="Times New Roman" w:hAnsi="Times New Roman"/>
          <w:sz w:val="28"/>
          <w:szCs w:val="28"/>
        </w:rPr>
      </w:pPr>
      <w:r w:rsidRPr="009E2078">
        <w:rPr>
          <w:rFonts w:ascii="Times New Roman" w:hAnsi="Times New Roman"/>
          <w:sz w:val="28"/>
          <w:szCs w:val="28"/>
        </w:rPr>
        <w:t xml:space="preserve">Новопокровского района </w:t>
      </w:r>
      <w:r w:rsidRPr="009E2078">
        <w:rPr>
          <w:rFonts w:ascii="Times New Roman" w:hAnsi="Times New Roman"/>
          <w:sz w:val="28"/>
          <w:szCs w:val="28"/>
        </w:rPr>
        <w:tab/>
      </w:r>
      <w:r w:rsidRPr="009E2078">
        <w:rPr>
          <w:rFonts w:ascii="Times New Roman" w:hAnsi="Times New Roman"/>
          <w:sz w:val="28"/>
          <w:szCs w:val="28"/>
        </w:rPr>
        <w:tab/>
      </w:r>
      <w:r w:rsidRPr="009E2078">
        <w:rPr>
          <w:rFonts w:ascii="Times New Roman" w:hAnsi="Times New Roman"/>
          <w:sz w:val="28"/>
          <w:szCs w:val="28"/>
        </w:rPr>
        <w:tab/>
      </w:r>
      <w:r w:rsidRPr="009E2078">
        <w:rPr>
          <w:rFonts w:ascii="Times New Roman" w:hAnsi="Times New Roman"/>
          <w:sz w:val="28"/>
          <w:szCs w:val="28"/>
        </w:rPr>
        <w:tab/>
      </w:r>
      <w:r w:rsidRPr="009E2078">
        <w:rPr>
          <w:rFonts w:ascii="Times New Roman" w:hAnsi="Times New Roman"/>
          <w:sz w:val="28"/>
          <w:szCs w:val="28"/>
        </w:rPr>
        <w:tab/>
      </w:r>
      <w:r w:rsidRPr="009E2078">
        <w:rPr>
          <w:rFonts w:ascii="Times New Roman" w:hAnsi="Times New Roman"/>
          <w:sz w:val="28"/>
          <w:szCs w:val="28"/>
        </w:rPr>
        <w:tab/>
      </w:r>
      <w:r w:rsidRPr="009E2078">
        <w:rPr>
          <w:rFonts w:ascii="Times New Roman" w:hAnsi="Times New Roman"/>
          <w:sz w:val="28"/>
          <w:szCs w:val="28"/>
        </w:rPr>
        <w:tab/>
        <w:t>Е.В. Артев</w:t>
      </w:r>
    </w:p>
    <w:p w:rsidR="009E2078" w:rsidRPr="009E2078" w:rsidRDefault="009E2078" w:rsidP="009E2078">
      <w:pPr>
        <w:spacing w:after="0" w:line="240" w:lineRule="auto"/>
        <w:jc w:val="both"/>
      </w:pPr>
    </w:p>
    <w:p w:rsidR="009E2078" w:rsidRDefault="009E2078">
      <w:pPr>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9E2078" w:rsidRPr="009E2078" w:rsidRDefault="009E2078" w:rsidP="009E2078">
      <w:pPr>
        <w:spacing w:after="0" w:line="240" w:lineRule="auto"/>
        <w:ind w:left="5103"/>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lastRenderedPageBreak/>
        <w:t>ПРИЛОЖЕНИЕ №12</w:t>
      </w:r>
    </w:p>
    <w:p w:rsidR="009E2078" w:rsidRPr="009E2078" w:rsidRDefault="009E2078" w:rsidP="009E2078">
      <w:pPr>
        <w:spacing w:after="0" w:line="240" w:lineRule="auto"/>
        <w:ind w:left="5103"/>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к Правилам благоустройства </w:t>
      </w:r>
    </w:p>
    <w:p w:rsidR="009E2078" w:rsidRPr="009E2078" w:rsidRDefault="009E2078" w:rsidP="009E2078">
      <w:pPr>
        <w:spacing w:after="0" w:line="240" w:lineRule="auto"/>
        <w:ind w:left="5103"/>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территории </w:t>
      </w:r>
      <w:r w:rsidRPr="009E2078">
        <w:rPr>
          <w:rFonts w:ascii="Times New Roman" w:hAnsi="Times New Roman"/>
          <w:sz w:val="28"/>
          <w:szCs w:val="28"/>
        </w:rPr>
        <w:t>Горькобалковского</w:t>
      </w:r>
      <w:r w:rsidRPr="009E2078">
        <w:rPr>
          <w:rFonts w:ascii="Times New Roman" w:eastAsia="Times New Roman" w:hAnsi="Times New Roman"/>
          <w:sz w:val="28"/>
          <w:szCs w:val="28"/>
          <w:lang w:eastAsia="ru-RU"/>
        </w:rPr>
        <w:t xml:space="preserve"> сельского поселения </w:t>
      </w:r>
    </w:p>
    <w:p w:rsidR="009E2078" w:rsidRPr="009E2078" w:rsidRDefault="009E2078" w:rsidP="009E2078">
      <w:pPr>
        <w:spacing w:after="0" w:line="240" w:lineRule="auto"/>
        <w:ind w:left="5103"/>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Новопокровского района </w:t>
      </w:r>
    </w:p>
    <w:p w:rsidR="009E2078" w:rsidRPr="009E2078" w:rsidRDefault="009E2078" w:rsidP="009E2078">
      <w:pPr>
        <w:spacing w:after="0" w:line="240" w:lineRule="auto"/>
        <w:ind w:left="5103"/>
        <w:jc w:val="both"/>
        <w:rPr>
          <w:rFonts w:ascii="Times New Roman" w:eastAsia="Times New Roman" w:hAnsi="Times New Roman"/>
          <w:sz w:val="28"/>
          <w:szCs w:val="28"/>
          <w:lang w:eastAsia="ru-RU"/>
        </w:rPr>
      </w:pPr>
    </w:p>
    <w:p w:rsidR="009E2078" w:rsidRPr="009E2078" w:rsidRDefault="009E2078" w:rsidP="009E2078">
      <w:pPr>
        <w:spacing w:after="0" w:line="240" w:lineRule="auto"/>
        <w:ind w:left="5103"/>
        <w:jc w:val="both"/>
        <w:rPr>
          <w:rFonts w:ascii="Times New Roman" w:eastAsia="Times New Roman" w:hAnsi="Times New Roman"/>
          <w:sz w:val="28"/>
          <w:szCs w:val="28"/>
          <w:lang w:eastAsia="ru-RU"/>
        </w:rPr>
      </w:pPr>
    </w:p>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Администрация </w:t>
      </w:r>
      <w:r w:rsidRPr="009E2078">
        <w:rPr>
          <w:rFonts w:ascii="Times New Roman" w:hAnsi="Times New Roman"/>
          <w:sz w:val="28"/>
          <w:szCs w:val="28"/>
        </w:rPr>
        <w:t>Горькобалковского</w:t>
      </w:r>
      <w:r w:rsidRPr="009E2078">
        <w:rPr>
          <w:rFonts w:ascii="Times New Roman" w:eastAsia="Times New Roman" w:hAnsi="Times New Roman"/>
          <w:sz w:val="28"/>
          <w:szCs w:val="28"/>
          <w:lang w:eastAsia="ru-RU"/>
        </w:rPr>
        <w:t xml:space="preserve"> сельского поселения</w:t>
      </w:r>
    </w:p>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Новопокровского района Краснодарского края</w:t>
      </w:r>
    </w:p>
    <w:p w:rsidR="009E2078" w:rsidRPr="009E2078" w:rsidRDefault="009E2078" w:rsidP="009E2078">
      <w:pPr>
        <w:spacing w:after="0" w:line="240" w:lineRule="auto"/>
        <w:jc w:val="center"/>
        <w:rPr>
          <w:rFonts w:ascii="Times New Roman" w:eastAsia="Times New Roman" w:hAnsi="Times New Roman"/>
          <w:sz w:val="28"/>
          <w:szCs w:val="28"/>
          <w:lang w:eastAsia="ru-RU"/>
        </w:rPr>
      </w:pPr>
    </w:p>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353026, Краснодарский край, Новопокровский район, село Горькая Балка, ул. Гаражная, 11, тел., факс 8(86149) 35-3-67</w:t>
      </w:r>
    </w:p>
    <w:p w:rsidR="009E2078" w:rsidRPr="009E2078" w:rsidRDefault="009E2078" w:rsidP="009E2078">
      <w:pPr>
        <w:spacing w:after="0" w:line="240" w:lineRule="auto"/>
        <w:jc w:val="center"/>
        <w:rPr>
          <w:rFonts w:ascii="Times New Roman" w:eastAsia="Times New Roman" w:hAnsi="Times New Roman"/>
          <w:b/>
          <w:bCs/>
          <w:sz w:val="28"/>
          <w:szCs w:val="28"/>
          <w:lang w:eastAsia="ru-RU"/>
        </w:rPr>
      </w:pPr>
    </w:p>
    <w:p w:rsidR="009E2078" w:rsidRPr="009E2078" w:rsidRDefault="009E2078" w:rsidP="009E2078">
      <w:pPr>
        <w:spacing w:after="0" w:line="240" w:lineRule="auto"/>
        <w:jc w:val="center"/>
        <w:rPr>
          <w:rFonts w:ascii="Times New Roman" w:eastAsia="Times New Roman" w:hAnsi="Times New Roman"/>
          <w:b/>
          <w:bCs/>
          <w:sz w:val="28"/>
          <w:szCs w:val="28"/>
          <w:lang w:eastAsia="ru-RU"/>
        </w:rPr>
      </w:pPr>
      <w:r w:rsidRPr="009E2078">
        <w:rPr>
          <w:rFonts w:ascii="Times New Roman" w:eastAsia="Times New Roman" w:hAnsi="Times New Roman"/>
          <w:b/>
          <w:bCs/>
          <w:sz w:val="28"/>
          <w:szCs w:val="28"/>
          <w:lang w:eastAsia="ru-RU"/>
        </w:rPr>
        <w:t xml:space="preserve">ПРЕДПИСАНИЕ </w:t>
      </w:r>
    </w:p>
    <w:p w:rsidR="009E2078" w:rsidRPr="009E2078" w:rsidRDefault="009E2078" w:rsidP="009E2078">
      <w:pPr>
        <w:spacing w:after="0" w:line="240" w:lineRule="auto"/>
        <w:jc w:val="center"/>
        <w:rPr>
          <w:rFonts w:ascii="Times New Roman" w:eastAsia="Times New Roman" w:hAnsi="Times New Roman"/>
          <w:b/>
          <w:bCs/>
          <w:sz w:val="28"/>
          <w:szCs w:val="28"/>
          <w:lang w:eastAsia="ru-RU"/>
        </w:rPr>
      </w:pPr>
      <w:r w:rsidRPr="009E2078">
        <w:rPr>
          <w:rFonts w:ascii="Times New Roman" w:eastAsia="Times New Roman" w:hAnsi="Times New Roman"/>
          <w:b/>
          <w:bCs/>
          <w:sz w:val="28"/>
          <w:szCs w:val="28"/>
          <w:lang w:eastAsia="ru-RU"/>
        </w:rPr>
        <w:t xml:space="preserve">об устранении </w:t>
      </w:r>
      <w:proofErr w:type="gramStart"/>
      <w:r w:rsidRPr="009E2078">
        <w:rPr>
          <w:rFonts w:ascii="Times New Roman" w:eastAsia="Times New Roman" w:hAnsi="Times New Roman"/>
          <w:b/>
          <w:bCs/>
          <w:sz w:val="28"/>
          <w:szCs w:val="28"/>
          <w:lang w:eastAsia="ru-RU"/>
        </w:rPr>
        <w:t>нарушения Правил благоустройства территории ____________________ сельского поселения ________________ района</w:t>
      </w:r>
      <w:proofErr w:type="gramEnd"/>
    </w:p>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от «___»____________ 20__ г. № _______</w:t>
      </w:r>
    </w:p>
    <w:p w:rsidR="009E2078" w:rsidRPr="009E2078" w:rsidRDefault="009E2078" w:rsidP="009E2078">
      <w:pPr>
        <w:spacing w:after="0" w:line="240" w:lineRule="auto"/>
        <w:jc w:val="center"/>
        <w:rPr>
          <w:rFonts w:ascii="Times New Roman" w:eastAsia="Times New Roman" w:hAnsi="Times New Roman"/>
          <w:sz w:val="28"/>
          <w:szCs w:val="28"/>
          <w:lang w:eastAsia="ru-RU"/>
        </w:rPr>
      </w:pPr>
    </w:p>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Время «____» час</w:t>
      </w:r>
      <w:proofErr w:type="gramStart"/>
      <w:r w:rsidRPr="009E2078">
        <w:rPr>
          <w:rFonts w:ascii="Times New Roman" w:eastAsia="Times New Roman" w:hAnsi="Times New Roman"/>
          <w:sz w:val="28"/>
          <w:szCs w:val="28"/>
          <w:lang w:eastAsia="ru-RU"/>
        </w:rPr>
        <w:t>.</w:t>
      </w:r>
      <w:proofErr w:type="gramEnd"/>
      <w:r w:rsidRPr="009E2078">
        <w:rPr>
          <w:rFonts w:ascii="Times New Roman" w:eastAsia="Times New Roman" w:hAnsi="Times New Roman"/>
          <w:sz w:val="28"/>
          <w:szCs w:val="28"/>
          <w:lang w:eastAsia="ru-RU"/>
        </w:rPr>
        <w:t xml:space="preserve"> «____» </w:t>
      </w:r>
      <w:proofErr w:type="gramStart"/>
      <w:r w:rsidRPr="009E2078">
        <w:rPr>
          <w:rFonts w:ascii="Times New Roman" w:eastAsia="Times New Roman" w:hAnsi="Times New Roman"/>
          <w:sz w:val="28"/>
          <w:szCs w:val="28"/>
          <w:lang w:eastAsia="ru-RU"/>
        </w:rPr>
        <w:t>м</w:t>
      </w:r>
      <w:proofErr w:type="gramEnd"/>
      <w:r w:rsidRPr="009E2078">
        <w:rPr>
          <w:rFonts w:ascii="Times New Roman" w:eastAsia="Times New Roman" w:hAnsi="Times New Roman"/>
          <w:sz w:val="28"/>
          <w:szCs w:val="28"/>
          <w:lang w:eastAsia="ru-RU"/>
        </w:rPr>
        <w:t>ин. пос.______________</w:t>
      </w:r>
    </w:p>
    <w:p w:rsidR="009E2078" w:rsidRPr="009E2078" w:rsidRDefault="009E2078" w:rsidP="009E2078">
      <w:pPr>
        <w:spacing w:after="0" w:line="240" w:lineRule="auto"/>
        <w:jc w:val="center"/>
        <w:rPr>
          <w:rFonts w:ascii="Times New Roman" w:eastAsia="Times New Roman" w:hAnsi="Times New Roman"/>
          <w:sz w:val="28"/>
          <w:szCs w:val="28"/>
          <w:lang w:eastAsia="ru-RU"/>
        </w:rPr>
      </w:pPr>
    </w:p>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Предписание дано _______________________________________________________ (Ф.И.О., должность (при наличии))</w:t>
      </w:r>
    </w:p>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____________________________________________________________________</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на основании </w:t>
      </w:r>
      <w:proofErr w:type="gramStart"/>
      <w:r w:rsidRPr="009E2078">
        <w:rPr>
          <w:rFonts w:ascii="Times New Roman" w:eastAsia="Times New Roman" w:hAnsi="Times New Roman"/>
          <w:sz w:val="28"/>
          <w:szCs w:val="28"/>
          <w:lang w:eastAsia="ru-RU"/>
        </w:rPr>
        <w:t>акта выявления нарушения Правил благоустройства территории __________ сельского поселения __________________ района</w:t>
      </w:r>
      <w:proofErr w:type="gramEnd"/>
      <w:r w:rsidRPr="009E2078">
        <w:rPr>
          <w:rFonts w:ascii="Times New Roman" w:eastAsia="Times New Roman" w:hAnsi="Times New Roman"/>
          <w:sz w:val="28"/>
          <w:szCs w:val="28"/>
          <w:lang w:eastAsia="ru-RU"/>
        </w:rPr>
        <w:t xml:space="preserve"> от «___»________ 20___ года № _____</w:t>
      </w:r>
    </w:p>
    <w:p w:rsidR="009E2078" w:rsidRPr="009E2078" w:rsidRDefault="009E2078" w:rsidP="009E2078">
      <w:pPr>
        <w:spacing w:after="0" w:line="240" w:lineRule="auto"/>
        <w:jc w:val="center"/>
        <w:rPr>
          <w:rFonts w:ascii="Times New Roman" w:eastAsia="Times New Roman" w:hAnsi="Times New Roman"/>
          <w:sz w:val="28"/>
          <w:szCs w:val="28"/>
          <w:lang w:eastAsia="ru-RU"/>
        </w:rPr>
      </w:pPr>
    </w:p>
    <w:p w:rsidR="009E2078" w:rsidRPr="009E2078" w:rsidRDefault="009E2078" w:rsidP="009E2078">
      <w:pPr>
        <w:spacing w:after="0" w:line="240" w:lineRule="auto"/>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С целью устранения выявленных нарушений</w:t>
      </w:r>
    </w:p>
    <w:p w:rsidR="009E2078" w:rsidRPr="009E2078" w:rsidRDefault="009E2078" w:rsidP="009E2078">
      <w:pPr>
        <w:spacing w:after="0" w:line="240" w:lineRule="auto"/>
        <w:jc w:val="center"/>
        <w:rPr>
          <w:rFonts w:ascii="Times New Roman" w:eastAsia="Times New Roman" w:hAnsi="Times New Roman"/>
          <w:sz w:val="28"/>
          <w:szCs w:val="28"/>
          <w:lang w:eastAsia="ru-RU"/>
        </w:rPr>
      </w:pPr>
    </w:p>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ПРЕДПИСЫВАЮ:</w:t>
      </w:r>
    </w:p>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____________________________________________________________________________________________________________________________________</w:t>
      </w:r>
    </w:p>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__________________________________________________________________ (наименование юридического лица, юридический адрес, Ф.И.О. представителя (работника) юридического лица, Ф.И.О. физического лица) </w:t>
      </w:r>
    </w:p>
    <w:p w:rsidR="009E2078" w:rsidRPr="009E2078" w:rsidRDefault="009E2078" w:rsidP="009E2078">
      <w:pPr>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осуществить следующие мероприятия по устранению выявленных </w:t>
      </w:r>
      <w:proofErr w:type="gramStart"/>
      <w:r w:rsidRPr="009E2078">
        <w:rPr>
          <w:rFonts w:ascii="Times New Roman" w:eastAsia="Times New Roman" w:hAnsi="Times New Roman"/>
          <w:sz w:val="28"/>
          <w:szCs w:val="28"/>
          <w:lang w:eastAsia="ru-RU"/>
        </w:rPr>
        <w:t>нарушений требований Правил благоустройства территории</w:t>
      </w:r>
      <w:proofErr w:type="gramEnd"/>
      <w:r w:rsidRPr="009E2078">
        <w:rPr>
          <w:rFonts w:ascii="Times New Roman" w:eastAsia="Times New Roman" w:hAnsi="Times New Roman"/>
          <w:sz w:val="28"/>
          <w:szCs w:val="28"/>
          <w:lang w:eastAsia="ru-RU"/>
        </w:rPr>
        <w:t xml:space="preserve"> </w:t>
      </w:r>
      <w:r w:rsidRPr="009E2078">
        <w:rPr>
          <w:rFonts w:ascii="Times New Roman" w:hAnsi="Times New Roman"/>
          <w:sz w:val="28"/>
          <w:szCs w:val="28"/>
        </w:rPr>
        <w:t>Горькобалковского</w:t>
      </w:r>
      <w:r w:rsidRPr="009E2078">
        <w:rPr>
          <w:rFonts w:ascii="Times New Roman" w:eastAsia="Times New Roman" w:hAnsi="Times New Roman"/>
          <w:sz w:val="28"/>
          <w:szCs w:val="28"/>
          <w:lang w:eastAsia="ru-RU"/>
        </w:rPr>
        <w:t xml:space="preserve"> сельского поселения Новопокровского района:</w:t>
      </w:r>
    </w:p>
    <w:p w:rsidR="009E2078" w:rsidRPr="009E2078" w:rsidRDefault="009E2078" w:rsidP="009E2078">
      <w:pPr>
        <w:spacing w:after="0" w:line="240" w:lineRule="auto"/>
        <w:jc w:val="both"/>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420"/>
        <w:gridCol w:w="2464"/>
        <w:gridCol w:w="2464"/>
      </w:tblGrid>
      <w:tr w:rsidR="009E2078" w:rsidRPr="009E2078" w:rsidTr="006F55D5">
        <w:trPr>
          <w:trHeight w:val="403"/>
        </w:trPr>
        <w:tc>
          <w:tcPr>
            <w:tcW w:w="1188" w:type="dxa"/>
            <w:tcBorders>
              <w:top w:val="single" w:sz="4" w:space="0" w:color="auto"/>
              <w:left w:val="single" w:sz="4" w:space="0" w:color="auto"/>
              <w:bottom w:val="single" w:sz="4" w:space="0" w:color="auto"/>
              <w:right w:val="single" w:sz="4" w:space="0" w:color="auto"/>
            </w:tcBorders>
            <w:hideMark/>
          </w:tcPr>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w:t>
            </w:r>
          </w:p>
          <w:p w:rsidR="009E2078" w:rsidRPr="009E2078" w:rsidRDefault="009E2078" w:rsidP="009E2078">
            <w:pPr>
              <w:spacing w:after="0" w:line="240" w:lineRule="auto"/>
              <w:jc w:val="center"/>
              <w:rPr>
                <w:rFonts w:ascii="Times New Roman" w:eastAsia="Times New Roman" w:hAnsi="Times New Roman"/>
                <w:sz w:val="28"/>
                <w:szCs w:val="28"/>
                <w:lang w:eastAsia="ru-RU"/>
              </w:rPr>
            </w:pPr>
            <w:proofErr w:type="gramStart"/>
            <w:r w:rsidRPr="009E2078">
              <w:rPr>
                <w:rFonts w:ascii="Times New Roman" w:eastAsia="Times New Roman" w:hAnsi="Times New Roman"/>
                <w:sz w:val="28"/>
                <w:szCs w:val="28"/>
                <w:lang w:eastAsia="ru-RU"/>
              </w:rPr>
              <w:t>п</w:t>
            </w:r>
            <w:proofErr w:type="gramEnd"/>
            <w:r w:rsidRPr="009E2078">
              <w:rPr>
                <w:rFonts w:ascii="Times New Roman" w:eastAsia="Times New Roman" w:hAnsi="Times New Roman"/>
                <w:sz w:val="28"/>
                <w:szCs w:val="28"/>
                <w:lang w:eastAsia="ru-RU"/>
              </w:rPr>
              <w:t>/п</w:t>
            </w:r>
          </w:p>
        </w:tc>
        <w:tc>
          <w:tcPr>
            <w:tcW w:w="3420" w:type="dxa"/>
            <w:tcBorders>
              <w:top w:val="single" w:sz="4" w:space="0" w:color="auto"/>
              <w:left w:val="single" w:sz="4" w:space="0" w:color="auto"/>
              <w:bottom w:val="single" w:sz="4" w:space="0" w:color="auto"/>
              <w:right w:val="single" w:sz="4" w:space="0" w:color="auto"/>
            </w:tcBorders>
            <w:hideMark/>
          </w:tcPr>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Наименование мероприятия</w:t>
            </w:r>
          </w:p>
        </w:tc>
        <w:tc>
          <w:tcPr>
            <w:tcW w:w="2464" w:type="dxa"/>
            <w:tcBorders>
              <w:top w:val="single" w:sz="4" w:space="0" w:color="auto"/>
              <w:left w:val="single" w:sz="4" w:space="0" w:color="auto"/>
              <w:bottom w:val="single" w:sz="4" w:space="0" w:color="auto"/>
              <w:right w:val="single" w:sz="4" w:space="0" w:color="auto"/>
            </w:tcBorders>
            <w:hideMark/>
          </w:tcPr>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Сроки</w:t>
            </w:r>
          </w:p>
        </w:tc>
        <w:tc>
          <w:tcPr>
            <w:tcW w:w="2464" w:type="dxa"/>
            <w:tcBorders>
              <w:top w:val="single" w:sz="4" w:space="0" w:color="auto"/>
              <w:left w:val="single" w:sz="4" w:space="0" w:color="auto"/>
              <w:bottom w:val="single" w:sz="4" w:space="0" w:color="auto"/>
              <w:right w:val="single" w:sz="4" w:space="0" w:color="auto"/>
            </w:tcBorders>
            <w:hideMark/>
          </w:tcPr>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Примечания</w:t>
            </w:r>
          </w:p>
        </w:tc>
      </w:tr>
      <w:tr w:rsidR="009E2078" w:rsidRPr="009E2078" w:rsidTr="006F55D5">
        <w:trPr>
          <w:trHeight w:val="369"/>
        </w:trPr>
        <w:tc>
          <w:tcPr>
            <w:tcW w:w="1188"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3420"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2464"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2464"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r>
      <w:tr w:rsidR="009E2078" w:rsidRPr="009E2078" w:rsidTr="006F55D5">
        <w:trPr>
          <w:trHeight w:val="334"/>
        </w:trPr>
        <w:tc>
          <w:tcPr>
            <w:tcW w:w="1188"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3420"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2464"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2464"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r>
      <w:tr w:rsidR="009E2078" w:rsidRPr="009E2078" w:rsidTr="006F55D5">
        <w:trPr>
          <w:trHeight w:val="334"/>
        </w:trPr>
        <w:tc>
          <w:tcPr>
            <w:tcW w:w="1188"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3420"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2464"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2464"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r>
      <w:tr w:rsidR="009E2078" w:rsidRPr="009E2078" w:rsidTr="006F55D5">
        <w:trPr>
          <w:trHeight w:val="334"/>
        </w:trPr>
        <w:tc>
          <w:tcPr>
            <w:tcW w:w="1188"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3420"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2464"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2464"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r>
    </w:tbl>
    <w:p w:rsidR="009E2078" w:rsidRPr="009E2078" w:rsidRDefault="009E2078" w:rsidP="009E2078">
      <w:pPr>
        <w:spacing w:after="0" w:line="240" w:lineRule="auto"/>
        <w:rPr>
          <w:rFonts w:ascii="Times New Roman" w:eastAsia="Times New Roman" w:hAnsi="Times New Roman"/>
          <w:sz w:val="28"/>
          <w:szCs w:val="28"/>
          <w:lang w:eastAsia="ru-RU"/>
        </w:rPr>
      </w:pPr>
    </w:p>
    <w:p w:rsidR="009E2078" w:rsidRPr="009E2078" w:rsidRDefault="009E2078" w:rsidP="009E2078">
      <w:pPr>
        <w:spacing w:after="0" w:line="240" w:lineRule="auto"/>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О результатах исполнения настоящего предписания сообщить </w:t>
      </w:r>
      <w:proofErr w:type="gramStart"/>
      <w:r w:rsidRPr="009E2078">
        <w:rPr>
          <w:rFonts w:ascii="Times New Roman" w:eastAsia="Times New Roman" w:hAnsi="Times New Roman"/>
          <w:sz w:val="28"/>
          <w:szCs w:val="28"/>
          <w:lang w:eastAsia="ru-RU"/>
        </w:rPr>
        <w:t>до</w:t>
      </w:r>
      <w:proofErr w:type="gramEnd"/>
    </w:p>
    <w:p w:rsidR="009E2078" w:rsidRPr="009E2078" w:rsidRDefault="009E2078" w:rsidP="009E2078">
      <w:pPr>
        <w:pBdr>
          <w:bottom w:val="single" w:sz="12" w:space="1" w:color="auto"/>
        </w:pBdr>
        <w:spacing w:after="0" w:line="240" w:lineRule="auto"/>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«___»___________ 20__ г.</w:t>
      </w:r>
    </w:p>
    <w:p w:rsidR="009E2078" w:rsidRPr="009E2078" w:rsidRDefault="009E2078" w:rsidP="009E2078">
      <w:pPr>
        <w:spacing w:after="0" w:line="240" w:lineRule="auto"/>
        <w:jc w:val="center"/>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353026, Краснодарский край, Новопокровский район, село Горькая Балка, ул. Гаражная, 11, тел., факс 8(86149) 35-3-67</w:t>
      </w:r>
    </w:p>
    <w:p w:rsidR="009E2078" w:rsidRPr="009E2078" w:rsidRDefault="009E2078" w:rsidP="009E2078">
      <w:pPr>
        <w:spacing w:after="0" w:line="240" w:lineRule="auto"/>
        <w:jc w:val="center"/>
        <w:rPr>
          <w:rFonts w:ascii="Times New Roman" w:eastAsia="Times New Roman" w:hAnsi="Times New Roman"/>
          <w:sz w:val="28"/>
          <w:szCs w:val="28"/>
          <w:lang w:eastAsia="ru-RU"/>
        </w:rPr>
      </w:pPr>
    </w:p>
    <w:p w:rsidR="009E2078" w:rsidRPr="009E2078" w:rsidRDefault="009E2078" w:rsidP="009E2078">
      <w:pPr>
        <w:spacing w:after="0" w:line="240" w:lineRule="auto"/>
        <w:rPr>
          <w:rFonts w:ascii="Times New Roman" w:eastAsia="Times New Roman" w:hAnsi="Times New Roman"/>
          <w:sz w:val="28"/>
          <w:szCs w:val="28"/>
          <w:lang w:eastAsia="ru-RU"/>
        </w:rPr>
      </w:pPr>
    </w:p>
    <w:p w:rsidR="009E2078" w:rsidRPr="009E2078" w:rsidRDefault="009E2078" w:rsidP="009E2078">
      <w:pPr>
        <w:spacing w:after="0" w:line="240" w:lineRule="auto"/>
        <w:ind w:firstLine="708"/>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При неисполнении настоящего предписания материалы будут направлены должностным лицам, уполномоченным составлять протоколы о соответствующих административных правонарушениях.</w:t>
      </w:r>
    </w:p>
    <w:p w:rsidR="009E2078" w:rsidRPr="009E2078" w:rsidRDefault="009E2078" w:rsidP="009E2078">
      <w:pPr>
        <w:spacing w:after="0" w:line="240" w:lineRule="auto"/>
        <w:rPr>
          <w:rFonts w:ascii="Times New Roman" w:eastAsia="Times New Roman" w:hAnsi="Times New Roman"/>
          <w:sz w:val="28"/>
          <w:szCs w:val="28"/>
          <w:lang w:eastAsia="ru-RU"/>
        </w:rPr>
      </w:pPr>
    </w:p>
    <w:p w:rsidR="009E2078" w:rsidRPr="009E2078" w:rsidRDefault="009E2078" w:rsidP="009E2078">
      <w:pPr>
        <w:spacing w:after="0" w:line="240" w:lineRule="auto"/>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Предписание выдал ______________________________________________________</w:t>
      </w:r>
    </w:p>
    <w:p w:rsidR="009E2078" w:rsidRPr="009E2078" w:rsidRDefault="009E2078" w:rsidP="009E2078">
      <w:pPr>
        <w:spacing w:after="0" w:line="240" w:lineRule="auto"/>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(должность, Ф.И.О., подпись)</w:t>
      </w:r>
    </w:p>
    <w:p w:rsidR="009E2078" w:rsidRPr="009E2078" w:rsidRDefault="009E2078" w:rsidP="009E2078">
      <w:pPr>
        <w:spacing w:after="0" w:line="240" w:lineRule="auto"/>
        <w:rPr>
          <w:rFonts w:ascii="Times New Roman" w:eastAsia="Times New Roman" w:hAnsi="Times New Roman"/>
          <w:sz w:val="28"/>
          <w:szCs w:val="28"/>
          <w:lang w:eastAsia="ru-RU"/>
        </w:rPr>
      </w:pPr>
    </w:p>
    <w:p w:rsidR="009E2078" w:rsidRPr="009E2078" w:rsidRDefault="009E2078" w:rsidP="009E2078">
      <w:pPr>
        <w:spacing w:after="0" w:line="240" w:lineRule="auto"/>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Предписание получил __________________________________________________</w:t>
      </w:r>
    </w:p>
    <w:p w:rsidR="009E2078" w:rsidRPr="009E2078" w:rsidRDefault="009E2078" w:rsidP="009E2078">
      <w:pPr>
        <w:spacing w:after="0" w:line="240" w:lineRule="auto"/>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 (Ф.И.О., подпись, дата)</w:t>
      </w:r>
    </w:p>
    <w:p w:rsidR="009E2078" w:rsidRPr="009E2078" w:rsidRDefault="009E2078" w:rsidP="009E2078">
      <w:pPr>
        <w:spacing w:after="0" w:line="240" w:lineRule="auto"/>
        <w:rPr>
          <w:rFonts w:ascii="Times New Roman" w:eastAsia="Times New Roman" w:hAnsi="Times New Roman"/>
          <w:sz w:val="28"/>
          <w:szCs w:val="28"/>
          <w:lang w:eastAsia="ru-RU"/>
        </w:rPr>
      </w:pPr>
    </w:p>
    <w:p w:rsidR="009E2078" w:rsidRPr="009E2078" w:rsidRDefault="009E2078" w:rsidP="009E2078">
      <w:pPr>
        <w:spacing w:after="0" w:line="240" w:lineRule="auto"/>
        <w:rPr>
          <w:rFonts w:ascii="Times New Roman" w:eastAsia="Times New Roman" w:hAnsi="Times New Roman"/>
          <w:sz w:val="28"/>
          <w:szCs w:val="28"/>
          <w:lang w:eastAsia="ru-RU"/>
        </w:rPr>
      </w:pP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hd w:val="clear" w:color="auto" w:fill="FFFFFF"/>
        <w:tabs>
          <w:tab w:val="left" w:pos="284"/>
          <w:tab w:val="left" w:pos="4136"/>
        </w:tabs>
        <w:overflowPunct w:val="0"/>
        <w:autoSpaceDE w:val="0"/>
        <w:autoSpaceDN w:val="0"/>
        <w:adjustRightInd w:val="0"/>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Глава </w:t>
      </w:r>
    </w:p>
    <w:p w:rsidR="009E2078" w:rsidRPr="009E2078" w:rsidRDefault="009E2078" w:rsidP="009E2078">
      <w:pPr>
        <w:shd w:val="clear" w:color="auto" w:fill="FFFFFF"/>
        <w:tabs>
          <w:tab w:val="left" w:pos="284"/>
          <w:tab w:val="left" w:pos="4136"/>
        </w:tabs>
        <w:overflowPunct w:val="0"/>
        <w:autoSpaceDE w:val="0"/>
        <w:autoSpaceDN w:val="0"/>
        <w:adjustRightInd w:val="0"/>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Горькобалковского сельского поселения</w:t>
      </w:r>
    </w:p>
    <w:p w:rsidR="009E2078" w:rsidRPr="009E2078" w:rsidRDefault="009E2078" w:rsidP="009E2078">
      <w:pPr>
        <w:shd w:val="clear" w:color="auto" w:fill="FFFFFF"/>
        <w:tabs>
          <w:tab w:val="left" w:pos="284"/>
          <w:tab w:val="left" w:pos="4136"/>
        </w:tabs>
        <w:overflowPunct w:val="0"/>
        <w:autoSpaceDE w:val="0"/>
        <w:autoSpaceDN w:val="0"/>
        <w:adjustRightInd w:val="0"/>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Новопокровского района </w:t>
      </w:r>
      <w:r w:rsidRPr="009E2078">
        <w:rPr>
          <w:rFonts w:ascii="Times New Roman" w:eastAsia="Times New Roman" w:hAnsi="Times New Roman"/>
          <w:sz w:val="28"/>
          <w:szCs w:val="28"/>
          <w:lang w:eastAsia="ru-RU"/>
        </w:rPr>
        <w:tab/>
      </w:r>
      <w:r w:rsidRPr="009E2078">
        <w:rPr>
          <w:rFonts w:ascii="Times New Roman" w:eastAsia="Times New Roman" w:hAnsi="Times New Roman"/>
          <w:sz w:val="28"/>
          <w:szCs w:val="28"/>
          <w:lang w:eastAsia="ru-RU"/>
        </w:rPr>
        <w:tab/>
      </w:r>
      <w:r w:rsidRPr="009E2078">
        <w:rPr>
          <w:rFonts w:ascii="Times New Roman" w:eastAsia="Times New Roman" w:hAnsi="Times New Roman"/>
          <w:sz w:val="28"/>
          <w:szCs w:val="28"/>
          <w:lang w:eastAsia="ru-RU"/>
        </w:rPr>
        <w:tab/>
      </w:r>
      <w:r w:rsidRPr="009E2078">
        <w:rPr>
          <w:rFonts w:ascii="Times New Roman" w:eastAsia="Times New Roman" w:hAnsi="Times New Roman"/>
          <w:sz w:val="28"/>
          <w:szCs w:val="28"/>
          <w:lang w:eastAsia="ru-RU"/>
        </w:rPr>
        <w:tab/>
      </w:r>
      <w:r w:rsidRPr="009E2078">
        <w:rPr>
          <w:rFonts w:ascii="Times New Roman" w:eastAsia="Times New Roman" w:hAnsi="Times New Roman"/>
          <w:sz w:val="28"/>
          <w:szCs w:val="28"/>
          <w:lang w:eastAsia="ru-RU"/>
        </w:rPr>
        <w:tab/>
      </w:r>
      <w:r w:rsidRPr="009E2078">
        <w:rPr>
          <w:rFonts w:ascii="Times New Roman" w:eastAsia="Times New Roman" w:hAnsi="Times New Roman"/>
          <w:sz w:val="28"/>
          <w:szCs w:val="28"/>
          <w:lang w:eastAsia="ru-RU"/>
        </w:rPr>
        <w:tab/>
      </w:r>
      <w:r w:rsidRPr="009E2078">
        <w:rPr>
          <w:rFonts w:ascii="Times New Roman" w:eastAsia="Times New Roman" w:hAnsi="Times New Roman"/>
          <w:sz w:val="28"/>
          <w:szCs w:val="28"/>
          <w:lang w:eastAsia="ru-RU"/>
        </w:rPr>
        <w:tab/>
        <w:t>Е.В. Артев</w:t>
      </w: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Default="009E2078">
      <w:pPr>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9E2078" w:rsidRPr="009E2078" w:rsidRDefault="009E2078" w:rsidP="009E2078">
      <w:pPr>
        <w:spacing w:after="0" w:line="240" w:lineRule="auto"/>
        <w:ind w:left="5103"/>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lastRenderedPageBreak/>
        <w:t>ПРИЛОЖЕНИЕ №13</w:t>
      </w:r>
    </w:p>
    <w:p w:rsidR="009E2078" w:rsidRPr="009E2078" w:rsidRDefault="009E2078" w:rsidP="009E2078">
      <w:pPr>
        <w:spacing w:after="0" w:line="240" w:lineRule="auto"/>
        <w:ind w:left="5103" w:firstLine="35"/>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к Правилам благоустройства </w:t>
      </w:r>
    </w:p>
    <w:p w:rsidR="009E2078" w:rsidRPr="009E2078" w:rsidRDefault="009E2078" w:rsidP="009E2078">
      <w:pPr>
        <w:spacing w:after="0" w:line="240" w:lineRule="auto"/>
        <w:ind w:left="5103" w:firstLine="35"/>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территории </w:t>
      </w:r>
      <w:r w:rsidRPr="009E2078">
        <w:rPr>
          <w:rFonts w:ascii="Times New Roman" w:hAnsi="Times New Roman"/>
          <w:sz w:val="28"/>
          <w:szCs w:val="28"/>
        </w:rPr>
        <w:t>Горькобалковского</w:t>
      </w:r>
      <w:r w:rsidRPr="009E2078">
        <w:rPr>
          <w:rFonts w:ascii="Times New Roman" w:eastAsia="Times New Roman" w:hAnsi="Times New Roman"/>
          <w:sz w:val="28"/>
          <w:szCs w:val="28"/>
          <w:lang w:eastAsia="ru-RU"/>
        </w:rPr>
        <w:t xml:space="preserve"> </w:t>
      </w:r>
    </w:p>
    <w:p w:rsidR="009E2078" w:rsidRPr="009E2078" w:rsidRDefault="009E2078" w:rsidP="009E2078">
      <w:pPr>
        <w:spacing w:after="0" w:line="240" w:lineRule="auto"/>
        <w:ind w:left="5103" w:firstLine="35"/>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сельского поселения </w:t>
      </w:r>
    </w:p>
    <w:p w:rsidR="009E2078" w:rsidRPr="009E2078" w:rsidRDefault="009E2078" w:rsidP="009E2078">
      <w:pPr>
        <w:spacing w:after="0" w:line="240" w:lineRule="auto"/>
        <w:ind w:left="5103" w:firstLine="35"/>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Новопокровского района</w:t>
      </w:r>
    </w:p>
    <w:p w:rsidR="009E2078" w:rsidRPr="009E2078" w:rsidRDefault="009E2078" w:rsidP="009E2078">
      <w:pPr>
        <w:spacing w:after="0" w:line="240" w:lineRule="auto"/>
        <w:jc w:val="center"/>
        <w:rPr>
          <w:rFonts w:ascii="Times New Roman" w:eastAsia="Times New Roman" w:hAnsi="Times New Roman"/>
          <w:sz w:val="28"/>
          <w:szCs w:val="28"/>
        </w:rPr>
      </w:pPr>
    </w:p>
    <w:p w:rsidR="009E2078" w:rsidRPr="009E2078" w:rsidRDefault="009E2078" w:rsidP="009E2078">
      <w:pPr>
        <w:spacing w:after="0" w:line="240" w:lineRule="auto"/>
        <w:jc w:val="center"/>
        <w:rPr>
          <w:rFonts w:ascii="Times New Roman" w:eastAsia="Times New Roman" w:hAnsi="Times New Roman"/>
          <w:sz w:val="28"/>
          <w:szCs w:val="28"/>
        </w:rPr>
      </w:pPr>
    </w:p>
    <w:p w:rsidR="009E2078" w:rsidRPr="009E2078" w:rsidRDefault="009E2078" w:rsidP="009E2078">
      <w:pPr>
        <w:spacing w:after="0" w:line="240" w:lineRule="auto"/>
        <w:jc w:val="center"/>
        <w:rPr>
          <w:rFonts w:ascii="Times New Roman" w:eastAsia="Times New Roman" w:hAnsi="Times New Roman"/>
          <w:sz w:val="28"/>
          <w:szCs w:val="28"/>
        </w:rPr>
      </w:pPr>
      <w:r w:rsidRPr="009E2078">
        <w:rPr>
          <w:rFonts w:ascii="Times New Roman" w:eastAsia="Times New Roman" w:hAnsi="Times New Roman"/>
          <w:sz w:val="28"/>
          <w:szCs w:val="28"/>
        </w:rPr>
        <w:t xml:space="preserve">Журнал </w:t>
      </w:r>
    </w:p>
    <w:p w:rsidR="009E2078" w:rsidRPr="009E2078" w:rsidRDefault="009E2078" w:rsidP="009E2078">
      <w:pPr>
        <w:spacing w:after="0" w:line="240" w:lineRule="auto"/>
        <w:jc w:val="center"/>
        <w:rPr>
          <w:rFonts w:ascii="Times New Roman" w:eastAsia="Times New Roman" w:hAnsi="Times New Roman"/>
          <w:sz w:val="28"/>
          <w:szCs w:val="28"/>
        </w:rPr>
      </w:pPr>
      <w:r w:rsidRPr="009E2078">
        <w:rPr>
          <w:rFonts w:ascii="Times New Roman" w:eastAsia="Times New Roman" w:hAnsi="Times New Roman"/>
          <w:sz w:val="28"/>
          <w:szCs w:val="28"/>
        </w:rPr>
        <w:t xml:space="preserve">учета выявленных нарушений Правил благоустройства территории </w:t>
      </w:r>
      <w:r w:rsidRPr="009E2078">
        <w:rPr>
          <w:rFonts w:ascii="Times New Roman" w:hAnsi="Times New Roman"/>
          <w:sz w:val="28"/>
          <w:szCs w:val="28"/>
        </w:rPr>
        <w:t>Горькобалковского</w:t>
      </w:r>
      <w:r w:rsidRPr="009E2078">
        <w:rPr>
          <w:rFonts w:ascii="Times New Roman" w:eastAsia="Times New Roman" w:hAnsi="Times New Roman"/>
          <w:sz w:val="28"/>
          <w:szCs w:val="28"/>
        </w:rPr>
        <w:t xml:space="preserve"> сельского поселения Новопокровского района</w:t>
      </w:r>
    </w:p>
    <w:p w:rsidR="009E2078" w:rsidRPr="009E2078" w:rsidRDefault="009E2078" w:rsidP="009E2078">
      <w:pPr>
        <w:spacing w:after="0" w:line="240" w:lineRule="auto"/>
        <w:jc w:val="center"/>
        <w:rPr>
          <w:rFonts w:ascii="Times New Roman" w:eastAsia="Times New Roman" w:hAnsi="Times New Roman"/>
          <w:sz w:val="28"/>
          <w:szCs w:val="28"/>
        </w:rPr>
      </w:pPr>
    </w:p>
    <w:p w:rsidR="009E2078" w:rsidRPr="009E2078" w:rsidRDefault="009E2078" w:rsidP="009E2078">
      <w:pPr>
        <w:spacing w:after="0" w:line="240" w:lineRule="auto"/>
        <w:jc w:val="center"/>
        <w:rPr>
          <w:rFonts w:ascii="Times New Roman" w:eastAsia="Times New Roman" w:hAnsi="Times New Roman"/>
          <w:sz w:val="28"/>
          <w:szCs w:val="28"/>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276"/>
        <w:gridCol w:w="1134"/>
        <w:gridCol w:w="1132"/>
        <w:gridCol w:w="992"/>
        <w:gridCol w:w="992"/>
        <w:gridCol w:w="1560"/>
        <w:gridCol w:w="1131"/>
        <w:gridCol w:w="1280"/>
      </w:tblGrid>
      <w:tr w:rsidR="009E2078" w:rsidRPr="009E2078" w:rsidTr="006F55D5">
        <w:trPr>
          <w:trHeight w:val="4671"/>
        </w:trPr>
        <w:tc>
          <w:tcPr>
            <w:tcW w:w="568" w:type="dxa"/>
            <w:tcBorders>
              <w:top w:val="single" w:sz="4" w:space="0" w:color="auto"/>
              <w:left w:val="single" w:sz="4" w:space="0" w:color="auto"/>
              <w:bottom w:val="single" w:sz="4" w:space="0" w:color="auto"/>
              <w:right w:val="single" w:sz="4" w:space="0" w:color="auto"/>
            </w:tcBorders>
            <w:hideMark/>
          </w:tcPr>
          <w:p w:rsidR="009E2078" w:rsidRPr="009E2078" w:rsidRDefault="009E2078" w:rsidP="009E2078">
            <w:pPr>
              <w:spacing w:after="0" w:line="240" w:lineRule="auto"/>
              <w:jc w:val="both"/>
              <w:rPr>
                <w:rFonts w:ascii="Times New Roman" w:eastAsia="Times New Roman" w:hAnsi="Times New Roman"/>
                <w:sz w:val="27"/>
                <w:szCs w:val="27"/>
                <w:lang w:eastAsia="ru-RU"/>
              </w:rPr>
            </w:pPr>
            <w:r w:rsidRPr="009E2078">
              <w:rPr>
                <w:rFonts w:ascii="Times New Roman" w:eastAsia="Times New Roman" w:hAnsi="Times New Roman"/>
                <w:sz w:val="27"/>
                <w:szCs w:val="27"/>
                <w:lang w:eastAsia="ru-RU"/>
              </w:rPr>
              <w:t xml:space="preserve">№ </w:t>
            </w:r>
          </w:p>
          <w:p w:rsidR="009E2078" w:rsidRPr="009E2078" w:rsidRDefault="009E2078" w:rsidP="009E2078">
            <w:pPr>
              <w:spacing w:after="0" w:line="240" w:lineRule="auto"/>
              <w:jc w:val="both"/>
              <w:rPr>
                <w:rFonts w:ascii="Times New Roman" w:eastAsia="Times New Roman" w:hAnsi="Times New Roman"/>
                <w:sz w:val="27"/>
                <w:szCs w:val="27"/>
                <w:lang w:eastAsia="ru-RU"/>
              </w:rPr>
            </w:pPr>
            <w:proofErr w:type="gramStart"/>
            <w:r w:rsidRPr="009E2078">
              <w:rPr>
                <w:rFonts w:ascii="Times New Roman" w:eastAsia="Times New Roman" w:hAnsi="Times New Roman"/>
                <w:sz w:val="27"/>
                <w:szCs w:val="27"/>
                <w:lang w:eastAsia="ru-RU"/>
              </w:rPr>
              <w:t>п</w:t>
            </w:r>
            <w:proofErr w:type="gramEnd"/>
            <w:r w:rsidRPr="009E2078">
              <w:rPr>
                <w:rFonts w:ascii="Times New Roman" w:eastAsia="Times New Roman" w:hAnsi="Times New Roman"/>
                <w:sz w:val="27"/>
                <w:szCs w:val="27"/>
                <w:lang w:eastAsia="ru-RU"/>
              </w:rPr>
              <w:t>/п</w:t>
            </w:r>
          </w:p>
        </w:tc>
        <w:tc>
          <w:tcPr>
            <w:tcW w:w="1276" w:type="dxa"/>
            <w:tcBorders>
              <w:top w:val="single" w:sz="4" w:space="0" w:color="auto"/>
              <w:left w:val="single" w:sz="4" w:space="0" w:color="auto"/>
              <w:bottom w:val="single" w:sz="4" w:space="0" w:color="auto"/>
              <w:right w:val="single" w:sz="4" w:space="0" w:color="auto"/>
            </w:tcBorders>
            <w:hideMark/>
          </w:tcPr>
          <w:p w:rsidR="009E2078" w:rsidRPr="009E2078" w:rsidRDefault="009E2078" w:rsidP="009E2078">
            <w:pPr>
              <w:spacing w:after="0" w:line="240" w:lineRule="auto"/>
              <w:jc w:val="both"/>
              <w:rPr>
                <w:rFonts w:ascii="Times New Roman" w:eastAsia="Times New Roman" w:hAnsi="Times New Roman"/>
                <w:sz w:val="27"/>
                <w:szCs w:val="27"/>
                <w:lang w:eastAsia="ru-RU"/>
              </w:rPr>
            </w:pPr>
            <w:r w:rsidRPr="009E2078">
              <w:rPr>
                <w:rFonts w:ascii="Times New Roman" w:eastAsia="Times New Roman" w:hAnsi="Times New Roman"/>
                <w:sz w:val="27"/>
                <w:szCs w:val="27"/>
                <w:lang w:eastAsia="ru-RU"/>
              </w:rPr>
              <w:t xml:space="preserve">Дата </w:t>
            </w:r>
            <w:proofErr w:type="spellStart"/>
            <w:proofErr w:type="gramStart"/>
            <w:r w:rsidRPr="009E2078">
              <w:rPr>
                <w:rFonts w:ascii="Times New Roman" w:eastAsia="Times New Roman" w:hAnsi="Times New Roman"/>
                <w:sz w:val="27"/>
                <w:szCs w:val="27"/>
                <w:lang w:eastAsia="ru-RU"/>
              </w:rPr>
              <w:t>выявле-ния</w:t>
            </w:r>
            <w:proofErr w:type="spellEnd"/>
            <w:proofErr w:type="gramEnd"/>
            <w:r w:rsidRPr="009E2078">
              <w:rPr>
                <w:rFonts w:ascii="Times New Roman" w:eastAsia="Times New Roman" w:hAnsi="Times New Roman"/>
                <w:sz w:val="27"/>
                <w:szCs w:val="27"/>
                <w:lang w:eastAsia="ru-RU"/>
              </w:rPr>
              <w:t xml:space="preserve"> </w:t>
            </w:r>
            <w:proofErr w:type="spellStart"/>
            <w:r w:rsidRPr="009E2078">
              <w:rPr>
                <w:rFonts w:ascii="Times New Roman" w:eastAsia="Times New Roman" w:hAnsi="Times New Roman"/>
                <w:sz w:val="27"/>
                <w:szCs w:val="27"/>
                <w:lang w:eastAsia="ru-RU"/>
              </w:rPr>
              <w:t>наруше-ния</w:t>
            </w:r>
            <w:proofErr w:type="spellEnd"/>
            <w:r w:rsidRPr="009E2078">
              <w:rPr>
                <w:rFonts w:ascii="Times New Roman" w:eastAsia="Times New Roman" w:hAnsi="Times New Roman"/>
                <w:sz w:val="27"/>
                <w:szCs w:val="27"/>
                <w:lang w:eastAsia="ru-RU"/>
              </w:rPr>
              <w:t>, характер нарушения</w:t>
            </w:r>
          </w:p>
        </w:tc>
        <w:tc>
          <w:tcPr>
            <w:tcW w:w="1134" w:type="dxa"/>
            <w:tcBorders>
              <w:top w:val="single" w:sz="4" w:space="0" w:color="auto"/>
              <w:left w:val="single" w:sz="4" w:space="0" w:color="auto"/>
              <w:bottom w:val="single" w:sz="4" w:space="0" w:color="auto"/>
              <w:right w:val="single" w:sz="4" w:space="0" w:color="auto"/>
            </w:tcBorders>
            <w:hideMark/>
          </w:tcPr>
          <w:p w:rsidR="009E2078" w:rsidRPr="009E2078" w:rsidRDefault="009E2078" w:rsidP="009E2078">
            <w:pPr>
              <w:spacing w:after="0" w:line="240" w:lineRule="auto"/>
              <w:jc w:val="both"/>
              <w:rPr>
                <w:rFonts w:ascii="Times New Roman" w:eastAsia="Times New Roman" w:hAnsi="Times New Roman"/>
                <w:sz w:val="27"/>
                <w:szCs w:val="27"/>
                <w:lang w:eastAsia="ru-RU"/>
              </w:rPr>
            </w:pPr>
            <w:r w:rsidRPr="009E2078">
              <w:rPr>
                <w:rFonts w:ascii="Times New Roman" w:eastAsia="Times New Roman" w:hAnsi="Times New Roman"/>
                <w:sz w:val="27"/>
                <w:szCs w:val="27"/>
                <w:lang w:eastAsia="ru-RU"/>
              </w:rPr>
              <w:t>Место нарушения, лицо допустившее нарушение</w:t>
            </w:r>
          </w:p>
        </w:tc>
        <w:tc>
          <w:tcPr>
            <w:tcW w:w="1132" w:type="dxa"/>
            <w:tcBorders>
              <w:top w:val="single" w:sz="4" w:space="0" w:color="auto"/>
              <w:left w:val="single" w:sz="4" w:space="0" w:color="auto"/>
              <w:bottom w:val="single" w:sz="4" w:space="0" w:color="auto"/>
              <w:right w:val="single" w:sz="4" w:space="0" w:color="auto"/>
            </w:tcBorders>
            <w:hideMark/>
          </w:tcPr>
          <w:p w:rsidR="009E2078" w:rsidRPr="009E2078" w:rsidRDefault="009E2078" w:rsidP="009E2078">
            <w:pPr>
              <w:spacing w:after="0" w:line="240" w:lineRule="auto"/>
              <w:jc w:val="both"/>
              <w:rPr>
                <w:rFonts w:ascii="Times New Roman" w:eastAsia="Times New Roman" w:hAnsi="Times New Roman"/>
                <w:sz w:val="27"/>
                <w:szCs w:val="27"/>
                <w:lang w:eastAsia="ru-RU"/>
              </w:rPr>
            </w:pPr>
            <w:r w:rsidRPr="009E2078">
              <w:rPr>
                <w:rFonts w:ascii="Times New Roman" w:eastAsia="Times New Roman" w:hAnsi="Times New Roman"/>
                <w:sz w:val="27"/>
                <w:szCs w:val="27"/>
                <w:lang w:eastAsia="ru-RU"/>
              </w:rPr>
              <w:t xml:space="preserve">Реквизиты Акта выявления нарушения, </w:t>
            </w:r>
          </w:p>
          <w:p w:rsidR="009E2078" w:rsidRPr="009E2078" w:rsidRDefault="009E2078" w:rsidP="009E2078">
            <w:pPr>
              <w:spacing w:after="0" w:line="240" w:lineRule="auto"/>
              <w:jc w:val="both"/>
              <w:rPr>
                <w:rFonts w:ascii="Times New Roman" w:eastAsia="Times New Roman" w:hAnsi="Times New Roman"/>
                <w:sz w:val="27"/>
                <w:szCs w:val="27"/>
                <w:lang w:eastAsia="ru-RU"/>
              </w:rPr>
            </w:pPr>
            <w:r w:rsidRPr="009E2078">
              <w:rPr>
                <w:rFonts w:ascii="Times New Roman" w:eastAsia="Times New Roman" w:hAnsi="Times New Roman"/>
                <w:sz w:val="27"/>
                <w:szCs w:val="27"/>
                <w:lang w:eastAsia="ru-RU"/>
              </w:rPr>
              <w:t>с указанием лица, составившего Акт</w:t>
            </w:r>
          </w:p>
        </w:tc>
        <w:tc>
          <w:tcPr>
            <w:tcW w:w="992" w:type="dxa"/>
            <w:tcBorders>
              <w:top w:val="single" w:sz="4" w:space="0" w:color="auto"/>
              <w:left w:val="single" w:sz="4" w:space="0" w:color="auto"/>
              <w:bottom w:val="single" w:sz="4" w:space="0" w:color="auto"/>
              <w:right w:val="single" w:sz="4" w:space="0" w:color="auto"/>
            </w:tcBorders>
            <w:hideMark/>
          </w:tcPr>
          <w:p w:rsidR="009E2078" w:rsidRPr="009E2078" w:rsidRDefault="009E2078" w:rsidP="009E2078">
            <w:pPr>
              <w:spacing w:after="0" w:line="240" w:lineRule="auto"/>
              <w:jc w:val="both"/>
              <w:rPr>
                <w:rFonts w:ascii="Times New Roman" w:eastAsia="Times New Roman" w:hAnsi="Times New Roman"/>
                <w:sz w:val="27"/>
                <w:szCs w:val="27"/>
                <w:lang w:eastAsia="ru-RU"/>
              </w:rPr>
            </w:pPr>
            <w:r w:rsidRPr="009E2078">
              <w:rPr>
                <w:rFonts w:ascii="Times New Roman" w:eastAsia="Times New Roman" w:hAnsi="Times New Roman"/>
                <w:sz w:val="27"/>
                <w:szCs w:val="27"/>
                <w:lang w:eastAsia="ru-RU"/>
              </w:rPr>
              <w:t>Реквизиты предписания с указанием срока выполнения</w:t>
            </w:r>
          </w:p>
        </w:tc>
        <w:tc>
          <w:tcPr>
            <w:tcW w:w="992" w:type="dxa"/>
            <w:tcBorders>
              <w:top w:val="single" w:sz="4" w:space="0" w:color="auto"/>
              <w:left w:val="single" w:sz="4" w:space="0" w:color="auto"/>
              <w:bottom w:val="single" w:sz="4" w:space="0" w:color="auto"/>
              <w:right w:val="single" w:sz="4" w:space="0" w:color="auto"/>
            </w:tcBorders>
            <w:hideMark/>
          </w:tcPr>
          <w:p w:rsidR="009E2078" w:rsidRPr="009E2078" w:rsidRDefault="009E2078" w:rsidP="009E2078">
            <w:pPr>
              <w:spacing w:after="0" w:line="240" w:lineRule="auto"/>
              <w:jc w:val="both"/>
              <w:rPr>
                <w:rFonts w:ascii="Times New Roman" w:eastAsia="Times New Roman" w:hAnsi="Times New Roman"/>
                <w:sz w:val="27"/>
                <w:szCs w:val="27"/>
                <w:lang w:eastAsia="ru-RU"/>
              </w:rPr>
            </w:pPr>
            <w:r w:rsidRPr="009E2078">
              <w:rPr>
                <w:rFonts w:ascii="Times New Roman" w:eastAsia="Times New Roman" w:hAnsi="Times New Roman"/>
                <w:sz w:val="27"/>
                <w:szCs w:val="27"/>
                <w:lang w:eastAsia="ru-RU"/>
              </w:rPr>
              <w:t>Сведения об исполнении предписания</w:t>
            </w:r>
          </w:p>
        </w:tc>
        <w:tc>
          <w:tcPr>
            <w:tcW w:w="1560" w:type="dxa"/>
            <w:tcBorders>
              <w:top w:val="single" w:sz="4" w:space="0" w:color="auto"/>
              <w:left w:val="single" w:sz="4" w:space="0" w:color="auto"/>
              <w:bottom w:val="single" w:sz="4" w:space="0" w:color="auto"/>
              <w:right w:val="single" w:sz="4" w:space="0" w:color="auto"/>
            </w:tcBorders>
            <w:hideMark/>
          </w:tcPr>
          <w:p w:rsidR="009E2078" w:rsidRPr="009E2078" w:rsidRDefault="009E2078" w:rsidP="009E2078">
            <w:pPr>
              <w:spacing w:after="0" w:line="240" w:lineRule="auto"/>
              <w:jc w:val="both"/>
              <w:rPr>
                <w:rFonts w:ascii="Times New Roman" w:eastAsia="Times New Roman" w:hAnsi="Times New Roman"/>
                <w:sz w:val="27"/>
                <w:szCs w:val="27"/>
                <w:lang w:eastAsia="ru-RU"/>
              </w:rPr>
            </w:pPr>
            <w:r w:rsidRPr="009E2078">
              <w:rPr>
                <w:rFonts w:ascii="Times New Roman" w:eastAsia="Times New Roman" w:hAnsi="Times New Roman"/>
                <w:sz w:val="27"/>
                <w:szCs w:val="27"/>
                <w:lang w:eastAsia="ru-RU"/>
              </w:rPr>
              <w:t xml:space="preserve">Сведения о направлении материалов должностным лицам, уполномоченным составлять протоколы </w:t>
            </w:r>
            <w:proofErr w:type="gramStart"/>
            <w:r w:rsidRPr="009E2078">
              <w:rPr>
                <w:rFonts w:ascii="Times New Roman" w:eastAsia="Times New Roman" w:hAnsi="Times New Roman"/>
                <w:sz w:val="27"/>
                <w:szCs w:val="27"/>
                <w:lang w:eastAsia="ru-RU"/>
              </w:rPr>
              <w:t>о</w:t>
            </w:r>
            <w:proofErr w:type="gramEnd"/>
            <w:r w:rsidRPr="009E2078">
              <w:rPr>
                <w:rFonts w:ascii="Times New Roman" w:eastAsia="Times New Roman" w:hAnsi="Times New Roman"/>
                <w:sz w:val="27"/>
                <w:szCs w:val="27"/>
                <w:lang w:eastAsia="ru-RU"/>
              </w:rPr>
              <w:t xml:space="preserve"> соответствующих</w:t>
            </w:r>
          </w:p>
          <w:p w:rsidR="009E2078" w:rsidRPr="009E2078" w:rsidRDefault="009E2078" w:rsidP="009E2078">
            <w:pPr>
              <w:spacing w:after="0" w:line="240" w:lineRule="auto"/>
              <w:jc w:val="both"/>
              <w:rPr>
                <w:rFonts w:ascii="Times New Roman" w:eastAsia="Times New Roman" w:hAnsi="Times New Roman"/>
                <w:sz w:val="27"/>
                <w:szCs w:val="27"/>
                <w:lang w:eastAsia="ru-RU"/>
              </w:rPr>
            </w:pPr>
            <w:r w:rsidRPr="009E2078">
              <w:rPr>
                <w:rFonts w:ascii="Times New Roman" w:eastAsia="Times New Roman" w:hAnsi="Times New Roman"/>
                <w:sz w:val="27"/>
                <w:szCs w:val="27"/>
                <w:lang w:eastAsia="ru-RU"/>
              </w:rPr>
              <w:t>Административных</w:t>
            </w:r>
          </w:p>
          <w:p w:rsidR="009E2078" w:rsidRPr="009E2078" w:rsidRDefault="009E2078" w:rsidP="009E2078">
            <w:pPr>
              <w:spacing w:after="0" w:line="240" w:lineRule="auto"/>
              <w:jc w:val="both"/>
              <w:rPr>
                <w:rFonts w:ascii="Times New Roman" w:eastAsia="Times New Roman" w:hAnsi="Times New Roman"/>
                <w:sz w:val="27"/>
                <w:szCs w:val="27"/>
                <w:lang w:eastAsia="ru-RU"/>
              </w:rPr>
            </w:pPr>
            <w:proofErr w:type="gramStart"/>
            <w:r w:rsidRPr="009E2078">
              <w:rPr>
                <w:rFonts w:ascii="Times New Roman" w:eastAsia="Times New Roman" w:hAnsi="Times New Roman"/>
                <w:sz w:val="27"/>
                <w:szCs w:val="27"/>
                <w:lang w:eastAsia="ru-RU"/>
              </w:rPr>
              <w:t>правонарушениях</w:t>
            </w:r>
            <w:proofErr w:type="gramEnd"/>
          </w:p>
        </w:tc>
        <w:tc>
          <w:tcPr>
            <w:tcW w:w="1131" w:type="dxa"/>
            <w:tcBorders>
              <w:top w:val="single" w:sz="4" w:space="0" w:color="auto"/>
              <w:left w:val="single" w:sz="4" w:space="0" w:color="auto"/>
              <w:bottom w:val="single" w:sz="4" w:space="0" w:color="auto"/>
              <w:right w:val="single" w:sz="4" w:space="0" w:color="auto"/>
            </w:tcBorders>
            <w:hideMark/>
          </w:tcPr>
          <w:p w:rsidR="009E2078" w:rsidRPr="009E2078" w:rsidRDefault="009E2078" w:rsidP="009E2078">
            <w:pPr>
              <w:spacing w:after="0" w:line="240" w:lineRule="auto"/>
              <w:jc w:val="both"/>
              <w:rPr>
                <w:rFonts w:ascii="Times New Roman" w:eastAsia="Times New Roman" w:hAnsi="Times New Roman"/>
                <w:sz w:val="27"/>
                <w:szCs w:val="27"/>
                <w:lang w:eastAsia="ru-RU"/>
              </w:rPr>
            </w:pPr>
            <w:r w:rsidRPr="009E2078">
              <w:rPr>
                <w:rFonts w:ascii="Times New Roman" w:eastAsia="Times New Roman" w:hAnsi="Times New Roman"/>
                <w:sz w:val="27"/>
                <w:szCs w:val="27"/>
                <w:lang w:eastAsia="ru-RU"/>
              </w:rPr>
              <w:t xml:space="preserve">Сведения о привлечении нарушителя к </w:t>
            </w:r>
            <w:proofErr w:type="spellStart"/>
            <w:r w:rsidRPr="009E2078">
              <w:rPr>
                <w:rFonts w:ascii="Times New Roman" w:eastAsia="Times New Roman" w:hAnsi="Times New Roman"/>
                <w:sz w:val="27"/>
                <w:szCs w:val="27"/>
                <w:lang w:eastAsia="ru-RU"/>
              </w:rPr>
              <w:t>администра</w:t>
            </w:r>
            <w:proofErr w:type="spellEnd"/>
            <w:r w:rsidRPr="009E2078">
              <w:rPr>
                <w:rFonts w:ascii="Times New Roman" w:eastAsia="Times New Roman" w:hAnsi="Times New Roman"/>
                <w:sz w:val="27"/>
                <w:szCs w:val="27"/>
                <w:lang w:eastAsia="ru-RU"/>
              </w:rPr>
              <w:t>-</w:t>
            </w:r>
          </w:p>
          <w:p w:rsidR="009E2078" w:rsidRPr="009E2078" w:rsidRDefault="009E2078" w:rsidP="009E2078">
            <w:pPr>
              <w:spacing w:after="0" w:line="240" w:lineRule="auto"/>
              <w:jc w:val="both"/>
              <w:rPr>
                <w:rFonts w:ascii="Times New Roman" w:eastAsia="Times New Roman" w:hAnsi="Times New Roman"/>
                <w:sz w:val="27"/>
                <w:szCs w:val="27"/>
                <w:lang w:eastAsia="ru-RU"/>
              </w:rPr>
            </w:pPr>
            <w:proofErr w:type="spellStart"/>
            <w:r w:rsidRPr="009E2078">
              <w:rPr>
                <w:rFonts w:ascii="Times New Roman" w:eastAsia="Times New Roman" w:hAnsi="Times New Roman"/>
                <w:sz w:val="27"/>
                <w:szCs w:val="27"/>
                <w:lang w:eastAsia="ru-RU"/>
              </w:rPr>
              <w:t>тивной</w:t>
            </w:r>
            <w:proofErr w:type="spellEnd"/>
            <w:r w:rsidRPr="009E2078">
              <w:rPr>
                <w:rFonts w:ascii="Times New Roman" w:eastAsia="Times New Roman" w:hAnsi="Times New Roman"/>
                <w:sz w:val="27"/>
                <w:szCs w:val="27"/>
                <w:lang w:eastAsia="ru-RU"/>
              </w:rPr>
              <w:t xml:space="preserve"> </w:t>
            </w:r>
            <w:proofErr w:type="gramStart"/>
            <w:r w:rsidRPr="009E2078">
              <w:rPr>
                <w:rFonts w:ascii="Times New Roman" w:eastAsia="Times New Roman" w:hAnsi="Times New Roman"/>
                <w:sz w:val="27"/>
                <w:szCs w:val="27"/>
                <w:lang w:eastAsia="ru-RU"/>
              </w:rPr>
              <w:t>ответствен-</w:t>
            </w:r>
            <w:proofErr w:type="spellStart"/>
            <w:r w:rsidRPr="009E2078">
              <w:rPr>
                <w:rFonts w:ascii="Times New Roman" w:eastAsia="Times New Roman" w:hAnsi="Times New Roman"/>
                <w:sz w:val="27"/>
                <w:szCs w:val="27"/>
                <w:lang w:eastAsia="ru-RU"/>
              </w:rPr>
              <w:t>ности</w:t>
            </w:r>
            <w:proofErr w:type="spellEnd"/>
            <w:proofErr w:type="gramEnd"/>
          </w:p>
        </w:tc>
        <w:tc>
          <w:tcPr>
            <w:tcW w:w="1280" w:type="dxa"/>
            <w:tcBorders>
              <w:top w:val="single" w:sz="4" w:space="0" w:color="auto"/>
              <w:left w:val="single" w:sz="4" w:space="0" w:color="auto"/>
              <w:bottom w:val="single" w:sz="4" w:space="0" w:color="auto"/>
              <w:right w:val="single" w:sz="4" w:space="0" w:color="auto"/>
            </w:tcBorders>
            <w:hideMark/>
          </w:tcPr>
          <w:p w:rsidR="009E2078" w:rsidRPr="009E2078" w:rsidRDefault="009E2078" w:rsidP="009E2078">
            <w:pPr>
              <w:spacing w:after="0" w:line="240" w:lineRule="auto"/>
              <w:jc w:val="both"/>
              <w:rPr>
                <w:rFonts w:ascii="Times New Roman" w:eastAsia="Times New Roman" w:hAnsi="Times New Roman"/>
                <w:sz w:val="27"/>
                <w:szCs w:val="27"/>
                <w:lang w:eastAsia="ru-RU"/>
              </w:rPr>
            </w:pPr>
            <w:r w:rsidRPr="009E2078">
              <w:rPr>
                <w:rFonts w:ascii="Times New Roman" w:eastAsia="Times New Roman" w:hAnsi="Times New Roman"/>
                <w:sz w:val="27"/>
                <w:szCs w:val="27"/>
                <w:lang w:eastAsia="ru-RU"/>
              </w:rPr>
              <w:t>Подпись лица заполнившего журнал»</w:t>
            </w:r>
          </w:p>
        </w:tc>
      </w:tr>
      <w:tr w:rsidR="009E2078" w:rsidRPr="009E2078" w:rsidTr="006F55D5">
        <w:trPr>
          <w:trHeight w:val="399"/>
        </w:trPr>
        <w:tc>
          <w:tcPr>
            <w:tcW w:w="568"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1132"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1560"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1131"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jc w:val="center"/>
              <w:rPr>
                <w:rFonts w:ascii="Times New Roman" w:eastAsia="Times New Roman" w:hAnsi="Times New Roman"/>
                <w:sz w:val="28"/>
                <w:szCs w:val="28"/>
                <w:lang w:eastAsia="ru-RU"/>
              </w:rPr>
            </w:pPr>
          </w:p>
        </w:tc>
        <w:tc>
          <w:tcPr>
            <w:tcW w:w="1280" w:type="dxa"/>
            <w:tcBorders>
              <w:top w:val="single" w:sz="4" w:space="0" w:color="auto"/>
              <w:left w:val="single" w:sz="4" w:space="0" w:color="auto"/>
              <w:bottom w:val="single" w:sz="4" w:space="0" w:color="auto"/>
              <w:right w:val="single" w:sz="4" w:space="0" w:color="auto"/>
            </w:tcBorders>
          </w:tcPr>
          <w:p w:rsidR="009E2078" w:rsidRPr="009E2078" w:rsidRDefault="009E2078" w:rsidP="009E2078">
            <w:pPr>
              <w:spacing w:after="0" w:line="240" w:lineRule="auto"/>
              <w:rPr>
                <w:rFonts w:ascii="Times New Roman" w:eastAsia="Times New Roman" w:hAnsi="Times New Roman"/>
                <w:sz w:val="28"/>
                <w:szCs w:val="28"/>
                <w:lang w:eastAsia="ru-RU"/>
              </w:rPr>
            </w:pPr>
          </w:p>
        </w:tc>
      </w:tr>
    </w:tbl>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pacing w:after="0" w:line="240" w:lineRule="auto"/>
        <w:jc w:val="both"/>
        <w:rPr>
          <w:rFonts w:ascii="Times New Roman" w:eastAsia="Times New Roman" w:hAnsi="Times New Roman"/>
          <w:sz w:val="28"/>
          <w:szCs w:val="28"/>
          <w:lang w:eastAsia="ru-RU"/>
        </w:rPr>
      </w:pPr>
    </w:p>
    <w:p w:rsidR="009E2078" w:rsidRPr="009E2078" w:rsidRDefault="009E2078" w:rsidP="009E2078">
      <w:pPr>
        <w:shd w:val="clear" w:color="auto" w:fill="FFFFFF"/>
        <w:tabs>
          <w:tab w:val="left" w:pos="284"/>
          <w:tab w:val="left" w:pos="4136"/>
        </w:tabs>
        <w:overflowPunct w:val="0"/>
        <w:autoSpaceDE w:val="0"/>
        <w:autoSpaceDN w:val="0"/>
        <w:adjustRightInd w:val="0"/>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Глава </w:t>
      </w:r>
    </w:p>
    <w:p w:rsidR="009E2078" w:rsidRPr="009E2078" w:rsidRDefault="009E2078" w:rsidP="009E2078">
      <w:pPr>
        <w:shd w:val="clear" w:color="auto" w:fill="FFFFFF"/>
        <w:tabs>
          <w:tab w:val="left" w:pos="284"/>
          <w:tab w:val="left" w:pos="4136"/>
        </w:tabs>
        <w:overflowPunct w:val="0"/>
        <w:autoSpaceDE w:val="0"/>
        <w:autoSpaceDN w:val="0"/>
        <w:adjustRightInd w:val="0"/>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Горькобалковского сельского поселения</w:t>
      </w:r>
    </w:p>
    <w:p w:rsidR="006F55D5" w:rsidRDefault="009E2078" w:rsidP="009E2078">
      <w:pPr>
        <w:shd w:val="clear" w:color="auto" w:fill="FFFFFF"/>
        <w:tabs>
          <w:tab w:val="left" w:pos="284"/>
          <w:tab w:val="left" w:pos="4136"/>
        </w:tabs>
        <w:overflowPunct w:val="0"/>
        <w:autoSpaceDE w:val="0"/>
        <w:autoSpaceDN w:val="0"/>
        <w:adjustRightInd w:val="0"/>
        <w:spacing w:after="0" w:line="240" w:lineRule="auto"/>
        <w:jc w:val="both"/>
        <w:rPr>
          <w:rFonts w:ascii="Times New Roman" w:eastAsia="Times New Roman" w:hAnsi="Times New Roman"/>
          <w:sz w:val="28"/>
          <w:szCs w:val="28"/>
          <w:lang w:eastAsia="ru-RU"/>
        </w:rPr>
      </w:pPr>
      <w:r w:rsidRPr="009E2078">
        <w:rPr>
          <w:rFonts w:ascii="Times New Roman" w:eastAsia="Times New Roman" w:hAnsi="Times New Roman"/>
          <w:sz w:val="28"/>
          <w:szCs w:val="28"/>
          <w:lang w:eastAsia="ru-RU"/>
        </w:rPr>
        <w:t xml:space="preserve">Новопокровского района </w:t>
      </w:r>
      <w:r w:rsidRPr="009E2078">
        <w:rPr>
          <w:rFonts w:ascii="Times New Roman" w:eastAsia="Times New Roman" w:hAnsi="Times New Roman"/>
          <w:sz w:val="28"/>
          <w:szCs w:val="28"/>
          <w:lang w:eastAsia="ru-RU"/>
        </w:rPr>
        <w:tab/>
      </w:r>
      <w:r w:rsidRPr="009E2078">
        <w:rPr>
          <w:rFonts w:ascii="Times New Roman" w:eastAsia="Times New Roman" w:hAnsi="Times New Roman"/>
          <w:sz w:val="28"/>
          <w:szCs w:val="28"/>
          <w:lang w:eastAsia="ru-RU"/>
        </w:rPr>
        <w:tab/>
      </w:r>
      <w:r w:rsidRPr="009E2078">
        <w:rPr>
          <w:rFonts w:ascii="Times New Roman" w:eastAsia="Times New Roman" w:hAnsi="Times New Roman"/>
          <w:sz w:val="28"/>
          <w:szCs w:val="28"/>
          <w:lang w:eastAsia="ru-RU"/>
        </w:rPr>
        <w:tab/>
      </w:r>
      <w:r w:rsidRPr="009E2078">
        <w:rPr>
          <w:rFonts w:ascii="Times New Roman" w:eastAsia="Times New Roman" w:hAnsi="Times New Roman"/>
          <w:sz w:val="28"/>
          <w:szCs w:val="28"/>
          <w:lang w:eastAsia="ru-RU"/>
        </w:rPr>
        <w:tab/>
      </w:r>
      <w:r w:rsidRPr="009E2078">
        <w:rPr>
          <w:rFonts w:ascii="Times New Roman" w:eastAsia="Times New Roman" w:hAnsi="Times New Roman"/>
          <w:sz w:val="28"/>
          <w:szCs w:val="28"/>
          <w:lang w:eastAsia="ru-RU"/>
        </w:rPr>
        <w:tab/>
      </w:r>
      <w:r w:rsidRPr="009E2078">
        <w:rPr>
          <w:rFonts w:ascii="Times New Roman" w:eastAsia="Times New Roman" w:hAnsi="Times New Roman"/>
          <w:sz w:val="28"/>
          <w:szCs w:val="28"/>
          <w:lang w:eastAsia="ru-RU"/>
        </w:rPr>
        <w:tab/>
      </w:r>
      <w:r w:rsidRPr="009E2078">
        <w:rPr>
          <w:rFonts w:ascii="Times New Roman" w:eastAsia="Times New Roman" w:hAnsi="Times New Roman"/>
          <w:sz w:val="28"/>
          <w:szCs w:val="28"/>
          <w:lang w:eastAsia="ru-RU"/>
        </w:rPr>
        <w:tab/>
        <w:t>Е.В. Артев</w:t>
      </w:r>
    </w:p>
    <w:p w:rsidR="006F55D5" w:rsidRDefault="006F55D5">
      <w:pPr>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sdt>
      <w:sdtPr>
        <w:rPr>
          <w:rFonts w:ascii="Calibri" w:eastAsia="Calibri" w:hAnsi="Calibri"/>
          <w:color w:val="auto"/>
          <w:sz w:val="22"/>
          <w:szCs w:val="22"/>
          <w:lang w:eastAsia="en-US"/>
        </w:rPr>
        <w:id w:val="1790231304"/>
        <w:docPartObj>
          <w:docPartGallery w:val="Table of Contents"/>
          <w:docPartUnique/>
        </w:docPartObj>
      </w:sdtPr>
      <w:sdtEndPr>
        <w:rPr>
          <w:b/>
          <w:bCs/>
        </w:rPr>
      </w:sdtEndPr>
      <w:sdtContent>
        <w:p w:rsidR="006F55D5" w:rsidRDefault="006F55D5">
          <w:pPr>
            <w:pStyle w:val="ad"/>
          </w:pPr>
          <w:r>
            <w:t>Оглавление</w:t>
          </w:r>
        </w:p>
        <w:p w:rsidR="006F55D5" w:rsidRDefault="006F55D5">
          <w:pPr>
            <w:pStyle w:val="13"/>
            <w:rPr>
              <w:rFonts w:asciiTheme="minorHAnsi" w:eastAsiaTheme="minorEastAsia" w:hAnsiTheme="minorHAnsi" w:cstheme="minorBidi"/>
              <w:noProof/>
            </w:rPr>
          </w:pPr>
          <w:r>
            <w:fldChar w:fldCharType="begin"/>
          </w:r>
          <w:r>
            <w:instrText xml:space="preserve"> TOC \o "1-3" \h \z \u </w:instrText>
          </w:r>
          <w:r>
            <w:fldChar w:fldCharType="separate"/>
          </w:r>
          <w:hyperlink w:anchor="_Toc35872290" w:history="1">
            <w:r w:rsidRPr="00C30F91">
              <w:rPr>
                <w:rStyle w:val="ae"/>
                <w:rFonts w:ascii="Times New Roman" w:eastAsia="Arial" w:hAnsi="Times New Roman"/>
                <w:noProof/>
              </w:rPr>
              <w:t>2. Общие принципы и подходы</w:t>
            </w:r>
            <w:r>
              <w:rPr>
                <w:noProof/>
                <w:webHidden/>
              </w:rPr>
              <w:tab/>
            </w:r>
            <w:r>
              <w:rPr>
                <w:noProof/>
                <w:webHidden/>
              </w:rPr>
              <w:fldChar w:fldCharType="begin"/>
            </w:r>
            <w:r>
              <w:rPr>
                <w:noProof/>
                <w:webHidden/>
              </w:rPr>
              <w:instrText xml:space="preserve"> PAGEREF _Toc35872290 \h </w:instrText>
            </w:r>
            <w:r>
              <w:rPr>
                <w:noProof/>
                <w:webHidden/>
              </w:rPr>
            </w:r>
            <w:r>
              <w:rPr>
                <w:noProof/>
                <w:webHidden/>
              </w:rPr>
              <w:fldChar w:fldCharType="separate"/>
            </w:r>
            <w:r>
              <w:rPr>
                <w:noProof/>
                <w:webHidden/>
              </w:rPr>
              <w:t>5</w:t>
            </w:r>
            <w:r>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291" w:history="1">
            <w:r w:rsidR="006F55D5" w:rsidRPr="00C30F91">
              <w:rPr>
                <w:rStyle w:val="ae"/>
                <w:rFonts w:ascii="Times New Roman" w:eastAsia="Arial" w:hAnsi="Times New Roman"/>
                <w:noProof/>
              </w:rPr>
              <w:t>3.2. Элементы инженерной подготовки и защиты территории</w:t>
            </w:r>
            <w:r w:rsidR="006F55D5">
              <w:rPr>
                <w:noProof/>
                <w:webHidden/>
              </w:rPr>
              <w:tab/>
            </w:r>
            <w:r w:rsidR="006F55D5">
              <w:rPr>
                <w:noProof/>
                <w:webHidden/>
              </w:rPr>
              <w:fldChar w:fldCharType="begin"/>
            </w:r>
            <w:r w:rsidR="006F55D5">
              <w:rPr>
                <w:noProof/>
                <w:webHidden/>
              </w:rPr>
              <w:instrText xml:space="preserve"> PAGEREF _Toc35872291 \h </w:instrText>
            </w:r>
            <w:r w:rsidR="006F55D5">
              <w:rPr>
                <w:noProof/>
                <w:webHidden/>
              </w:rPr>
            </w:r>
            <w:r w:rsidR="006F55D5">
              <w:rPr>
                <w:noProof/>
                <w:webHidden/>
              </w:rPr>
              <w:fldChar w:fldCharType="separate"/>
            </w:r>
            <w:r w:rsidR="006F55D5">
              <w:rPr>
                <w:noProof/>
                <w:webHidden/>
              </w:rPr>
              <w:t>9</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292" w:history="1">
            <w:r w:rsidR="006F55D5" w:rsidRPr="00C30F91">
              <w:rPr>
                <w:rStyle w:val="ae"/>
                <w:rFonts w:ascii="Times New Roman" w:eastAsia="Arial" w:hAnsi="Times New Roman"/>
                <w:noProof/>
              </w:rPr>
              <w:t>3.3. Элементы озеленения</w:t>
            </w:r>
            <w:r w:rsidR="006F55D5">
              <w:rPr>
                <w:noProof/>
                <w:webHidden/>
              </w:rPr>
              <w:tab/>
            </w:r>
            <w:r w:rsidR="006F55D5">
              <w:rPr>
                <w:noProof/>
                <w:webHidden/>
              </w:rPr>
              <w:fldChar w:fldCharType="begin"/>
            </w:r>
            <w:r w:rsidR="006F55D5">
              <w:rPr>
                <w:noProof/>
                <w:webHidden/>
              </w:rPr>
              <w:instrText xml:space="preserve"> PAGEREF _Toc35872292 \h </w:instrText>
            </w:r>
            <w:r w:rsidR="006F55D5">
              <w:rPr>
                <w:noProof/>
                <w:webHidden/>
              </w:rPr>
            </w:r>
            <w:r w:rsidR="006F55D5">
              <w:rPr>
                <w:noProof/>
                <w:webHidden/>
              </w:rPr>
              <w:fldChar w:fldCharType="separate"/>
            </w:r>
            <w:r w:rsidR="006F55D5">
              <w:rPr>
                <w:noProof/>
                <w:webHidden/>
              </w:rPr>
              <w:t>11</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293" w:history="1">
            <w:r w:rsidR="006F55D5" w:rsidRPr="00C30F91">
              <w:rPr>
                <w:rStyle w:val="ae"/>
                <w:rFonts w:ascii="Times New Roman" w:hAnsi="Times New Roman"/>
                <w:noProof/>
              </w:rPr>
              <w:t>3.4. Виды покрытий</w:t>
            </w:r>
            <w:r w:rsidR="006F55D5">
              <w:rPr>
                <w:noProof/>
                <w:webHidden/>
              </w:rPr>
              <w:tab/>
            </w:r>
            <w:r w:rsidR="006F55D5">
              <w:rPr>
                <w:noProof/>
                <w:webHidden/>
              </w:rPr>
              <w:fldChar w:fldCharType="begin"/>
            </w:r>
            <w:r w:rsidR="006F55D5">
              <w:rPr>
                <w:noProof/>
                <w:webHidden/>
              </w:rPr>
              <w:instrText xml:space="preserve"> PAGEREF _Toc35872293 \h </w:instrText>
            </w:r>
            <w:r w:rsidR="006F55D5">
              <w:rPr>
                <w:noProof/>
                <w:webHidden/>
              </w:rPr>
            </w:r>
            <w:r w:rsidR="006F55D5">
              <w:rPr>
                <w:noProof/>
                <w:webHidden/>
              </w:rPr>
              <w:fldChar w:fldCharType="separate"/>
            </w:r>
            <w:r w:rsidR="006F55D5">
              <w:rPr>
                <w:noProof/>
                <w:webHidden/>
              </w:rPr>
              <w:t>14</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294" w:history="1">
            <w:r w:rsidR="006F55D5" w:rsidRPr="00C30F91">
              <w:rPr>
                <w:rStyle w:val="ae"/>
                <w:rFonts w:ascii="Times New Roman" w:hAnsi="Times New Roman"/>
                <w:noProof/>
              </w:rPr>
              <w:t>3.5. Ограждения</w:t>
            </w:r>
            <w:r w:rsidR="006F55D5">
              <w:rPr>
                <w:noProof/>
                <w:webHidden/>
              </w:rPr>
              <w:tab/>
            </w:r>
            <w:r w:rsidR="006F55D5">
              <w:rPr>
                <w:noProof/>
                <w:webHidden/>
              </w:rPr>
              <w:fldChar w:fldCharType="begin"/>
            </w:r>
            <w:r w:rsidR="006F55D5">
              <w:rPr>
                <w:noProof/>
                <w:webHidden/>
              </w:rPr>
              <w:instrText xml:space="preserve"> PAGEREF _Toc35872294 \h </w:instrText>
            </w:r>
            <w:r w:rsidR="006F55D5">
              <w:rPr>
                <w:noProof/>
                <w:webHidden/>
              </w:rPr>
            </w:r>
            <w:r w:rsidR="006F55D5">
              <w:rPr>
                <w:noProof/>
                <w:webHidden/>
              </w:rPr>
              <w:fldChar w:fldCharType="separate"/>
            </w:r>
            <w:r w:rsidR="006F55D5">
              <w:rPr>
                <w:noProof/>
                <w:webHidden/>
              </w:rPr>
              <w:t>16</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295" w:history="1">
            <w:r w:rsidR="006F55D5" w:rsidRPr="00C30F91">
              <w:rPr>
                <w:rStyle w:val="ae"/>
                <w:rFonts w:ascii="Times New Roman" w:hAnsi="Times New Roman"/>
                <w:noProof/>
              </w:rPr>
              <w:t>3.8. Уличное коммунально-бытовое оборудование</w:t>
            </w:r>
            <w:r w:rsidR="006F55D5">
              <w:rPr>
                <w:noProof/>
                <w:webHidden/>
              </w:rPr>
              <w:tab/>
            </w:r>
            <w:r w:rsidR="006F55D5">
              <w:rPr>
                <w:noProof/>
                <w:webHidden/>
              </w:rPr>
              <w:fldChar w:fldCharType="begin"/>
            </w:r>
            <w:r w:rsidR="006F55D5">
              <w:rPr>
                <w:noProof/>
                <w:webHidden/>
              </w:rPr>
              <w:instrText xml:space="preserve"> PAGEREF _Toc35872295 \h </w:instrText>
            </w:r>
            <w:r w:rsidR="006F55D5">
              <w:rPr>
                <w:noProof/>
                <w:webHidden/>
              </w:rPr>
            </w:r>
            <w:r w:rsidR="006F55D5">
              <w:rPr>
                <w:noProof/>
                <w:webHidden/>
              </w:rPr>
              <w:fldChar w:fldCharType="separate"/>
            </w:r>
            <w:r w:rsidR="006F55D5">
              <w:rPr>
                <w:noProof/>
                <w:webHidden/>
              </w:rPr>
              <w:t>19</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296" w:history="1">
            <w:r w:rsidR="006F55D5" w:rsidRPr="00C30F91">
              <w:rPr>
                <w:rStyle w:val="ae"/>
                <w:rFonts w:ascii="Times New Roman" w:hAnsi="Times New Roman"/>
                <w:noProof/>
              </w:rPr>
              <w:t>3.9. Уличное техническое оборудование</w:t>
            </w:r>
            <w:r w:rsidR="006F55D5">
              <w:rPr>
                <w:noProof/>
                <w:webHidden/>
              </w:rPr>
              <w:tab/>
            </w:r>
            <w:r w:rsidR="006F55D5">
              <w:rPr>
                <w:noProof/>
                <w:webHidden/>
              </w:rPr>
              <w:fldChar w:fldCharType="begin"/>
            </w:r>
            <w:r w:rsidR="006F55D5">
              <w:rPr>
                <w:noProof/>
                <w:webHidden/>
              </w:rPr>
              <w:instrText xml:space="preserve"> PAGEREF _Toc35872296 \h </w:instrText>
            </w:r>
            <w:r w:rsidR="006F55D5">
              <w:rPr>
                <w:noProof/>
                <w:webHidden/>
              </w:rPr>
            </w:r>
            <w:r w:rsidR="006F55D5">
              <w:rPr>
                <w:noProof/>
                <w:webHidden/>
              </w:rPr>
              <w:fldChar w:fldCharType="separate"/>
            </w:r>
            <w:r w:rsidR="006F55D5">
              <w:rPr>
                <w:noProof/>
                <w:webHidden/>
              </w:rPr>
              <w:t>19</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297" w:history="1">
            <w:r w:rsidR="006F55D5" w:rsidRPr="00C30F91">
              <w:rPr>
                <w:rStyle w:val="ae"/>
                <w:rFonts w:ascii="Times New Roman" w:hAnsi="Times New Roman"/>
                <w:noProof/>
              </w:rPr>
              <w:t>3.15. Площадки</w:t>
            </w:r>
            <w:r w:rsidR="006F55D5">
              <w:rPr>
                <w:noProof/>
                <w:webHidden/>
              </w:rPr>
              <w:tab/>
            </w:r>
            <w:r w:rsidR="006F55D5">
              <w:rPr>
                <w:noProof/>
                <w:webHidden/>
              </w:rPr>
              <w:fldChar w:fldCharType="begin"/>
            </w:r>
            <w:r w:rsidR="006F55D5">
              <w:rPr>
                <w:noProof/>
                <w:webHidden/>
              </w:rPr>
              <w:instrText xml:space="preserve"> PAGEREF _Toc35872297 \h </w:instrText>
            </w:r>
            <w:r w:rsidR="006F55D5">
              <w:rPr>
                <w:noProof/>
                <w:webHidden/>
              </w:rPr>
            </w:r>
            <w:r w:rsidR="006F55D5">
              <w:rPr>
                <w:noProof/>
                <w:webHidden/>
              </w:rPr>
              <w:fldChar w:fldCharType="separate"/>
            </w:r>
            <w:r w:rsidR="006F55D5">
              <w:rPr>
                <w:noProof/>
                <w:webHidden/>
              </w:rPr>
              <w:t>36</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298" w:history="1">
            <w:r w:rsidR="006F55D5" w:rsidRPr="00C30F91">
              <w:rPr>
                <w:rStyle w:val="ae"/>
                <w:rFonts w:ascii="Times New Roman" w:hAnsi="Times New Roman"/>
                <w:noProof/>
              </w:rPr>
              <w:t>3.16. Пешеходные коммуникации</w:t>
            </w:r>
            <w:r w:rsidR="006F55D5">
              <w:rPr>
                <w:noProof/>
                <w:webHidden/>
              </w:rPr>
              <w:tab/>
            </w:r>
            <w:r w:rsidR="006F55D5">
              <w:rPr>
                <w:noProof/>
                <w:webHidden/>
              </w:rPr>
              <w:fldChar w:fldCharType="begin"/>
            </w:r>
            <w:r w:rsidR="006F55D5">
              <w:rPr>
                <w:noProof/>
                <w:webHidden/>
              </w:rPr>
              <w:instrText xml:space="preserve"> PAGEREF _Toc35872298 \h </w:instrText>
            </w:r>
            <w:r w:rsidR="006F55D5">
              <w:rPr>
                <w:noProof/>
                <w:webHidden/>
              </w:rPr>
            </w:r>
            <w:r w:rsidR="006F55D5">
              <w:rPr>
                <w:noProof/>
                <w:webHidden/>
              </w:rPr>
              <w:fldChar w:fldCharType="separate"/>
            </w:r>
            <w:r w:rsidR="006F55D5">
              <w:rPr>
                <w:noProof/>
                <w:webHidden/>
              </w:rPr>
              <w:t>44</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299" w:history="1">
            <w:r w:rsidR="006F55D5" w:rsidRPr="00C30F91">
              <w:rPr>
                <w:rStyle w:val="ae"/>
                <w:rFonts w:ascii="Times New Roman" w:hAnsi="Times New Roman"/>
                <w:noProof/>
              </w:rPr>
              <w:t>4. Общие требования к объектам благоустройства</w:t>
            </w:r>
            <w:r w:rsidR="006F55D5">
              <w:rPr>
                <w:noProof/>
                <w:webHidden/>
              </w:rPr>
              <w:tab/>
            </w:r>
            <w:r w:rsidR="006F55D5">
              <w:rPr>
                <w:noProof/>
                <w:webHidden/>
              </w:rPr>
              <w:fldChar w:fldCharType="begin"/>
            </w:r>
            <w:r w:rsidR="006F55D5">
              <w:rPr>
                <w:noProof/>
                <w:webHidden/>
              </w:rPr>
              <w:instrText xml:space="preserve"> PAGEREF _Toc35872299 \h </w:instrText>
            </w:r>
            <w:r w:rsidR="006F55D5">
              <w:rPr>
                <w:noProof/>
                <w:webHidden/>
              </w:rPr>
            </w:r>
            <w:r w:rsidR="006F55D5">
              <w:rPr>
                <w:noProof/>
                <w:webHidden/>
              </w:rPr>
              <w:fldChar w:fldCharType="separate"/>
            </w:r>
            <w:r w:rsidR="006F55D5">
              <w:rPr>
                <w:noProof/>
                <w:webHidden/>
              </w:rPr>
              <w:t>48</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00" w:history="1">
            <w:r w:rsidR="006F55D5" w:rsidRPr="00C30F91">
              <w:rPr>
                <w:rStyle w:val="ae"/>
                <w:rFonts w:ascii="Times New Roman" w:hAnsi="Times New Roman"/>
                <w:noProof/>
              </w:rPr>
              <w:t>на территориях общего пользования</w:t>
            </w:r>
            <w:r w:rsidR="006F55D5">
              <w:rPr>
                <w:noProof/>
                <w:webHidden/>
              </w:rPr>
              <w:tab/>
            </w:r>
            <w:r w:rsidR="006F55D5">
              <w:rPr>
                <w:noProof/>
                <w:webHidden/>
              </w:rPr>
              <w:fldChar w:fldCharType="begin"/>
            </w:r>
            <w:r w:rsidR="006F55D5">
              <w:rPr>
                <w:noProof/>
                <w:webHidden/>
              </w:rPr>
              <w:instrText xml:space="preserve"> PAGEREF _Toc35872300 \h </w:instrText>
            </w:r>
            <w:r w:rsidR="006F55D5">
              <w:rPr>
                <w:noProof/>
                <w:webHidden/>
              </w:rPr>
            </w:r>
            <w:r w:rsidR="006F55D5">
              <w:rPr>
                <w:noProof/>
                <w:webHidden/>
              </w:rPr>
              <w:fldChar w:fldCharType="separate"/>
            </w:r>
            <w:r w:rsidR="006F55D5">
              <w:rPr>
                <w:noProof/>
                <w:webHidden/>
              </w:rPr>
              <w:t>48</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01" w:history="1">
            <w:r w:rsidR="006F55D5" w:rsidRPr="00C30F91">
              <w:rPr>
                <w:rStyle w:val="ae"/>
                <w:rFonts w:ascii="Times New Roman" w:hAnsi="Times New Roman"/>
                <w:noProof/>
              </w:rPr>
              <w:t>5. общие требования к объектам благоустройства</w:t>
            </w:r>
            <w:r w:rsidR="006F55D5">
              <w:rPr>
                <w:noProof/>
                <w:webHidden/>
              </w:rPr>
              <w:tab/>
            </w:r>
            <w:r w:rsidR="006F55D5">
              <w:rPr>
                <w:noProof/>
                <w:webHidden/>
              </w:rPr>
              <w:fldChar w:fldCharType="begin"/>
            </w:r>
            <w:r w:rsidR="006F55D5">
              <w:rPr>
                <w:noProof/>
                <w:webHidden/>
              </w:rPr>
              <w:instrText xml:space="preserve"> PAGEREF _Toc35872301 \h </w:instrText>
            </w:r>
            <w:r w:rsidR="006F55D5">
              <w:rPr>
                <w:noProof/>
                <w:webHidden/>
              </w:rPr>
            </w:r>
            <w:r w:rsidR="006F55D5">
              <w:rPr>
                <w:noProof/>
                <w:webHidden/>
              </w:rPr>
              <w:fldChar w:fldCharType="separate"/>
            </w:r>
            <w:r w:rsidR="006F55D5">
              <w:rPr>
                <w:noProof/>
                <w:webHidden/>
              </w:rPr>
              <w:t>51</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02" w:history="1">
            <w:r w:rsidR="006F55D5" w:rsidRPr="00C30F91">
              <w:rPr>
                <w:rStyle w:val="ae"/>
                <w:rFonts w:ascii="Times New Roman" w:hAnsi="Times New Roman"/>
                <w:noProof/>
              </w:rPr>
              <w:t>на территориях жилого назначения</w:t>
            </w:r>
            <w:r w:rsidR="006F55D5">
              <w:rPr>
                <w:noProof/>
                <w:webHidden/>
              </w:rPr>
              <w:tab/>
            </w:r>
            <w:r w:rsidR="006F55D5">
              <w:rPr>
                <w:noProof/>
                <w:webHidden/>
              </w:rPr>
              <w:fldChar w:fldCharType="begin"/>
            </w:r>
            <w:r w:rsidR="006F55D5">
              <w:rPr>
                <w:noProof/>
                <w:webHidden/>
              </w:rPr>
              <w:instrText xml:space="preserve"> PAGEREF _Toc35872302 \h </w:instrText>
            </w:r>
            <w:r w:rsidR="006F55D5">
              <w:rPr>
                <w:noProof/>
                <w:webHidden/>
              </w:rPr>
            </w:r>
            <w:r w:rsidR="006F55D5">
              <w:rPr>
                <w:noProof/>
                <w:webHidden/>
              </w:rPr>
              <w:fldChar w:fldCharType="separate"/>
            </w:r>
            <w:r w:rsidR="006F55D5">
              <w:rPr>
                <w:noProof/>
                <w:webHidden/>
              </w:rPr>
              <w:t>51</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03" w:history="1">
            <w:r w:rsidR="006F55D5" w:rsidRPr="00C30F91">
              <w:rPr>
                <w:rStyle w:val="ae"/>
                <w:rFonts w:ascii="Times New Roman" w:hAnsi="Times New Roman"/>
                <w:noProof/>
              </w:rPr>
              <w:t>6. Общие требования к объектам благоустройства на территориях</w:t>
            </w:r>
            <w:r w:rsidR="006F55D5">
              <w:rPr>
                <w:noProof/>
                <w:webHidden/>
              </w:rPr>
              <w:tab/>
            </w:r>
            <w:r w:rsidR="006F55D5">
              <w:rPr>
                <w:noProof/>
                <w:webHidden/>
              </w:rPr>
              <w:fldChar w:fldCharType="begin"/>
            </w:r>
            <w:r w:rsidR="006F55D5">
              <w:rPr>
                <w:noProof/>
                <w:webHidden/>
              </w:rPr>
              <w:instrText xml:space="preserve"> PAGEREF _Toc35872303 \h </w:instrText>
            </w:r>
            <w:r w:rsidR="006F55D5">
              <w:rPr>
                <w:noProof/>
                <w:webHidden/>
              </w:rPr>
            </w:r>
            <w:r w:rsidR="006F55D5">
              <w:rPr>
                <w:noProof/>
                <w:webHidden/>
              </w:rPr>
              <w:fldChar w:fldCharType="separate"/>
            </w:r>
            <w:r w:rsidR="006F55D5">
              <w:rPr>
                <w:noProof/>
                <w:webHidden/>
              </w:rPr>
              <w:t>55</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04" w:history="1">
            <w:r w:rsidR="006F55D5" w:rsidRPr="00C30F91">
              <w:rPr>
                <w:rStyle w:val="ae"/>
                <w:rFonts w:ascii="Times New Roman" w:hAnsi="Times New Roman"/>
                <w:noProof/>
              </w:rPr>
              <w:t>рекреационного назначения</w:t>
            </w:r>
            <w:r w:rsidR="006F55D5">
              <w:rPr>
                <w:noProof/>
                <w:webHidden/>
              </w:rPr>
              <w:tab/>
            </w:r>
            <w:r w:rsidR="006F55D5">
              <w:rPr>
                <w:noProof/>
                <w:webHidden/>
              </w:rPr>
              <w:fldChar w:fldCharType="begin"/>
            </w:r>
            <w:r w:rsidR="006F55D5">
              <w:rPr>
                <w:noProof/>
                <w:webHidden/>
              </w:rPr>
              <w:instrText xml:space="preserve"> PAGEREF _Toc35872304 \h </w:instrText>
            </w:r>
            <w:r w:rsidR="006F55D5">
              <w:rPr>
                <w:noProof/>
                <w:webHidden/>
              </w:rPr>
            </w:r>
            <w:r w:rsidR="006F55D5">
              <w:rPr>
                <w:noProof/>
                <w:webHidden/>
              </w:rPr>
              <w:fldChar w:fldCharType="separate"/>
            </w:r>
            <w:r w:rsidR="006F55D5">
              <w:rPr>
                <w:noProof/>
                <w:webHidden/>
              </w:rPr>
              <w:t>55</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05" w:history="1">
            <w:r w:rsidR="006F55D5" w:rsidRPr="00C30F91">
              <w:rPr>
                <w:rStyle w:val="ae"/>
                <w:rFonts w:ascii="Times New Roman" w:hAnsi="Times New Roman"/>
                <w:noProof/>
              </w:rPr>
              <w:t>7. Общие требования к объектам благоустройства</w:t>
            </w:r>
            <w:r w:rsidR="006F55D5">
              <w:rPr>
                <w:noProof/>
                <w:webHidden/>
              </w:rPr>
              <w:tab/>
            </w:r>
            <w:r w:rsidR="006F55D5">
              <w:rPr>
                <w:noProof/>
                <w:webHidden/>
              </w:rPr>
              <w:fldChar w:fldCharType="begin"/>
            </w:r>
            <w:r w:rsidR="006F55D5">
              <w:rPr>
                <w:noProof/>
                <w:webHidden/>
              </w:rPr>
              <w:instrText xml:space="preserve"> PAGEREF _Toc35872305 \h </w:instrText>
            </w:r>
            <w:r w:rsidR="006F55D5">
              <w:rPr>
                <w:noProof/>
                <w:webHidden/>
              </w:rPr>
            </w:r>
            <w:r w:rsidR="006F55D5">
              <w:rPr>
                <w:noProof/>
                <w:webHidden/>
              </w:rPr>
              <w:fldChar w:fldCharType="separate"/>
            </w:r>
            <w:r w:rsidR="006F55D5">
              <w:rPr>
                <w:noProof/>
                <w:webHidden/>
              </w:rPr>
              <w:t>61</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06" w:history="1">
            <w:r w:rsidR="006F55D5" w:rsidRPr="00C30F91">
              <w:rPr>
                <w:rStyle w:val="ae"/>
                <w:rFonts w:ascii="Times New Roman" w:hAnsi="Times New Roman"/>
                <w:noProof/>
              </w:rPr>
              <w:t>на территориях производственного назначения</w:t>
            </w:r>
            <w:r w:rsidR="006F55D5">
              <w:rPr>
                <w:noProof/>
                <w:webHidden/>
              </w:rPr>
              <w:tab/>
            </w:r>
            <w:r w:rsidR="006F55D5">
              <w:rPr>
                <w:noProof/>
                <w:webHidden/>
              </w:rPr>
              <w:fldChar w:fldCharType="begin"/>
            </w:r>
            <w:r w:rsidR="006F55D5">
              <w:rPr>
                <w:noProof/>
                <w:webHidden/>
              </w:rPr>
              <w:instrText xml:space="preserve"> PAGEREF _Toc35872306 \h </w:instrText>
            </w:r>
            <w:r w:rsidR="006F55D5">
              <w:rPr>
                <w:noProof/>
                <w:webHidden/>
              </w:rPr>
            </w:r>
            <w:r w:rsidR="006F55D5">
              <w:rPr>
                <w:noProof/>
                <w:webHidden/>
              </w:rPr>
              <w:fldChar w:fldCharType="separate"/>
            </w:r>
            <w:r w:rsidR="006F55D5">
              <w:rPr>
                <w:noProof/>
                <w:webHidden/>
              </w:rPr>
              <w:t>61</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07" w:history="1">
            <w:r w:rsidR="006F55D5" w:rsidRPr="00C30F91">
              <w:rPr>
                <w:rStyle w:val="ae"/>
                <w:rFonts w:ascii="Times New Roman" w:hAnsi="Times New Roman"/>
                <w:noProof/>
              </w:rPr>
              <w:t>8. Общие требования к объектам благоустройства на территориях</w:t>
            </w:r>
            <w:r w:rsidR="006F55D5">
              <w:rPr>
                <w:noProof/>
                <w:webHidden/>
              </w:rPr>
              <w:tab/>
            </w:r>
            <w:r w:rsidR="006F55D5">
              <w:rPr>
                <w:noProof/>
                <w:webHidden/>
              </w:rPr>
              <w:fldChar w:fldCharType="begin"/>
            </w:r>
            <w:r w:rsidR="006F55D5">
              <w:rPr>
                <w:noProof/>
                <w:webHidden/>
              </w:rPr>
              <w:instrText xml:space="preserve"> PAGEREF _Toc35872307 \h </w:instrText>
            </w:r>
            <w:r w:rsidR="006F55D5">
              <w:rPr>
                <w:noProof/>
                <w:webHidden/>
              </w:rPr>
            </w:r>
            <w:r w:rsidR="006F55D5">
              <w:rPr>
                <w:noProof/>
                <w:webHidden/>
              </w:rPr>
              <w:fldChar w:fldCharType="separate"/>
            </w:r>
            <w:r w:rsidR="006F55D5">
              <w:rPr>
                <w:noProof/>
                <w:webHidden/>
              </w:rPr>
              <w:t>62</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08" w:history="1">
            <w:r w:rsidR="006F55D5" w:rsidRPr="00C30F91">
              <w:rPr>
                <w:rStyle w:val="ae"/>
                <w:rFonts w:ascii="Times New Roman" w:hAnsi="Times New Roman"/>
                <w:noProof/>
              </w:rPr>
              <w:t>транспортной и инженерной инфраструктуры</w:t>
            </w:r>
            <w:r w:rsidR="006F55D5">
              <w:rPr>
                <w:noProof/>
                <w:webHidden/>
              </w:rPr>
              <w:tab/>
            </w:r>
            <w:r w:rsidR="006F55D5">
              <w:rPr>
                <w:noProof/>
                <w:webHidden/>
              </w:rPr>
              <w:fldChar w:fldCharType="begin"/>
            </w:r>
            <w:r w:rsidR="006F55D5">
              <w:rPr>
                <w:noProof/>
                <w:webHidden/>
              </w:rPr>
              <w:instrText xml:space="preserve"> PAGEREF _Toc35872308 \h </w:instrText>
            </w:r>
            <w:r w:rsidR="006F55D5">
              <w:rPr>
                <w:noProof/>
                <w:webHidden/>
              </w:rPr>
            </w:r>
            <w:r w:rsidR="006F55D5">
              <w:rPr>
                <w:noProof/>
                <w:webHidden/>
              </w:rPr>
              <w:fldChar w:fldCharType="separate"/>
            </w:r>
            <w:r w:rsidR="006F55D5">
              <w:rPr>
                <w:noProof/>
                <w:webHidden/>
              </w:rPr>
              <w:t>62</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09" w:history="1">
            <w:r w:rsidR="006F55D5" w:rsidRPr="00C30F91">
              <w:rPr>
                <w:rStyle w:val="ae"/>
                <w:rFonts w:ascii="Times New Roman" w:hAnsi="Times New Roman"/>
                <w:noProof/>
              </w:rPr>
              <w:t>10. Порядок содержания и эксплуатации объектов благоустройства</w:t>
            </w:r>
            <w:r w:rsidR="006F55D5">
              <w:rPr>
                <w:noProof/>
                <w:webHidden/>
              </w:rPr>
              <w:tab/>
            </w:r>
            <w:r w:rsidR="006F55D5">
              <w:rPr>
                <w:noProof/>
                <w:webHidden/>
              </w:rPr>
              <w:fldChar w:fldCharType="begin"/>
            </w:r>
            <w:r w:rsidR="006F55D5">
              <w:rPr>
                <w:noProof/>
                <w:webHidden/>
              </w:rPr>
              <w:instrText xml:space="preserve"> PAGEREF _Toc35872309 \h </w:instrText>
            </w:r>
            <w:r w:rsidR="006F55D5">
              <w:rPr>
                <w:noProof/>
                <w:webHidden/>
              </w:rPr>
            </w:r>
            <w:r w:rsidR="006F55D5">
              <w:rPr>
                <w:noProof/>
                <w:webHidden/>
              </w:rPr>
              <w:fldChar w:fldCharType="separate"/>
            </w:r>
            <w:r w:rsidR="006F55D5">
              <w:rPr>
                <w:noProof/>
                <w:webHidden/>
              </w:rPr>
              <w:t>69</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10" w:history="1">
            <w:r w:rsidR="006F55D5" w:rsidRPr="00C30F91">
              <w:rPr>
                <w:rStyle w:val="ae"/>
                <w:rFonts w:ascii="Times New Roman" w:hAnsi="Times New Roman"/>
                <w:noProof/>
              </w:rPr>
              <w:t>11. Порядок и механизмы общественного участия в процессе благоустройства</w:t>
            </w:r>
            <w:r w:rsidR="006F55D5">
              <w:rPr>
                <w:noProof/>
                <w:webHidden/>
              </w:rPr>
              <w:tab/>
            </w:r>
            <w:r w:rsidR="006F55D5">
              <w:rPr>
                <w:noProof/>
                <w:webHidden/>
              </w:rPr>
              <w:fldChar w:fldCharType="begin"/>
            </w:r>
            <w:r w:rsidR="006F55D5">
              <w:rPr>
                <w:noProof/>
                <w:webHidden/>
              </w:rPr>
              <w:instrText xml:space="preserve"> PAGEREF _Toc35872310 \h </w:instrText>
            </w:r>
            <w:r w:rsidR="006F55D5">
              <w:rPr>
                <w:noProof/>
                <w:webHidden/>
              </w:rPr>
            </w:r>
            <w:r w:rsidR="006F55D5">
              <w:rPr>
                <w:noProof/>
                <w:webHidden/>
              </w:rPr>
              <w:fldChar w:fldCharType="separate"/>
            </w:r>
            <w:r w:rsidR="006F55D5">
              <w:rPr>
                <w:noProof/>
                <w:webHidden/>
              </w:rPr>
              <w:t>89</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11" w:history="1">
            <w:r w:rsidR="006F55D5" w:rsidRPr="00C30F91">
              <w:rPr>
                <w:rStyle w:val="ae"/>
                <w:rFonts w:ascii="Times New Roman" w:hAnsi="Times New Roman"/>
                <w:noProof/>
              </w:rPr>
              <w:t>13. Порядок контроля за соблюдением правил благоустройства</w:t>
            </w:r>
            <w:r w:rsidR="006F55D5">
              <w:rPr>
                <w:noProof/>
                <w:webHidden/>
              </w:rPr>
              <w:tab/>
            </w:r>
            <w:r w:rsidR="006F55D5">
              <w:rPr>
                <w:noProof/>
                <w:webHidden/>
              </w:rPr>
              <w:fldChar w:fldCharType="begin"/>
            </w:r>
            <w:r w:rsidR="006F55D5">
              <w:rPr>
                <w:noProof/>
                <w:webHidden/>
              </w:rPr>
              <w:instrText xml:space="preserve"> PAGEREF _Toc35872311 \h </w:instrText>
            </w:r>
            <w:r w:rsidR="006F55D5">
              <w:rPr>
                <w:noProof/>
                <w:webHidden/>
              </w:rPr>
            </w:r>
            <w:r w:rsidR="006F55D5">
              <w:rPr>
                <w:noProof/>
                <w:webHidden/>
              </w:rPr>
              <w:fldChar w:fldCharType="separate"/>
            </w:r>
            <w:r w:rsidR="006F55D5">
              <w:rPr>
                <w:noProof/>
                <w:webHidden/>
              </w:rPr>
              <w:t>98</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12" w:history="1">
            <w:r w:rsidR="006F55D5" w:rsidRPr="00C30F91">
              <w:rPr>
                <w:rStyle w:val="ae"/>
                <w:rFonts w:ascii="Times New Roman" w:eastAsia="Arial" w:hAnsi="Times New Roman"/>
                <w:noProof/>
              </w:rPr>
              <w:t>к правилам благоустройства</w:t>
            </w:r>
            <w:r w:rsidR="006F55D5">
              <w:rPr>
                <w:noProof/>
                <w:webHidden/>
              </w:rPr>
              <w:tab/>
            </w:r>
            <w:r w:rsidR="006F55D5">
              <w:rPr>
                <w:noProof/>
                <w:webHidden/>
              </w:rPr>
              <w:fldChar w:fldCharType="begin"/>
            </w:r>
            <w:r w:rsidR="006F55D5">
              <w:rPr>
                <w:noProof/>
                <w:webHidden/>
              </w:rPr>
              <w:instrText xml:space="preserve"> PAGEREF _Toc35872312 \h </w:instrText>
            </w:r>
            <w:r w:rsidR="006F55D5">
              <w:rPr>
                <w:noProof/>
                <w:webHidden/>
              </w:rPr>
            </w:r>
            <w:r w:rsidR="006F55D5">
              <w:rPr>
                <w:noProof/>
                <w:webHidden/>
              </w:rPr>
              <w:fldChar w:fldCharType="separate"/>
            </w:r>
            <w:r w:rsidR="006F55D5">
              <w:rPr>
                <w:noProof/>
                <w:webHidden/>
              </w:rPr>
              <w:t>101</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13" w:history="1">
            <w:r w:rsidR="006F55D5" w:rsidRPr="00C30F91">
              <w:rPr>
                <w:rStyle w:val="ae"/>
                <w:rFonts w:ascii="Times New Roman" w:eastAsia="Arial" w:hAnsi="Times New Roman"/>
                <w:noProof/>
              </w:rPr>
              <w:t xml:space="preserve">территории </w:t>
            </w:r>
            <w:r w:rsidR="006F55D5" w:rsidRPr="00C30F91">
              <w:rPr>
                <w:rStyle w:val="ae"/>
                <w:rFonts w:ascii="Times New Roman" w:eastAsia="Arial" w:hAnsi="Times New Roman" w:cs="Arial"/>
                <w:noProof/>
              </w:rPr>
              <w:t>Горькобалковского</w:t>
            </w:r>
            <w:r w:rsidR="006F55D5" w:rsidRPr="00C30F91">
              <w:rPr>
                <w:rStyle w:val="ae"/>
                <w:rFonts w:ascii="Times New Roman" w:eastAsia="Arial" w:hAnsi="Times New Roman"/>
                <w:noProof/>
              </w:rPr>
              <w:t xml:space="preserve"> сельского поселения</w:t>
            </w:r>
            <w:r w:rsidR="006F55D5">
              <w:rPr>
                <w:noProof/>
                <w:webHidden/>
              </w:rPr>
              <w:tab/>
            </w:r>
            <w:r w:rsidR="006F55D5">
              <w:rPr>
                <w:noProof/>
                <w:webHidden/>
              </w:rPr>
              <w:fldChar w:fldCharType="begin"/>
            </w:r>
            <w:r w:rsidR="006F55D5">
              <w:rPr>
                <w:noProof/>
                <w:webHidden/>
              </w:rPr>
              <w:instrText xml:space="preserve"> PAGEREF _Toc35872313 \h </w:instrText>
            </w:r>
            <w:r w:rsidR="006F55D5">
              <w:rPr>
                <w:noProof/>
                <w:webHidden/>
              </w:rPr>
            </w:r>
            <w:r w:rsidR="006F55D5">
              <w:rPr>
                <w:noProof/>
                <w:webHidden/>
              </w:rPr>
              <w:fldChar w:fldCharType="separate"/>
            </w:r>
            <w:r w:rsidR="006F55D5">
              <w:rPr>
                <w:noProof/>
                <w:webHidden/>
              </w:rPr>
              <w:t>101</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14" w:history="1">
            <w:r w:rsidR="006F55D5" w:rsidRPr="00C30F91">
              <w:rPr>
                <w:rStyle w:val="ae"/>
                <w:rFonts w:ascii="Times New Roman" w:eastAsia="Arial" w:hAnsi="Times New Roman"/>
                <w:noProof/>
              </w:rPr>
              <w:t>Новопокровского района</w:t>
            </w:r>
            <w:r w:rsidR="006F55D5">
              <w:rPr>
                <w:noProof/>
                <w:webHidden/>
              </w:rPr>
              <w:tab/>
            </w:r>
            <w:r w:rsidR="006F55D5">
              <w:rPr>
                <w:noProof/>
                <w:webHidden/>
              </w:rPr>
              <w:fldChar w:fldCharType="begin"/>
            </w:r>
            <w:r w:rsidR="006F55D5">
              <w:rPr>
                <w:noProof/>
                <w:webHidden/>
              </w:rPr>
              <w:instrText xml:space="preserve"> PAGEREF _Toc35872314 \h </w:instrText>
            </w:r>
            <w:r w:rsidR="006F55D5">
              <w:rPr>
                <w:noProof/>
                <w:webHidden/>
              </w:rPr>
            </w:r>
            <w:r w:rsidR="006F55D5">
              <w:rPr>
                <w:noProof/>
                <w:webHidden/>
              </w:rPr>
              <w:fldChar w:fldCharType="separate"/>
            </w:r>
            <w:r w:rsidR="006F55D5">
              <w:rPr>
                <w:noProof/>
                <w:webHidden/>
              </w:rPr>
              <w:t>101</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15" w:history="1">
            <w:r w:rsidR="006F55D5" w:rsidRPr="00C30F91">
              <w:rPr>
                <w:rStyle w:val="ae"/>
                <w:rFonts w:ascii="Times New Roman" w:eastAsia="Arial" w:hAnsi="Times New Roman"/>
                <w:b/>
                <w:noProof/>
              </w:rPr>
              <w:t>Рекомендуемые параметры</w:t>
            </w:r>
            <w:r w:rsidR="006F55D5">
              <w:rPr>
                <w:noProof/>
                <w:webHidden/>
              </w:rPr>
              <w:tab/>
            </w:r>
            <w:r w:rsidR="006F55D5">
              <w:rPr>
                <w:noProof/>
                <w:webHidden/>
              </w:rPr>
              <w:fldChar w:fldCharType="begin"/>
            </w:r>
            <w:r w:rsidR="006F55D5">
              <w:rPr>
                <w:noProof/>
                <w:webHidden/>
              </w:rPr>
              <w:instrText xml:space="preserve"> PAGEREF _Toc35872315 \h </w:instrText>
            </w:r>
            <w:r w:rsidR="006F55D5">
              <w:rPr>
                <w:noProof/>
                <w:webHidden/>
              </w:rPr>
            </w:r>
            <w:r w:rsidR="006F55D5">
              <w:rPr>
                <w:noProof/>
                <w:webHidden/>
              </w:rPr>
              <w:fldChar w:fldCharType="separate"/>
            </w:r>
            <w:r w:rsidR="006F55D5">
              <w:rPr>
                <w:noProof/>
                <w:webHidden/>
              </w:rPr>
              <w:t>101</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16" w:history="1">
            <w:r w:rsidR="006F55D5" w:rsidRPr="00C30F91">
              <w:rPr>
                <w:rStyle w:val="ae"/>
                <w:rFonts w:ascii="Times New Roman" w:eastAsia="Arial" w:hAnsi="Times New Roman"/>
                <w:noProof/>
              </w:rPr>
              <w:t>Зависимость уклона пандуса от высоты подъема</w:t>
            </w:r>
            <w:r w:rsidR="006F55D5">
              <w:rPr>
                <w:noProof/>
                <w:webHidden/>
              </w:rPr>
              <w:tab/>
            </w:r>
            <w:r w:rsidR="006F55D5">
              <w:rPr>
                <w:noProof/>
                <w:webHidden/>
              </w:rPr>
              <w:fldChar w:fldCharType="begin"/>
            </w:r>
            <w:r w:rsidR="006F55D5">
              <w:rPr>
                <w:noProof/>
                <w:webHidden/>
              </w:rPr>
              <w:instrText xml:space="preserve"> PAGEREF _Toc35872316 \h </w:instrText>
            </w:r>
            <w:r w:rsidR="006F55D5">
              <w:rPr>
                <w:noProof/>
                <w:webHidden/>
              </w:rPr>
            </w:r>
            <w:r w:rsidR="006F55D5">
              <w:rPr>
                <w:noProof/>
                <w:webHidden/>
              </w:rPr>
              <w:fldChar w:fldCharType="separate"/>
            </w:r>
            <w:r w:rsidR="006F55D5">
              <w:rPr>
                <w:noProof/>
                <w:webHidden/>
              </w:rPr>
              <w:t>101</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17" w:history="1">
            <w:r w:rsidR="006F55D5" w:rsidRPr="00C30F91">
              <w:rPr>
                <w:rStyle w:val="ae"/>
                <w:rFonts w:ascii="Times New Roman" w:hAnsi="Times New Roman"/>
                <w:noProof/>
              </w:rPr>
              <w:t>Уклон пандуса (соотношение)</w:t>
            </w:r>
            <w:r w:rsidR="006F55D5">
              <w:rPr>
                <w:noProof/>
                <w:webHidden/>
              </w:rPr>
              <w:tab/>
            </w:r>
            <w:r w:rsidR="006F55D5">
              <w:rPr>
                <w:noProof/>
                <w:webHidden/>
              </w:rPr>
              <w:fldChar w:fldCharType="begin"/>
            </w:r>
            <w:r w:rsidR="006F55D5">
              <w:rPr>
                <w:noProof/>
                <w:webHidden/>
              </w:rPr>
              <w:instrText xml:space="preserve"> PAGEREF _Toc35872317 \h </w:instrText>
            </w:r>
            <w:r w:rsidR="006F55D5">
              <w:rPr>
                <w:noProof/>
                <w:webHidden/>
              </w:rPr>
            </w:r>
            <w:r w:rsidR="006F55D5">
              <w:rPr>
                <w:noProof/>
                <w:webHidden/>
              </w:rPr>
              <w:fldChar w:fldCharType="separate"/>
            </w:r>
            <w:r w:rsidR="006F55D5">
              <w:rPr>
                <w:noProof/>
                <w:webHidden/>
              </w:rPr>
              <w:t>101</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18" w:history="1">
            <w:r w:rsidR="006F55D5" w:rsidRPr="00C30F91">
              <w:rPr>
                <w:rStyle w:val="ae"/>
                <w:rFonts w:ascii="Times New Roman" w:hAnsi="Times New Roman"/>
                <w:noProof/>
              </w:rPr>
              <w:t>Высота подъема</w:t>
            </w:r>
            <w:r w:rsidR="006F55D5">
              <w:rPr>
                <w:noProof/>
                <w:webHidden/>
              </w:rPr>
              <w:tab/>
            </w:r>
            <w:r w:rsidR="006F55D5">
              <w:rPr>
                <w:noProof/>
                <w:webHidden/>
              </w:rPr>
              <w:fldChar w:fldCharType="begin"/>
            </w:r>
            <w:r w:rsidR="006F55D5">
              <w:rPr>
                <w:noProof/>
                <w:webHidden/>
              </w:rPr>
              <w:instrText xml:space="preserve"> PAGEREF _Toc35872318 \h </w:instrText>
            </w:r>
            <w:r w:rsidR="006F55D5">
              <w:rPr>
                <w:noProof/>
                <w:webHidden/>
              </w:rPr>
            </w:r>
            <w:r w:rsidR="006F55D5">
              <w:rPr>
                <w:noProof/>
                <w:webHidden/>
              </w:rPr>
              <w:fldChar w:fldCharType="separate"/>
            </w:r>
            <w:r w:rsidR="006F55D5">
              <w:rPr>
                <w:noProof/>
                <w:webHidden/>
              </w:rPr>
              <w:t>101</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19" w:history="1">
            <w:r w:rsidR="006F55D5" w:rsidRPr="00C30F91">
              <w:rPr>
                <w:rStyle w:val="ae"/>
                <w:rFonts w:ascii="Times New Roman" w:hAnsi="Times New Roman"/>
                <w:noProof/>
              </w:rPr>
              <w:t>1</w:t>
            </w:r>
            <w:r w:rsidR="006F55D5">
              <w:rPr>
                <w:noProof/>
                <w:webHidden/>
              </w:rPr>
              <w:tab/>
            </w:r>
            <w:r w:rsidR="006F55D5">
              <w:rPr>
                <w:noProof/>
                <w:webHidden/>
              </w:rPr>
              <w:fldChar w:fldCharType="begin"/>
            </w:r>
            <w:r w:rsidR="006F55D5">
              <w:rPr>
                <w:noProof/>
                <w:webHidden/>
              </w:rPr>
              <w:instrText xml:space="preserve"> PAGEREF _Toc35872319 \h </w:instrText>
            </w:r>
            <w:r w:rsidR="006F55D5">
              <w:rPr>
                <w:noProof/>
                <w:webHidden/>
              </w:rPr>
            </w:r>
            <w:r w:rsidR="006F55D5">
              <w:rPr>
                <w:noProof/>
                <w:webHidden/>
              </w:rPr>
              <w:fldChar w:fldCharType="separate"/>
            </w:r>
            <w:r w:rsidR="006F55D5">
              <w:rPr>
                <w:noProof/>
                <w:webHidden/>
              </w:rPr>
              <w:t>101</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20" w:history="1">
            <w:r w:rsidR="006F55D5" w:rsidRPr="00C30F91">
              <w:rPr>
                <w:rStyle w:val="ae"/>
                <w:rFonts w:ascii="Times New Roman" w:hAnsi="Times New Roman"/>
                <w:noProof/>
              </w:rPr>
              <w:t>2</w:t>
            </w:r>
            <w:r w:rsidR="006F55D5">
              <w:rPr>
                <w:noProof/>
                <w:webHidden/>
              </w:rPr>
              <w:tab/>
            </w:r>
            <w:r w:rsidR="006F55D5">
              <w:rPr>
                <w:noProof/>
                <w:webHidden/>
              </w:rPr>
              <w:fldChar w:fldCharType="begin"/>
            </w:r>
            <w:r w:rsidR="006F55D5">
              <w:rPr>
                <w:noProof/>
                <w:webHidden/>
              </w:rPr>
              <w:instrText xml:space="preserve"> PAGEREF _Toc35872320 \h </w:instrText>
            </w:r>
            <w:r w:rsidR="006F55D5">
              <w:rPr>
                <w:noProof/>
                <w:webHidden/>
              </w:rPr>
            </w:r>
            <w:r w:rsidR="006F55D5">
              <w:rPr>
                <w:noProof/>
                <w:webHidden/>
              </w:rPr>
              <w:fldChar w:fldCharType="separate"/>
            </w:r>
            <w:r w:rsidR="006F55D5">
              <w:rPr>
                <w:noProof/>
                <w:webHidden/>
              </w:rPr>
              <w:t>101</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21" w:history="1">
            <w:r w:rsidR="006F55D5" w:rsidRPr="00C30F91">
              <w:rPr>
                <w:rStyle w:val="ae"/>
                <w:rFonts w:ascii="Times New Roman" w:hAnsi="Times New Roman"/>
                <w:noProof/>
              </w:rPr>
              <w:t>От 1:8 до 1:10</w:t>
            </w:r>
            <w:r w:rsidR="006F55D5">
              <w:rPr>
                <w:noProof/>
                <w:webHidden/>
              </w:rPr>
              <w:tab/>
            </w:r>
            <w:r w:rsidR="006F55D5">
              <w:rPr>
                <w:noProof/>
                <w:webHidden/>
              </w:rPr>
              <w:fldChar w:fldCharType="begin"/>
            </w:r>
            <w:r w:rsidR="006F55D5">
              <w:rPr>
                <w:noProof/>
                <w:webHidden/>
              </w:rPr>
              <w:instrText xml:space="preserve"> PAGEREF _Toc35872321 \h </w:instrText>
            </w:r>
            <w:r w:rsidR="006F55D5">
              <w:rPr>
                <w:noProof/>
                <w:webHidden/>
              </w:rPr>
            </w:r>
            <w:r w:rsidR="006F55D5">
              <w:rPr>
                <w:noProof/>
                <w:webHidden/>
              </w:rPr>
              <w:fldChar w:fldCharType="separate"/>
            </w:r>
            <w:r w:rsidR="006F55D5">
              <w:rPr>
                <w:noProof/>
                <w:webHidden/>
              </w:rPr>
              <w:t>101</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22" w:history="1">
            <w:r w:rsidR="006F55D5" w:rsidRPr="00C30F91">
              <w:rPr>
                <w:rStyle w:val="ae"/>
                <w:rFonts w:ascii="Times New Roman" w:hAnsi="Times New Roman"/>
                <w:noProof/>
              </w:rPr>
              <w:t>75</w:t>
            </w:r>
            <w:r w:rsidR="006F55D5">
              <w:rPr>
                <w:noProof/>
                <w:webHidden/>
              </w:rPr>
              <w:tab/>
            </w:r>
            <w:r w:rsidR="006F55D5">
              <w:rPr>
                <w:noProof/>
                <w:webHidden/>
              </w:rPr>
              <w:fldChar w:fldCharType="begin"/>
            </w:r>
            <w:r w:rsidR="006F55D5">
              <w:rPr>
                <w:noProof/>
                <w:webHidden/>
              </w:rPr>
              <w:instrText xml:space="preserve"> PAGEREF _Toc35872322 \h </w:instrText>
            </w:r>
            <w:r w:rsidR="006F55D5">
              <w:rPr>
                <w:noProof/>
                <w:webHidden/>
              </w:rPr>
            </w:r>
            <w:r w:rsidR="006F55D5">
              <w:rPr>
                <w:noProof/>
                <w:webHidden/>
              </w:rPr>
              <w:fldChar w:fldCharType="separate"/>
            </w:r>
            <w:r w:rsidR="006F55D5">
              <w:rPr>
                <w:noProof/>
                <w:webHidden/>
              </w:rPr>
              <w:t>101</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23" w:history="1">
            <w:r w:rsidR="006F55D5" w:rsidRPr="00C30F91">
              <w:rPr>
                <w:rStyle w:val="ae"/>
                <w:rFonts w:ascii="Times New Roman" w:hAnsi="Times New Roman"/>
                <w:noProof/>
              </w:rPr>
              <w:t>От 1:10,1 до 1:12</w:t>
            </w:r>
            <w:r w:rsidR="006F55D5">
              <w:rPr>
                <w:noProof/>
                <w:webHidden/>
              </w:rPr>
              <w:tab/>
            </w:r>
            <w:r w:rsidR="006F55D5">
              <w:rPr>
                <w:noProof/>
                <w:webHidden/>
              </w:rPr>
              <w:fldChar w:fldCharType="begin"/>
            </w:r>
            <w:r w:rsidR="006F55D5">
              <w:rPr>
                <w:noProof/>
                <w:webHidden/>
              </w:rPr>
              <w:instrText xml:space="preserve"> PAGEREF _Toc35872323 \h </w:instrText>
            </w:r>
            <w:r w:rsidR="006F55D5">
              <w:rPr>
                <w:noProof/>
                <w:webHidden/>
              </w:rPr>
            </w:r>
            <w:r w:rsidR="006F55D5">
              <w:rPr>
                <w:noProof/>
                <w:webHidden/>
              </w:rPr>
              <w:fldChar w:fldCharType="separate"/>
            </w:r>
            <w:r w:rsidR="006F55D5">
              <w:rPr>
                <w:noProof/>
                <w:webHidden/>
              </w:rPr>
              <w:t>101</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24" w:history="1">
            <w:r w:rsidR="006F55D5" w:rsidRPr="00C30F91">
              <w:rPr>
                <w:rStyle w:val="ae"/>
                <w:rFonts w:ascii="Times New Roman" w:hAnsi="Times New Roman"/>
                <w:noProof/>
              </w:rPr>
              <w:t>150</w:t>
            </w:r>
            <w:r w:rsidR="006F55D5">
              <w:rPr>
                <w:noProof/>
                <w:webHidden/>
              </w:rPr>
              <w:tab/>
            </w:r>
            <w:r w:rsidR="006F55D5">
              <w:rPr>
                <w:noProof/>
                <w:webHidden/>
              </w:rPr>
              <w:fldChar w:fldCharType="begin"/>
            </w:r>
            <w:r w:rsidR="006F55D5">
              <w:rPr>
                <w:noProof/>
                <w:webHidden/>
              </w:rPr>
              <w:instrText xml:space="preserve"> PAGEREF _Toc35872324 \h </w:instrText>
            </w:r>
            <w:r w:rsidR="006F55D5">
              <w:rPr>
                <w:noProof/>
                <w:webHidden/>
              </w:rPr>
            </w:r>
            <w:r w:rsidR="006F55D5">
              <w:rPr>
                <w:noProof/>
                <w:webHidden/>
              </w:rPr>
              <w:fldChar w:fldCharType="separate"/>
            </w:r>
            <w:r w:rsidR="006F55D5">
              <w:rPr>
                <w:noProof/>
                <w:webHidden/>
              </w:rPr>
              <w:t>101</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25" w:history="1">
            <w:r w:rsidR="006F55D5" w:rsidRPr="00C30F91">
              <w:rPr>
                <w:rStyle w:val="ae"/>
                <w:rFonts w:ascii="Times New Roman" w:hAnsi="Times New Roman"/>
                <w:noProof/>
              </w:rPr>
              <w:t>От 1:12,1 до 1:15</w:t>
            </w:r>
            <w:r w:rsidR="006F55D5">
              <w:rPr>
                <w:noProof/>
                <w:webHidden/>
              </w:rPr>
              <w:tab/>
            </w:r>
            <w:r w:rsidR="006F55D5">
              <w:rPr>
                <w:noProof/>
                <w:webHidden/>
              </w:rPr>
              <w:fldChar w:fldCharType="begin"/>
            </w:r>
            <w:r w:rsidR="006F55D5">
              <w:rPr>
                <w:noProof/>
                <w:webHidden/>
              </w:rPr>
              <w:instrText xml:space="preserve"> PAGEREF _Toc35872325 \h </w:instrText>
            </w:r>
            <w:r w:rsidR="006F55D5">
              <w:rPr>
                <w:noProof/>
                <w:webHidden/>
              </w:rPr>
            </w:r>
            <w:r w:rsidR="006F55D5">
              <w:rPr>
                <w:noProof/>
                <w:webHidden/>
              </w:rPr>
              <w:fldChar w:fldCharType="separate"/>
            </w:r>
            <w:r w:rsidR="006F55D5">
              <w:rPr>
                <w:noProof/>
                <w:webHidden/>
              </w:rPr>
              <w:t>101</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26" w:history="1">
            <w:r w:rsidR="006F55D5" w:rsidRPr="00C30F91">
              <w:rPr>
                <w:rStyle w:val="ae"/>
                <w:rFonts w:ascii="Times New Roman" w:hAnsi="Times New Roman"/>
                <w:noProof/>
              </w:rPr>
              <w:t>600</w:t>
            </w:r>
            <w:r w:rsidR="006F55D5">
              <w:rPr>
                <w:noProof/>
                <w:webHidden/>
              </w:rPr>
              <w:tab/>
            </w:r>
            <w:r w:rsidR="006F55D5">
              <w:rPr>
                <w:noProof/>
                <w:webHidden/>
              </w:rPr>
              <w:fldChar w:fldCharType="begin"/>
            </w:r>
            <w:r w:rsidR="006F55D5">
              <w:rPr>
                <w:noProof/>
                <w:webHidden/>
              </w:rPr>
              <w:instrText xml:space="preserve"> PAGEREF _Toc35872326 \h </w:instrText>
            </w:r>
            <w:r w:rsidR="006F55D5">
              <w:rPr>
                <w:noProof/>
                <w:webHidden/>
              </w:rPr>
            </w:r>
            <w:r w:rsidR="006F55D5">
              <w:rPr>
                <w:noProof/>
                <w:webHidden/>
              </w:rPr>
              <w:fldChar w:fldCharType="separate"/>
            </w:r>
            <w:r w:rsidR="006F55D5">
              <w:rPr>
                <w:noProof/>
                <w:webHidden/>
              </w:rPr>
              <w:t>101</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27" w:history="1">
            <w:r w:rsidR="006F55D5" w:rsidRPr="00C30F91">
              <w:rPr>
                <w:rStyle w:val="ae"/>
                <w:rFonts w:ascii="Times New Roman" w:hAnsi="Times New Roman"/>
                <w:noProof/>
              </w:rPr>
              <w:t>От 1:15,1 до 1:20</w:t>
            </w:r>
            <w:r w:rsidR="006F55D5">
              <w:rPr>
                <w:noProof/>
                <w:webHidden/>
              </w:rPr>
              <w:tab/>
            </w:r>
            <w:r w:rsidR="006F55D5">
              <w:rPr>
                <w:noProof/>
                <w:webHidden/>
              </w:rPr>
              <w:fldChar w:fldCharType="begin"/>
            </w:r>
            <w:r w:rsidR="006F55D5">
              <w:rPr>
                <w:noProof/>
                <w:webHidden/>
              </w:rPr>
              <w:instrText xml:space="preserve"> PAGEREF _Toc35872327 \h </w:instrText>
            </w:r>
            <w:r w:rsidR="006F55D5">
              <w:rPr>
                <w:noProof/>
                <w:webHidden/>
              </w:rPr>
            </w:r>
            <w:r w:rsidR="006F55D5">
              <w:rPr>
                <w:noProof/>
                <w:webHidden/>
              </w:rPr>
              <w:fldChar w:fldCharType="separate"/>
            </w:r>
            <w:r w:rsidR="006F55D5">
              <w:rPr>
                <w:noProof/>
                <w:webHidden/>
              </w:rPr>
              <w:t>101</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28" w:history="1">
            <w:r w:rsidR="006F55D5" w:rsidRPr="00C30F91">
              <w:rPr>
                <w:rStyle w:val="ae"/>
                <w:rFonts w:ascii="Times New Roman" w:hAnsi="Times New Roman"/>
                <w:noProof/>
              </w:rPr>
              <w:t>760</w:t>
            </w:r>
            <w:r w:rsidR="006F55D5">
              <w:rPr>
                <w:noProof/>
                <w:webHidden/>
              </w:rPr>
              <w:tab/>
            </w:r>
            <w:r w:rsidR="006F55D5">
              <w:rPr>
                <w:noProof/>
                <w:webHidden/>
              </w:rPr>
              <w:fldChar w:fldCharType="begin"/>
            </w:r>
            <w:r w:rsidR="006F55D5">
              <w:rPr>
                <w:noProof/>
                <w:webHidden/>
              </w:rPr>
              <w:instrText xml:space="preserve"> PAGEREF _Toc35872328 \h </w:instrText>
            </w:r>
            <w:r w:rsidR="006F55D5">
              <w:rPr>
                <w:noProof/>
                <w:webHidden/>
              </w:rPr>
            </w:r>
            <w:r w:rsidR="006F55D5">
              <w:rPr>
                <w:noProof/>
                <w:webHidden/>
              </w:rPr>
              <w:fldChar w:fldCharType="separate"/>
            </w:r>
            <w:r w:rsidR="006F55D5">
              <w:rPr>
                <w:noProof/>
                <w:webHidden/>
              </w:rPr>
              <w:t>101</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29" w:history="1">
            <w:r w:rsidR="006F55D5" w:rsidRPr="00C30F91">
              <w:rPr>
                <w:rStyle w:val="ae"/>
                <w:rFonts w:ascii="Times New Roman" w:eastAsia="Arial" w:hAnsi="Times New Roman"/>
                <w:noProof/>
              </w:rPr>
              <w:t>Таблица № 2</w:t>
            </w:r>
            <w:r w:rsidR="006F55D5">
              <w:rPr>
                <w:noProof/>
                <w:webHidden/>
              </w:rPr>
              <w:tab/>
            </w:r>
            <w:r w:rsidR="006F55D5">
              <w:rPr>
                <w:noProof/>
                <w:webHidden/>
              </w:rPr>
              <w:fldChar w:fldCharType="begin"/>
            </w:r>
            <w:r w:rsidR="006F55D5">
              <w:rPr>
                <w:noProof/>
                <w:webHidden/>
              </w:rPr>
              <w:instrText xml:space="preserve"> PAGEREF _Toc35872329 \h </w:instrText>
            </w:r>
            <w:r w:rsidR="006F55D5">
              <w:rPr>
                <w:noProof/>
                <w:webHidden/>
              </w:rPr>
            </w:r>
            <w:r w:rsidR="006F55D5">
              <w:rPr>
                <w:noProof/>
                <w:webHidden/>
              </w:rPr>
              <w:fldChar w:fldCharType="separate"/>
            </w:r>
            <w:r w:rsidR="006F55D5">
              <w:rPr>
                <w:noProof/>
                <w:webHidden/>
              </w:rPr>
              <w:t>101</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30" w:history="1">
            <w:r w:rsidR="006F55D5" w:rsidRPr="00C30F91">
              <w:rPr>
                <w:rStyle w:val="ae"/>
                <w:rFonts w:ascii="Times New Roman" w:eastAsia="Arial" w:hAnsi="Times New Roman"/>
                <w:noProof/>
              </w:rPr>
              <w:t>Минимальные расстояния безопасности</w:t>
            </w:r>
            <w:r w:rsidR="006F55D5">
              <w:rPr>
                <w:noProof/>
                <w:webHidden/>
              </w:rPr>
              <w:tab/>
            </w:r>
            <w:r w:rsidR="006F55D5">
              <w:rPr>
                <w:noProof/>
                <w:webHidden/>
              </w:rPr>
              <w:fldChar w:fldCharType="begin"/>
            </w:r>
            <w:r w:rsidR="006F55D5">
              <w:rPr>
                <w:noProof/>
                <w:webHidden/>
              </w:rPr>
              <w:instrText xml:space="preserve"> PAGEREF _Toc35872330 \h </w:instrText>
            </w:r>
            <w:r w:rsidR="006F55D5">
              <w:rPr>
                <w:noProof/>
                <w:webHidden/>
              </w:rPr>
            </w:r>
            <w:r w:rsidR="006F55D5">
              <w:rPr>
                <w:noProof/>
                <w:webHidden/>
              </w:rPr>
              <w:fldChar w:fldCharType="separate"/>
            </w:r>
            <w:r w:rsidR="006F55D5">
              <w:rPr>
                <w:noProof/>
                <w:webHidden/>
              </w:rPr>
              <w:t>101</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31" w:history="1">
            <w:r w:rsidR="006F55D5" w:rsidRPr="00C30F91">
              <w:rPr>
                <w:rStyle w:val="ae"/>
                <w:rFonts w:ascii="Times New Roman" w:eastAsia="Arial" w:hAnsi="Times New Roman"/>
                <w:noProof/>
              </w:rPr>
              <w:t>Таблица № 3</w:t>
            </w:r>
            <w:r w:rsidR="006F55D5">
              <w:rPr>
                <w:noProof/>
                <w:webHidden/>
              </w:rPr>
              <w:tab/>
            </w:r>
            <w:r w:rsidR="006F55D5">
              <w:rPr>
                <w:noProof/>
                <w:webHidden/>
              </w:rPr>
              <w:fldChar w:fldCharType="begin"/>
            </w:r>
            <w:r w:rsidR="006F55D5">
              <w:rPr>
                <w:noProof/>
                <w:webHidden/>
              </w:rPr>
              <w:instrText xml:space="preserve"> PAGEREF _Toc35872331 \h </w:instrText>
            </w:r>
            <w:r w:rsidR="006F55D5">
              <w:rPr>
                <w:noProof/>
                <w:webHidden/>
              </w:rPr>
            </w:r>
            <w:r w:rsidR="006F55D5">
              <w:rPr>
                <w:noProof/>
                <w:webHidden/>
              </w:rPr>
              <w:fldChar w:fldCharType="separate"/>
            </w:r>
            <w:r w:rsidR="006F55D5">
              <w:rPr>
                <w:noProof/>
                <w:webHidden/>
              </w:rPr>
              <w:t>102</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32" w:history="1">
            <w:r w:rsidR="006F55D5" w:rsidRPr="00C30F91">
              <w:rPr>
                <w:rStyle w:val="ae"/>
                <w:rFonts w:ascii="Times New Roman" w:eastAsia="Arial" w:hAnsi="Times New Roman"/>
                <w:noProof/>
              </w:rPr>
              <w:t>Требования к игровому оборудованию</w:t>
            </w:r>
            <w:r w:rsidR="006F55D5">
              <w:rPr>
                <w:noProof/>
                <w:webHidden/>
              </w:rPr>
              <w:tab/>
            </w:r>
            <w:r w:rsidR="006F55D5">
              <w:rPr>
                <w:noProof/>
                <w:webHidden/>
              </w:rPr>
              <w:fldChar w:fldCharType="begin"/>
            </w:r>
            <w:r w:rsidR="006F55D5">
              <w:rPr>
                <w:noProof/>
                <w:webHidden/>
              </w:rPr>
              <w:instrText xml:space="preserve"> PAGEREF _Toc35872332 \h </w:instrText>
            </w:r>
            <w:r w:rsidR="006F55D5">
              <w:rPr>
                <w:noProof/>
                <w:webHidden/>
              </w:rPr>
            </w:r>
            <w:r w:rsidR="006F55D5">
              <w:rPr>
                <w:noProof/>
                <w:webHidden/>
              </w:rPr>
              <w:fldChar w:fldCharType="separate"/>
            </w:r>
            <w:r w:rsidR="006F55D5">
              <w:rPr>
                <w:noProof/>
                <w:webHidden/>
              </w:rPr>
              <w:t>102</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33" w:history="1">
            <w:r w:rsidR="006F55D5" w:rsidRPr="00C30F91">
              <w:rPr>
                <w:rStyle w:val="ae"/>
                <w:rFonts w:ascii="Times New Roman" w:eastAsia="Arial" w:hAnsi="Times New Roman"/>
                <w:noProof/>
              </w:rPr>
              <w:t>Таблица № 4</w:t>
            </w:r>
            <w:r w:rsidR="006F55D5">
              <w:rPr>
                <w:noProof/>
                <w:webHidden/>
              </w:rPr>
              <w:tab/>
            </w:r>
            <w:r w:rsidR="006F55D5">
              <w:rPr>
                <w:noProof/>
                <w:webHidden/>
              </w:rPr>
              <w:fldChar w:fldCharType="begin"/>
            </w:r>
            <w:r w:rsidR="006F55D5">
              <w:rPr>
                <w:noProof/>
                <w:webHidden/>
              </w:rPr>
              <w:instrText xml:space="preserve"> PAGEREF _Toc35872333 \h </w:instrText>
            </w:r>
            <w:r w:rsidR="006F55D5">
              <w:rPr>
                <w:noProof/>
                <w:webHidden/>
              </w:rPr>
            </w:r>
            <w:r w:rsidR="006F55D5">
              <w:rPr>
                <w:noProof/>
                <w:webHidden/>
              </w:rPr>
              <w:fldChar w:fldCharType="separate"/>
            </w:r>
            <w:r w:rsidR="006F55D5">
              <w:rPr>
                <w:noProof/>
                <w:webHidden/>
              </w:rPr>
              <w:t>103</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34" w:history="1">
            <w:r w:rsidR="006F55D5" w:rsidRPr="00C30F91">
              <w:rPr>
                <w:rStyle w:val="ae"/>
                <w:rFonts w:ascii="Times New Roman" w:eastAsia="Arial" w:hAnsi="Times New Roman"/>
                <w:noProof/>
              </w:rPr>
              <w:t>Комплексное благоустройство территории</w:t>
            </w:r>
            <w:r w:rsidR="006F55D5">
              <w:rPr>
                <w:noProof/>
                <w:webHidden/>
              </w:rPr>
              <w:tab/>
            </w:r>
            <w:r w:rsidR="006F55D5">
              <w:rPr>
                <w:noProof/>
                <w:webHidden/>
              </w:rPr>
              <w:fldChar w:fldCharType="begin"/>
            </w:r>
            <w:r w:rsidR="006F55D5">
              <w:rPr>
                <w:noProof/>
                <w:webHidden/>
              </w:rPr>
              <w:instrText xml:space="preserve"> PAGEREF _Toc35872334 \h </w:instrText>
            </w:r>
            <w:r w:rsidR="006F55D5">
              <w:rPr>
                <w:noProof/>
                <w:webHidden/>
              </w:rPr>
            </w:r>
            <w:r w:rsidR="006F55D5">
              <w:rPr>
                <w:noProof/>
                <w:webHidden/>
              </w:rPr>
              <w:fldChar w:fldCharType="separate"/>
            </w:r>
            <w:r w:rsidR="006F55D5">
              <w:rPr>
                <w:noProof/>
                <w:webHidden/>
              </w:rPr>
              <w:t>103</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35" w:history="1">
            <w:r w:rsidR="006F55D5" w:rsidRPr="00C30F91">
              <w:rPr>
                <w:rStyle w:val="ae"/>
                <w:rFonts w:ascii="Times New Roman" w:eastAsia="Arial" w:hAnsi="Times New Roman"/>
                <w:noProof/>
              </w:rPr>
              <w:t>в зависимости от рекреационной нагрузки</w:t>
            </w:r>
            <w:r w:rsidR="006F55D5">
              <w:rPr>
                <w:noProof/>
                <w:webHidden/>
              </w:rPr>
              <w:tab/>
            </w:r>
            <w:r w:rsidR="006F55D5">
              <w:rPr>
                <w:noProof/>
                <w:webHidden/>
              </w:rPr>
              <w:fldChar w:fldCharType="begin"/>
            </w:r>
            <w:r w:rsidR="006F55D5">
              <w:rPr>
                <w:noProof/>
                <w:webHidden/>
              </w:rPr>
              <w:instrText xml:space="preserve"> PAGEREF _Toc35872335 \h </w:instrText>
            </w:r>
            <w:r w:rsidR="006F55D5">
              <w:rPr>
                <w:noProof/>
                <w:webHidden/>
              </w:rPr>
            </w:r>
            <w:r w:rsidR="006F55D5">
              <w:rPr>
                <w:noProof/>
                <w:webHidden/>
              </w:rPr>
              <w:fldChar w:fldCharType="separate"/>
            </w:r>
            <w:r w:rsidR="006F55D5">
              <w:rPr>
                <w:noProof/>
                <w:webHidden/>
              </w:rPr>
              <w:t>103</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36" w:history="1">
            <w:r w:rsidR="006F55D5" w:rsidRPr="00C30F91">
              <w:rPr>
                <w:rStyle w:val="ae"/>
                <w:rFonts w:ascii="Times New Roman" w:eastAsia="Arial" w:hAnsi="Times New Roman"/>
                <w:noProof/>
              </w:rPr>
              <w:t>Таблица № 5</w:t>
            </w:r>
            <w:r w:rsidR="006F55D5">
              <w:rPr>
                <w:noProof/>
                <w:webHidden/>
              </w:rPr>
              <w:tab/>
            </w:r>
            <w:r w:rsidR="006F55D5">
              <w:rPr>
                <w:noProof/>
                <w:webHidden/>
              </w:rPr>
              <w:fldChar w:fldCharType="begin"/>
            </w:r>
            <w:r w:rsidR="006F55D5">
              <w:rPr>
                <w:noProof/>
                <w:webHidden/>
              </w:rPr>
              <w:instrText xml:space="preserve"> PAGEREF _Toc35872336 \h </w:instrText>
            </w:r>
            <w:r w:rsidR="006F55D5">
              <w:rPr>
                <w:noProof/>
                <w:webHidden/>
              </w:rPr>
            </w:r>
            <w:r w:rsidR="006F55D5">
              <w:rPr>
                <w:noProof/>
                <w:webHidden/>
              </w:rPr>
              <w:fldChar w:fldCharType="separate"/>
            </w:r>
            <w:r w:rsidR="006F55D5">
              <w:rPr>
                <w:noProof/>
                <w:webHidden/>
              </w:rPr>
              <w:t>105</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37" w:history="1">
            <w:r w:rsidR="006F55D5" w:rsidRPr="00C30F91">
              <w:rPr>
                <w:rStyle w:val="ae"/>
                <w:rFonts w:ascii="Times New Roman" w:eastAsia="Arial" w:hAnsi="Times New Roman"/>
                <w:noProof/>
              </w:rPr>
              <w:t>Ориентировочный уровень предельной рекреационной нагрузки</w:t>
            </w:r>
            <w:r w:rsidR="006F55D5">
              <w:rPr>
                <w:noProof/>
                <w:webHidden/>
              </w:rPr>
              <w:tab/>
            </w:r>
            <w:r w:rsidR="006F55D5">
              <w:rPr>
                <w:noProof/>
                <w:webHidden/>
              </w:rPr>
              <w:fldChar w:fldCharType="begin"/>
            </w:r>
            <w:r w:rsidR="006F55D5">
              <w:rPr>
                <w:noProof/>
                <w:webHidden/>
              </w:rPr>
              <w:instrText xml:space="preserve"> PAGEREF _Toc35872337 \h </w:instrText>
            </w:r>
            <w:r w:rsidR="006F55D5">
              <w:rPr>
                <w:noProof/>
                <w:webHidden/>
              </w:rPr>
            </w:r>
            <w:r w:rsidR="006F55D5">
              <w:rPr>
                <w:noProof/>
                <w:webHidden/>
              </w:rPr>
              <w:fldChar w:fldCharType="separate"/>
            </w:r>
            <w:r w:rsidR="006F55D5">
              <w:rPr>
                <w:noProof/>
                <w:webHidden/>
              </w:rPr>
              <w:t>105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38" w:history="1">
            <w:r w:rsidR="006F55D5" w:rsidRPr="00C30F91">
              <w:rPr>
                <w:rStyle w:val="ae"/>
                <w:rFonts w:ascii="Times New Roman" w:eastAsia="Arial" w:hAnsi="Times New Roman"/>
                <w:noProof/>
              </w:rPr>
              <w:t>Таблица № 6</w:t>
            </w:r>
            <w:r w:rsidR="006F55D5">
              <w:rPr>
                <w:noProof/>
                <w:webHidden/>
              </w:rPr>
              <w:tab/>
            </w:r>
            <w:r w:rsidR="006F55D5">
              <w:rPr>
                <w:noProof/>
                <w:webHidden/>
              </w:rPr>
              <w:fldChar w:fldCharType="begin"/>
            </w:r>
            <w:r w:rsidR="006F55D5">
              <w:rPr>
                <w:noProof/>
                <w:webHidden/>
              </w:rPr>
              <w:instrText xml:space="preserve"> PAGEREF _Toc35872338 \h </w:instrText>
            </w:r>
            <w:r w:rsidR="006F55D5">
              <w:rPr>
                <w:noProof/>
                <w:webHidden/>
              </w:rPr>
            </w:r>
            <w:r w:rsidR="006F55D5">
              <w:rPr>
                <w:noProof/>
                <w:webHidden/>
              </w:rPr>
              <w:fldChar w:fldCharType="separate"/>
            </w:r>
            <w:r w:rsidR="006F55D5">
              <w:rPr>
                <w:noProof/>
                <w:webHidden/>
              </w:rPr>
              <w:t>105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39" w:history="1">
            <w:r w:rsidR="006F55D5" w:rsidRPr="00C30F91">
              <w:rPr>
                <w:rStyle w:val="ae"/>
                <w:rFonts w:ascii="Times New Roman" w:eastAsia="Arial" w:hAnsi="Times New Roman"/>
                <w:noProof/>
              </w:rPr>
              <w:t>Рекомендуемые расстояния посадки деревьев</w:t>
            </w:r>
            <w:r w:rsidR="006F55D5">
              <w:rPr>
                <w:noProof/>
                <w:webHidden/>
              </w:rPr>
              <w:tab/>
            </w:r>
            <w:r w:rsidR="006F55D5">
              <w:rPr>
                <w:noProof/>
                <w:webHidden/>
              </w:rPr>
              <w:fldChar w:fldCharType="begin"/>
            </w:r>
            <w:r w:rsidR="006F55D5">
              <w:rPr>
                <w:noProof/>
                <w:webHidden/>
              </w:rPr>
              <w:instrText xml:space="preserve"> PAGEREF _Toc35872339 \h </w:instrText>
            </w:r>
            <w:r w:rsidR="006F55D5">
              <w:rPr>
                <w:noProof/>
                <w:webHidden/>
              </w:rPr>
            </w:r>
            <w:r w:rsidR="006F55D5">
              <w:rPr>
                <w:noProof/>
                <w:webHidden/>
              </w:rPr>
              <w:fldChar w:fldCharType="separate"/>
            </w:r>
            <w:r w:rsidR="006F55D5">
              <w:rPr>
                <w:noProof/>
                <w:webHidden/>
              </w:rPr>
              <w:t>105</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40" w:history="1">
            <w:r w:rsidR="006F55D5" w:rsidRPr="00C30F91">
              <w:rPr>
                <w:rStyle w:val="ae"/>
                <w:rFonts w:ascii="Times New Roman" w:eastAsia="Arial" w:hAnsi="Times New Roman"/>
                <w:noProof/>
              </w:rPr>
              <w:t>Примечание. Наиболее пригодные виды для посадок: липа голландская, тополь канадский, тополь китайский пирамидальный, тополь берлинский, клен татарский, клен ясенелистый, ясень пенсильванский, ива ломкая шаровидная, вяз гладкий, боярышники, акация желтая.</w:t>
            </w:r>
            <w:r w:rsidR="006F55D5">
              <w:rPr>
                <w:noProof/>
                <w:webHidden/>
              </w:rPr>
              <w:tab/>
            </w:r>
            <w:r w:rsidR="006F55D5">
              <w:rPr>
                <w:noProof/>
                <w:webHidden/>
              </w:rPr>
              <w:fldChar w:fldCharType="begin"/>
            </w:r>
            <w:r w:rsidR="006F55D5">
              <w:rPr>
                <w:noProof/>
                <w:webHidden/>
              </w:rPr>
              <w:instrText xml:space="preserve"> PAGEREF _Toc35872340 \h </w:instrText>
            </w:r>
            <w:r w:rsidR="006F55D5">
              <w:rPr>
                <w:noProof/>
                <w:webHidden/>
              </w:rPr>
            </w:r>
            <w:r w:rsidR="006F55D5">
              <w:rPr>
                <w:noProof/>
                <w:webHidden/>
              </w:rPr>
              <w:fldChar w:fldCharType="separate"/>
            </w:r>
            <w:r w:rsidR="006F55D5">
              <w:rPr>
                <w:noProof/>
                <w:webHidden/>
              </w:rPr>
              <w:t>106</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41" w:history="1">
            <w:r w:rsidR="006F55D5" w:rsidRPr="00C30F91">
              <w:rPr>
                <w:rStyle w:val="ae"/>
                <w:rFonts w:ascii="Times New Roman" w:eastAsia="Arial" w:hAnsi="Times New Roman"/>
                <w:noProof/>
              </w:rPr>
              <w:t>Приложение № 2</w:t>
            </w:r>
            <w:r w:rsidR="006F55D5">
              <w:rPr>
                <w:noProof/>
                <w:webHidden/>
              </w:rPr>
              <w:tab/>
            </w:r>
            <w:r w:rsidR="006F55D5">
              <w:rPr>
                <w:noProof/>
                <w:webHidden/>
              </w:rPr>
              <w:fldChar w:fldCharType="begin"/>
            </w:r>
            <w:r w:rsidR="006F55D5">
              <w:rPr>
                <w:noProof/>
                <w:webHidden/>
              </w:rPr>
              <w:instrText xml:space="preserve"> PAGEREF _Toc35872341 \h </w:instrText>
            </w:r>
            <w:r w:rsidR="006F55D5">
              <w:rPr>
                <w:noProof/>
                <w:webHidden/>
              </w:rPr>
            </w:r>
            <w:r w:rsidR="006F55D5">
              <w:rPr>
                <w:noProof/>
                <w:webHidden/>
              </w:rPr>
              <w:fldChar w:fldCharType="separate"/>
            </w:r>
            <w:r w:rsidR="006F55D5">
              <w:rPr>
                <w:noProof/>
                <w:webHidden/>
              </w:rPr>
              <w:t>108</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42" w:history="1">
            <w:r w:rsidR="006F55D5" w:rsidRPr="00C30F91">
              <w:rPr>
                <w:rStyle w:val="ae"/>
                <w:rFonts w:ascii="Times New Roman" w:eastAsia="Arial" w:hAnsi="Times New Roman"/>
                <w:noProof/>
              </w:rPr>
              <w:t>к правилам благоустройства</w:t>
            </w:r>
            <w:r w:rsidR="006F55D5">
              <w:rPr>
                <w:noProof/>
                <w:webHidden/>
              </w:rPr>
              <w:tab/>
            </w:r>
            <w:r w:rsidR="006F55D5">
              <w:rPr>
                <w:noProof/>
                <w:webHidden/>
              </w:rPr>
              <w:fldChar w:fldCharType="begin"/>
            </w:r>
            <w:r w:rsidR="006F55D5">
              <w:rPr>
                <w:noProof/>
                <w:webHidden/>
              </w:rPr>
              <w:instrText xml:space="preserve"> PAGEREF _Toc35872342 \h </w:instrText>
            </w:r>
            <w:r w:rsidR="006F55D5">
              <w:rPr>
                <w:noProof/>
                <w:webHidden/>
              </w:rPr>
            </w:r>
            <w:r w:rsidR="006F55D5">
              <w:rPr>
                <w:noProof/>
                <w:webHidden/>
              </w:rPr>
              <w:fldChar w:fldCharType="separate"/>
            </w:r>
            <w:r w:rsidR="006F55D5">
              <w:rPr>
                <w:noProof/>
                <w:webHidden/>
              </w:rPr>
              <w:t>108</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43" w:history="1">
            <w:r w:rsidR="006F55D5" w:rsidRPr="00C30F91">
              <w:rPr>
                <w:rStyle w:val="ae"/>
                <w:rFonts w:ascii="Times New Roman" w:eastAsia="Arial" w:hAnsi="Times New Roman"/>
                <w:noProof/>
              </w:rPr>
              <w:t xml:space="preserve">территории </w:t>
            </w:r>
            <w:r w:rsidR="006F55D5" w:rsidRPr="00C30F91">
              <w:rPr>
                <w:rStyle w:val="ae"/>
                <w:rFonts w:ascii="Times New Roman" w:eastAsia="Arial" w:hAnsi="Times New Roman" w:cs="Arial"/>
                <w:noProof/>
              </w:rPr>
              <w:t>Горькобалковского</w:t>
            </w:r>
            <w:r w:rsidR="006F55D5" w:rsidRPr="00C30F91">
              <w:rPr>
                <w:rStyle w:val="ae"/>
                <w:rFonts w:ascii="Times New Roman" w:eastAsia="Arial" w:hAnsi="Times New Roman"/>
                <w:noProof/>
              </w:rPr>
              <w:t xml:space="preserve"> сельского поселения</w:t>
            </w:r>
            <w:r w:rsidR="006F55D5">
              <w:rPr>
                <w:noProof/>
                <w:webHidden/>
              </w:rPr>
              <w:tab/>
            </w:r>
            <w:r w:rsidR="006F55D5">
              <w:rPr>
                <w:noProof/>
                <w:webHidden/>
              </w:rPr>
              <w:fldChar w:fldCharType="begin"/>
            </w:r>
            <w:r w:rsidR="006F55D5">
              <w:rPr>
                <w:noProof/>
                <w:webHidden/>
              </w:rPr>
              <w:instrText xml:space="preserve"> PAGEREF _Toc35872343 \h </w:instrText>
            </w:r>
            <w:r w:rsidR="006F55D5">
              <w:rPr>
                <w:noProof/>
                <w:webHidden/>
              </w:rPr>
            </w:r>
            <w:r w:rsidR="006F55D5">
              <w:rPr>
                <w:noProof/>
                <w:webHidden/>
              </w:rPr>
              <w:fldChar w:fldCharType="separate"/>
            </w:r>
            <w:r w:rsidR="006F55D5">
              <w:rPr>
                <w:noProof/>
                <w:webHidden/>
              </w:rPr>
              <w:t>108</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44" w:history="1">
            <w:r w:rsidR="006F55D5" w:rsidRPr="00C30F91">
              <w:rPr>
                <w:rStyle w:val="ae"/>
                <w:rFonts w:ascii="Times New Roman" w:eastAsia="Arial" w:hAnsi="Times New Roman"/>
                <w:noProof/>
              </w:rPr>
              <w:t>Новопокровского района</w:t>
            </w:r>
            <w:r w:rsidR="006F55D5">
              <w:rPr>
                <w:noProof/>
                <w:webHidden/>
              </w:rPr>
              <w:tab/>
            </w:r>
            <w:r w:rsidR="006F55D5">
              <w:rPr>
                <w:noProof/>
                <w:webHidden/>
              </w:rPr>
              <w:fldChar w:fldCharType="begin"/>
            </w:r>
            <w:r w:rsidR="006F55D5">
              <w:rPr>
                <w:noProof/>
                <w:webHidden/>
              </w:rPr>
              <w:instrText xml:space="preserve"> PAGEREF _Toc35872344 \h </w:instrText>
            </w:r>
            <w:r w:rsidR="006F55D5">
              <w:rPr>
                <w:noProof/>
                <w:webHidden/>
              </w:rPr>
            </w:r>
            <w:r w:rsidR="006F55D5">
              <w:rPr>
                <w:noProof/>
                <w:webHidden/>
              </w:rPr>
              <w:fldChar w:fldCharType="separate"/>
            </w:r>
            <w:r w:rsidR="006F55D5">
              <w:rPr>
                <w:noProof/>
                <w:webHidden/>
              </w:rPr>
              <w:t>108</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45" w:history="1">
            <w:r w:rsidR="006F55D5" w:rsidRPr="00C30F91">
              <w:rPr>
                <w:rStyle w:val="ae"/>
                <w:rFonts w:ascii="Times New Roman" w:eastAsia="Arial" w:hAnsi="Times New Roman"/>
                <w:noProof/>
              </w:rPr>
              <w:t>Таблица № 1</w:t>
            </w:r>
            <w:r w:rsidR="006F55D5">
              <w:rPr>
                <w:noProof/>
                <w:webHidden/>
              </w:rPr>
              <w:tab/>
            </w:r>
            <w:r w:rsidR="006F55D5">
              <w:rPr>
                <w:noProof/>
                <w:webHidden/>
              </w:rPr>
              <w:fldChar w:fldCharType="begin"/>
            </w:r>
            <w:r w:rsidR="006F55D5">
              <w:rPr>
                <w:noProof/>
                <w:webHidden/>
              </w:rPr>
              <w:instrText xml:space="preserve"> PAGEREF _Toc35872345 \h </w:instrText>
            </w:r>
            <w:r w:rsidR="006F55D5">
              <w:rPr>
                <w:noProof/>
                <w:webHidden/>
              </w:rPr>
            </w:r>
            <w:r w:rsidR="006F55D5">
              <w:rPr>
                <w:noProof/>
                <w:webHidden/>
              </w:rPr>
              <w:fldChar w:fldCharType="separate"/>
            </w:r>
            <w:r w:rsidR="006F55D5">
              <w:rPr>
                <w:noProof/>
                <w:webHidden/>
              </w:rPr>
              <w:t>108</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46" w:history="1">
            <w:r w:rsidR="006F55D5" w:rsidRPr="00C30F91">
              <w:rPr>
                <w:rStyle w:val="ae"/>
                <w:rFonts w:ascii="Times New Roman" w:eastAsia="Arial" w:hAnsi="Times New Roman"/>
                <w:noProof/>
              </w:rPr>
              <w:t>(человек в час)</w:t>
            </w:r>
            <w:r w:rsidR="006F55D5">
              <w:rPr>
                <w:noProof/>
                <w:webHidden/>
              </w:rPr>
              <w:tab/>
            </w:r>
            <w:r w:rsidR="006F55D5">
              <w:rPr>
                <w:noProof/>
                <w:webHidden/>
              </w:rPr>
              <w:fldChar w:fldCharType="begin"/>
            </w:r>
            <w:r w:rsidR="006F55D5">
              <w:rPr>
                <w:noProof/>
                <w:webHidden/>
              </w:rPr>
              <w:instrText xml:space="preserve"> PAGEREF _Toc35872346 \h </w:instrText>
            </w:r>
            <w:r w:rsidR="006F55D5">
              <w:rPr>
                <w:noProof/>
                <w:webHidden/>
              </w:rPr>
            </w:r>
            <w:r w:rsidR="006F55D5">
              <w:rPr>
                <w:noProof/>
                <w:webHidden/>
              </w:rPr>
              <w:fldChar w:fldCharType="separate"/>
            </w:r>
            <w:r w:rsidR="006F55D5">
              <w:rPr>
                <w:noProof/>
                <w:webHidden/>
              </w:rPr>
              <w:t>108</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47" w:history="1">
            <w:r w:rsidR="006F55D5" w:rsidRPr="00C30F91">
              <w:rPr>
                <w:rStyle w:val="ae"/>
                <w:rFonts w:ascii="Times New Roman" w:eastAsia="Arial" w:hAnsi="Times New Roman"/>
                <w:noProof/>
              </w:rPr>
              <w:t>Пропускная способность пешеходных коммуникаций</w:t>
            </w:r>
            <w:r w:rsidR="006F55D5">
              <w:rPr>
                <w:noProof/>
                <w:webHidden/>
              </w:rPr>
              <w:tab/>
            </w:r>
            <w:r w:rsidR="006F55D5">
              <w:rPr>
                <w:noProof/>
                <w:webHidden/>
              </w:rPr>
              <w:fldChar w:fldCharType="begin"/>
            </w:r>
            <w:r w:rsidR="006F55D5">
              <w:rPr>
                <w:noProof/>
                <w:webHidden/>
              </w:rPr>
              <w:instrText xml:space="preserve"> PAGEREF _Toc35872347 \h </w:instrText>
            </w:r>
            <w:r w:rsidR="006F55D5">
              <w:rPr>
                <w:noProof/>
                <w:webHidden/>
              </w:rPr>
            </w:r>
            <w:r w:rsidR="006F55D5">
              <w:rPr>
                <w:noProof/>
                <w:webHidden/>
              </w:rPr>
              <w:fldChar w:fldCharType="separate"/>
            </w:r>
            <w:r w:rsidR="006F55D5">
              <w:rPr>
                <w:noProof/>
                <w:webHidden/>
              </w:rPr>
              <w:t>108</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48" w:history="1">
            <w:r w:rsidR="006F55D5" w:rsidRPr="00C30F91">
              <w:rPr>
                <w:rStyle w:val="ae"/>
                <w:rFonts w:ascii="Times New Roman" w:eastAsia="Arial" w:hAnsi="Times New Roman"/>
                <w:noProof/>
              </w:rPr>
              <w:t>Приложение № 3</w:t>
            </w:r>
            <w:r w:rsidR="006F55D5">
              <w:rPr>
                <w:noProof/>
                <w:webHidden/>
              </w:rPr>
              <w:tab/>
            </w:r>
            <w:r w:rsidR="006F55D5">
              <w:rPr>
                <w:noProof/>
                <w:webHidden/>
              </w:rPr>
              <w:fldChar w:fldCharType="begin"/>
            </w:r>
            <w:r w:rsidR="006F55D5">
              <w:rPr>
                <w:noProof/>
                <w:webHidden/>
              </w:rPr>
              <w:instrText xml:space="preserve"> PAGEREF _Toc35872348 \h </w:instrText>
            </w:r>
            <w:r w:rsidR="006F55D5">
              <w:rPr>
                <w:noProof/>
                <w:webHidden/>
              </w:rPr>
            </w:r>
            <w:r w:rsidR="006F55D5">
              <w:rPr>
                <w:noProof/>
                <w:webHidden/>
              </w:rPr>
              <w:fldChar w:fldCharType="separate"/>
            </w:r>
            <w:r w:rsidR="006F55D5">
              <w:rPr>
                <w:noProof/>
                <w:webHidden/>
              </w:rPr>
              <w:t>110</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49" w:history="1">
            <w:r w:rsidR="006F55D5" w:rsidRPr="00C30F91">
              <w:rPr>
                <w:rStyle w:val="ae"/>
                <w:rFonts w:ascii="Times New Roman" w:eastAsia="Arial" w:hAnsi="Times New Roman"/>
                <w:noProof/>
              </w:rPr>
              <w:t>к правилам благоустройства</w:t>
            </w:r>
            <w:r w:rsidR="006F55D5">
              <w:rPr>
                <w:noProof/>
                <w:webHidden/>
              </w:rPr>
              <w:tab/>
            </w:r>
            <w:r w:rsidR="006F55D5">
              <w:rPr>
                <w:noProof/>
                <w:webHidden/>
              </w:rPr>
              <w:fldChar w:fldCharType="begin"/>
            </w:r>
            <w:r w:rsidR="006F55D5">
              <w:rPr>
                <w:noProof/>
                <w:webHidden/>
              </w:rPr>
              <w:instrText xml:space="preserve"> PAGEREF _Toc35872349 \h </w:instrText>
            </w:r>
            <w:r w:rsidR="006F55D5">
              <w:rPr>
                <w:noProof/>
                <w:webHidden/>
              </w:rPr>
            </w:r>
            <w:r w:rsidR="006F55D5">
              <w:rPr>
                <w:noProof/>
                <w:webHidden/>
              </w:rPr>
              <w:fldChar w:fldCharType="separate"/>
            </w:r>
            <w:r w:rsidR="006F55D5">
              <w:rPr>
                <w:noProof/>
                <w:webHidden/>
              </w:rPr>
              <w:t>110</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50" w:history="1">
            <w:r w:rsidR="006F55D5" w:rsidRPr="00C30F91">
              <w:rPr>
                <w:rStyle w:val="ae"/>
                <w:rFonts w:ascii="Times New Roman" w:eastAsia="Arial" w:hAnsi="Times New Roman"/>
                <w:noProof/>
              </w:rPr>
              <w:t>территории Горькобалковского сельского поселения</w:t>
            </w:r>
            <w:r w:rsidR="006F55D5">
              <w:rPr>
                <w:noProof/>
                <w:webHidden/>
              </w:rPr>
              <w:tab/>
            </w:r>
            <w:r w:rsidR="006F55D5">
              <w:rPr>
                <w:noProof/>
                <w:webHidden/>
              </w:rPr>
              <w:fldChar w:fldCharType="begin"/>
            </w:r>
            <w:r w:rsidR="006F55D5">
              <w:rPr>
                <w:noProof/>
                <w:webHidden/>
              </w:rPr>
              <w:instrText xml:space="preserve"> PAGEREF _Toc35872350 \h </w:instrText>
            </w:r>
            <w:r w:rsidR="006F55D5">
              <w:rPr>
                <w:noProof/>
                <w:webHidden/>
              </w:rPr>
            </w:r>
            <w:r w:rsidR="006F55D5">
              <w:rPr>
                <w:noProof/>
                <w:webHidden/>
              </w:rPr>
              <w:fldChar w:fldCharType="separate"/>
            </w:r>
            <w:r w:rsidR="006F55D5">
              <w:rPr>
                <w:noProof/>
                <w:webHidden/>
              </w:rPr>
              <w:t>110</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351" w:history="1">
            <w:r w:rsidR="006F55D5" w:rsidRPr="00C30F91">
              <w:rPr>
                <w:rStyle w:val="ae"/>
                <w:rFonts w:ascii="Times New Roman" w:eastAsia="Arial" w:hAnsi="Times New Roman"/>
                <w:noProof/>
              </w:rPr>
              <w:t>Новопокровского района</w:t>
            </w:r>
            <w:r w:rsidR="006F55D5">
              <w:rPr>
                <w:noProof/>
                <w:webHidden/>
              </w:rPr>
              <w:tab/>
            </w:r>
            <w:r w:rsidR="006F55D5">
              <w:rPr>
                <w:noProof/>
                <w:webHidden/>
              </w:rPr>
              <w:fldChar w:fldCharType="begin"/>
            </w:r>
            <w:r w:rsidR="006F55D5">
              <w:rPr>
                <w:noProof/>
                <w:webHidden/>
              </w:rPr>
              <w:instrText xml:space="preserve"> PAGEREF _Toc35872351 \h </w:instrText>
            </w:r>
            <w:r w:rsidR="006F55D5">
              <w:rPr>
                <w:noProof/>
                <w:webHidden/>
              </w:rPr>
            </w:r>
            <w:r w:rsidR="006F55D5">
              <w:rPr>
                <w:noProof/>
                <w:webHidden/>
              </w:rPr>
              <w:fldChar w:fldCharType="separate"/>
            </w:r>
            <w:r w:rsidR="006F55D5">
              <w:rPr>
                <w:noProof/>
                <w:webHidden/>
              </w:rPr>
              <w:t>110</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52" w:history="1">
            <w:r w:rsidR="006F55D5" w:rsidRPr="00C30F91">
              <w:rPr>
                <w:rStyle w:val="ae"/>
                <w:rFonts w:ascii="Times New Roman" w:eastAsia="Arial" w:hAnsi="Times New Roman"/>
                <w:noProof/>
              </w:rPr>
              <w:t>Таблица № 1</w:t>
            </w:r>
            <w:r w:rsidR="006F55D5">
              <w:rPr>
                <w:noProof/>
                <w:webHidden/>
              </w:rPr>
              <w:tab/>
            </w:r>
            <w:r w:rsidR="006F55D5">
              <w:rPr>
                <w:noProof/>
                <w:webHidden/>
              </w:rPr>
              <w:fldChar w:fldCharType="begin"/>
            </w:r>
            <w:r w:rsidR="006F55D5">
              <w:rPr>
                <w:noProof/>
                <w:webHidden/>
              </w:rPr>
              <w:instrText xml:space="preserve"> PAGEREF _Toc35872352 \h </w:instrText>
            </w:r>
            <w:r w:rsidR="006F55D5">
              <w:rPr>
                <w:noProof/>
                <w:webHidden/>
              </w:rPr>
            </w:r>
            <w:r w:rsidR="006F55D5">
              <w:rPr>
                <w:noProof/>
                <w:webHidden/>
              </w:rPr>
              <w:fldChar w:fldCharType="separate"/>
            </w:r>
            <w:r w:rsidR="006F55D5">
              <w:rPr>
                <w:noProof/>
                <w:webHidden/>
              </w:rPr>
              <w:t>110</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53" w:history="1">
            <w:r w:rsidR="006F55D5" w:rsidRPr="00C30F91">
              <w:rPr>
                <w:rStyle w:val="ae"/>
                <w:rFonts w:ascii="Times New Roman" w:eastAsia="Arial" w:hAnsi="Times New Roman"/>
                <w:noProof/>
              </w:rPr>
              <w:t>Организация аллей и дорог парка, лесопарка</w:t>
            </w:r>
            <w:r w:rsidR="006F55D5">
              <w:rPr>
                <w:noProof/>
                <w:webHidden/>
              </w:rPr>
              <w:tab/>
            </w:r>
            <w:r w:rsidR="006F55D5">
              <w:rPr>
                <w:noProof/>
                <w:webHidden/>
              </w:rPr>
              <w:fldChar w:fldCharType="begin"/>
            </w:r>
            <w:r w:rsidR="006F55D5">
              <w:rPr>
                <w:noProof/>
                <w:webHidden/>
              </w:rPr>
              <w:instrText xml:space="preserve"> PAGEREF _Toc35872353 \h </w:instrText>
            </w:r>
            <w:r w:rsidR="006F55D5">
              <w:rPr>
                <w:noProof/>
                <w:webHidden/>
              </w:rPr>
            </w:r>
            <w:r w:rsidR="006F55D5">
              <w:rPr>
                <w:noProof/>
                <w:webHidden/>
              </w:rPr>
              <w:fldChar w:fldCharType="separate"/>
            </w:r>
            <w:r w:rsidR="006F55D5">
              <w:rPr>
                <w:noProof/>
                <w:webHidden/>
              </w:rPr>
              <w:t>110</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54" w:history="1">
            <w:r w:rsidR="006F55D5" w:rsidRPr="00C30F91">
              <w:rPr>
                <w:rStyle w:val="ae"/>
                <w:rFonts w:ascii="Times New Roman" w:eastAsia="Arial" w:hAnsi="Times New Roman"/>
                <w:noProof/>
              </w:rPr>
              <w:t>Таблица № 2</w:t>
            </w:r>
            <w:r w:rsidR="006F55D5">
              <w:rPr>
                <w:noProof/>
                <w:webHidden/>
              </w:rPr>
              <w:tab/>
            </w:r>
            <w:r w:rsidR="006F55D5">
              <w:rPr>
                <w:noProof/>
                <w:webHidden/>
              </w:rPr>
              <w:fldChar w:fldCharType="begin"/>
            </w:r>
            <w:r w:rsidR="006F55D5">
              <w:rPr>
                <w:noProof/>
                <w:webHidden/>
              </w:rPr>
              <w:instrText xml:space="preserve"> PAGEREF _Toc35872354 \h </w:instrText>
            </w:r>
            <w:r w:rsidR="006F55D5">
              <w:rPr>
                <w:noProof/>
                <w:webHidden/>
              </w:rPr>
            </w:r>
            <w:r w:rsidR="006F55D5">
              <w:rPr>
                <w:noProof/>
                <w:webHidden/>
              </w:rPr>
              <w:fldChar w:fldCharType="separate"/>
            </w:r>
            <w:r w:rsidR="006F55D5">
              <w:rPr>
                <w:noProof/>
                <w:webHidden/>
              </w:rPr>
              <w:t>112</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55" w:history="1">
            <w:r w:rsidR="006F55D5" w:rsidRPr="00C30F91">
              <w:rPr>
                <w:rStyle w:val="ae"/>
                <w:rFonts w:ascii="Times New Roman" w:eastAsia="Arial" w:hAnsi="Times New Roman"/>
                <w:noProof/>
              </w:rPr>
              <w:t>(в кв.м)</w:t>
            </w:r>
            <w:r w:rsidR="006F55D5">
              <w:rPr>
                <w:noProof/>
                <w:webHidden/>
              </w:rPr>
              <w:tab/>
            </w:r>
            <w:r w:rsidR="006F55D5">
              <w:rPr>
                <w:noProof/>
                <w:webHidden/>
              </w:rPr>
              <w:fldChar w:fldCharType="begin"/>
            </w:r>
            <w:r w:rsidR="006F55D5">
              <w:rPr>
                <w:noProof/>
                <w:webHidden/>
              </w:rPr>
              <w:instrText xml:space="preserve"> PAGEREF _Toc35872355 \h </w:instrText>
            </w:r>
            <w:r w:rsidR="006F55D5">
              <w:rPr>
                <w:noProof/>
                <w:webHidden/>
              </w:rPr>
            </w:r>
            <w:r w:rsidR="006F55D5">
              <w:rPr>
                <w:noProof/>
                <w:webHidden/>
              </w:rPr>
              <w:fldChar w:fldCharType="separate"/>
            </w:r>
            <w:r w:rsidR="006F55D5">
              <w:rPr>
                <w:noProof/>
                <w:webHidden/>
              </w:rPr>
              <w:t>112</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56" w:history="1">
            <w:r w:rsidR="006F55D5" w:rsidRPr="00C30F91">
              <w:rPr>
                <w:rStyle w:val="ae"/>
                <w:rFonts w:ascii="Times New Roman" w:eastAsia="Arial" w:hAnsi="Times New Roman"/>
                <w:noProof/>
              </w:rPr>
              <w:t>Организация площадок парка</w:t>
            </w:r>
            <w:r w:rsidR="006F55D5">
              <w:rPr>
                <w:noProof/>
                <w:webHidden/>
              </w:rPr>
              <w:tab/>
            </w:r>
            <w:r w:rsidR="006F55D5">
              <w:rPr>
                <w:noProof/>
                <w:webHidden/>
              </w:rPr>
              <w:fldChar w:fldCharType="begin"/>
            </w:r>
            <w:r w:rsidR="006F55D5">
              <w:rPr>
                <w:noProof/>
                <w:webHidden/>
              </w:rPr>
              <w:instrText xml:space="preserve"> PAGEREF _Toc35872356 \h </w:instrText>
            </w:r>
            <w:r w:rsidR="006F55D5">
              <w:rPr>
                <w:noProof/>
                <w:webHidden/>
              </w:rPr>
            </w:r>
            <w:r w:rsidR="006F55D5">
              <w:rPr>
                <w:noProof/>
                <w:webHidden/>
              </w:rPr>
              <w:fldChar w:fldCharType="separate"/>
            </w:r>
            <w:r w:rsidR="006F55D5">
              <w:rPr>
                <w:noProof/>
                <w:webHidden/>
              </w:rPr>
              <w:t>112</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57" w:history="1">
            <w:r w:rsidR="006F55D5" w:rsidRPr="00C30F91">
              <w:rPr>
                <w:rStyle w:val="ae"/>
                <w:rFonts w:ascii="Times New Roman" w:eastAsia="Arial" w:hAnsi="Times New Roman"/>
                <w:noProof/>
              </w:rPr>
              <w:t>Таблица № 3</w:t>
            </w:r>
            <w:r w:rsidR="006F55D5">
              <w:rPr>
                <w:noProof/>
                <w:webHidden/>
              </w:rPr>
              <w:tab/>
            </w:r>
            <w:r w:rsidR="006F55D5">
              <w:rPr>
                <w:noProof/>
                <w:webHidden/>
              </w:rPr>
              <w:fldChar w:fldCharType="begin"/>
            </w:r>
            <w:r w:rsidR="006F55D5">
              <w:rPr>
                <w:noProof/>
                <w:webHidden/>
              </w:rPr>
              <w:instrText xml:space="preserve"> PAGEREF _Toc35872357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58" w:history="1">
            <w:r w:rsidR="006F55D5" w:rsidRPr="00C30F91">
              <w:rPr>
                <w:rStyle w:val="ae"/>
                <w:rFonts w:ascii="Times New Roman" w:eastAsia="Arial" w:hAnsi="Times New Roman"/>
                <w:noProof/>
              </w:rPr>
              <w:t>Площади и пропускная способность</w:t>
            </w:r>
            <w:r w:rsidR="006F55D5">
              <w:rPr>
                <w:noProof/>
                <w:webHidden/>
              </w:rPr>
              <w:tab/>
            </w:r>
            <w:r w:rsidR="006F55D5">
              <w:rPr>
                <w:noProof/>
                <w:webHidden/>
              </w:rPr>
              <w:fldChar w:fldCharType="begin"/>
            </w:r>
            <w:r w:rsidR="006F55D5">
              <w:rPr>
                <w:noProof/>
                <w:webHidden/>
              </w:rPr>
              <w:instrText xml:space="preserve"> PAGEREF _Toc35872358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59" w:history="1">
            <w:r w:rsidR="006F55D5" w:rsidRPr="00C30F91">
              <w:rPr>
                <w:rStyle w:val="ae"/>
                <w:rFonts w:ascii="Times New Roman" w:eastAsia="Arial" w:hAnsi="Times New Roman"/>
                <w:noProof/>
              </w:rPr>
              <w:t>парковых сооружений и площадок</w:t>
            </w:r>
            <w:r w:rsidR="006F55D5">
              <w:rPr>
                <w:noProof/>
                <w:webHidden/>
              </w:rPr>
              <w:tab/>
            </w:r>
            <w:r w:rsidR="006F55D5">
              <w:rPr>
                <w:noProof/>
                <w:webHidden/>
              </w:rPr>
              <w:fldChar w:fldCharType="begin"/>
            </w:r>
            <w:r w:rsidR="006F55D5">
              <w:rPr>
                <w:noProof/>
                <w:webHidden/>
              </w:rPr>
              <w:instrText xml:space="preserve"> PAGEREF _Toc35872359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60" w:history="1">
            <w:r w:rsidR="006F55D5" w:rsidRPr="00C30F91">
              <w:rPr>
                <w:rStyle w:val="ae"/>
                <w:rFonts w:ascii="Times New Roman" w:eastAsia="Arial" w:hAnsi="Times New Roman"/>
                <w:bCs/>
                <w:noProof/>
              </w:rPr>
              <w:t>Наименование объектов и сооружений</w:t>
            </w:r>
            <w:r w:rsidR="006F55D5">
              <w:rPr>
                <w:noProof/>
                <w:webHidden/>
              </w:rPr>
              <w:tab/>
            </w:r>
            <w:r w:rsidR="006F55D5">
              <w:rPr>
                <w:noProof/>
                <w:webHidden/>
              </w:rPr>
              <w:fldChar w:fldCharType="begin"/>
            </w:r>
            <w:r w:rsidR="006F55D5">
              <w:rPr>
                <w:noProof/>
                <w:webHidden/>
              </w:rPr>
              <w:instrText xml:space="preserve"> PAGEREF _Toc35872360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61" w:history="1">
            <w:r w:rsidR="006F55D5" w:rsidRPr="00C30F91">
              <w:rPr>
                <w:rStyle w:val="ae"/>
                <w:rFonts w:ascii="Times New Roman" w:eastAsia="Arial" w:hAnsi="Times New Roman"/>
                <w:bCs/>
                <w:noProof/>
              </w:rPr>
              <w:t>Пропускная способность одного места или объекта (человек в день)</w:t>
            </w:r>
            <w:r w:rsidR="006F55D5">
              <w:rPr>
                <w:noProof/>
                <w:webHidden/>
              </w:rPr>
              <w:tab/>
            </w:r>
            <w:r w:rsidR="006F55D5">
              <w:rPr>
                <w:noProof/>
                <w:webHidden/>
              </w:rPr>
              <w:fldChar w:fldCharType="begin"/>
            </w:r>
            <w:r w:rsidR="006F55D5">
              <w:rPr>
                <w:noProof/>
                <w:webHidden/>
              </w:rPr>
              <w:instrText xml:space="preserve"> PAGEREF _Toc35872361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62" w:history="1">
            <w:r w:rsidR="006F55D5" w:rsidRPr="00C30F91">
              <w:rPr>
                <w:rStyle w:val="ae"/>
                <w:rFonts w:ascii="Times New Roman" w:eastAsia="Arial" w:hAnsi="Times New Roman"/>
                <w:bCs/>
                <w:noProof/>
              </w:rPr>
              <w:t>Норма площади в кв.м на одно место или один объект</w:t>
            </w:r>
            <w:r w:rsidR="006F55D5">
              <w:rPr>
                <w:noProof/>
                <w:webHidden/>
              </w:rPr>
              <w:tab/>
            </w:r>
            <w:r w:rsidR="006F55D5">
              <w:rPr>
                <w:noProof/>
                <w:webHidden/>
              </w:rPr>
              <w:fldChar w:fldCharType="begin"/>
            </w:r>
            <w:r w:rsidR="006F55D5">
              <w:rPr>
                <w:noProof/>
                <w:webHidden/>
              </w:rPr>
              <w:instrText xml:space="preserve"> PAGEREF _Toc35872362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63" w:history="1">
            <w:r w:rsidR="006F55D5" w:rsidRPr="00C30F91">
              <w:rPr>
                <w:rStyle w:val="ae"/>
                <w:rFonts w:ascii="Times New Roman" w:eastAsia="Arial" w:hAnsi="Times New Roman"/>
                <w:noProof/>
              </w:rPr>
              <w:t>1</w:t>
            </w:r>
            <w:r w:rsidR="006F55D5">
              <w:rPr>
                <w:noProof/>
                <w:webHidden/>
              </w:rPr>
              <w:tab/>
            </w:r>
            <w:r w:rsidR="006F55D5">
              <w:rPr>
                <w:noProof/>
                <w:webHidden/>
              </w:rPr>
              <w:fldChar w:fldCharType="begin"/>
            </w:r>
            <w:r w:rsidR="006F55D5">
              <w:rPr>
                <w:noProof/>
                <w:webHidden/>
              </w:rPr>
              <w:instrText xml:space="preserve"> PAGEREF _Toc35872363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64" w:history="1">
            <w:r w:rsidR="006F55D5" w:rsidRPr="00C30F91">
              <w:rPr>
                <w:rStyle w:val="ae"/>
                <w:rFonts w:ascii="Times New Roman" w:eastAsia="Arial" w:hAnsi="Times New Roman"/>
                <w:noProof/>
              </w:rPr>
              <w:t>2</w:t>
            </w:r>
            <w:r w:rsidR="006F55D5">
              <w:rPr>
                <w:noProof/>
                <w:webHidden/>
              </w:rPr>
              <w:tab/>
            </w:r>
            <w:r w:rsidR="006F55D5">
              <w:rPr>
                <w:noProof/>
                <w:webHidden/>
              </w:rPr>
              <w:fldChar w:fldCharType="begin"/>
            </w:r>
            <w:r w:rsidR="006F55D5">
              <w:rPr>
                <w:noProof/>
                <w:webHidden/>
              </w:rPr>
              <w:instrText xml:space="preserve"> PAGEREF _Toc35872364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65" w:history="1">
            <w:r w:rsidR="006F55D5" w:rsidRPr="00C30F91">
              <w:rPr>
                <w:rStyle w:val="ae"/>
                <w:rFonts w:ascii="Times New Roman" w:eastAsia="Arial" w:hAnsi="Times New Roman"/>
                <w:noProof/>
              </w:rPr>
              <w:t>3</w:t>
            </w:r>
            <w:r w:rsidR="006F55D5">
              <w:rPr>
                <w:noProof/>
                <w:webHidden/>
              </w:rPr>
              <w:tab/>
            </w:r>
            <w:r w:rsidR="006F55D5">
              <w:rPr>
                <w:noProof/>
                <w:webHidden/>
              </w:rPr>
              <w:fldChar w:fldCharType="begin"/>
            </w:r>
            <w:r w:rsidR="006F55D5">
              <w:rPr>
                <w:noProof/>
                <w:webHidden/>
              </w:rPr>
              <w:instrText xml:space="preserve"> PAGEREF _Toc35872365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66" w:history="1">
            <w:r w:rsidR="006F55D5" w:rsidRPr="00C30F91">
              <w:rPr>
                <w:rStyle w:val="ae"/>
                <w:rFonts w:ascii="Times New Roman" w:eastAsia="Arial" w:hAnsi="Times New Roman"/>
                <w:noProof/>
              </w:rPr>
              <w:t>Аттракцион крупный*</w:t>
            </w:r>
            <w:r w:rsidR="006F55D5">
              <w:rPr>
                <w:noProof/>
                <w:webHidden/>
              </w:rPr>
              <w:tab/>
            </w:r>
            <w:r w:rsidR="006F55D5">
              <w:rPr>
                <w:noProof/>
                <w:webHidden/>
              </w:rPr>
              <w:fldChar w:fldCharType="begin"/>
            </w:r>
            <w:r w:rsidR="006F55D5">
              <w:rPr>
                <w:noProof/>
                <w:webHidden/>
              </w:rPr>
              <w:instrText xml:space="preserve"> PAGEREF _Toc35872366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67" w:history="1">
            <w:r w:rsidR="006F55D5" w:rsidRPr="00C30F91">
              <w:rPr>
                <w:rStyle w:val="ae"/>
                <w:rFonts w:ascii="Times New Roman" w:eastAsia="Arial" w:hAnsi="Times New Roman"/>
                <w:noProof/>
              </w:rPr>
              <w:t>250</w:t>
            </w:r>
            <w:r w:rsidR="006F55D5">
              <w:rPr>
                <w:noProof/>
                <w:webHidden/>
              </w:rPr>
              <w:tab/>
            </w:r>
            <w:r w:rsidR="006F55D5">
              <w:rPr>
                <w:noProof/>
                <w:webHidden/>
              </w:rPr>
              <w:fldChar w:fldCharType="begin"/>
            </w:r>
            <w:r w:rsidR="006F55D5">
              <w:rPr>
                <w:noProof/>
                <w:webHidden/>
              </w:rPr>
              <w:instrText xml:space="preserve"> PAGEREF _Toc35872367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68" w:history="1">
            <w:r w:rsidR="006F55D5" w:rsidRPr="00C30F91">
              <w:rPr>
                <w:rStyle w:val="ae"/>
                <w:rFonts w:ascii="Times New Roman" w:eastAsia="Arial" w:hAnsi="Times New Roman"/>
                <w:noProof/>
              </w:rPr>
              <w:t>800</w:t>
            </w:r>
            <w:r w:rsidR="006F55D5">
              <w:rPr>
                <w:noProof/>
                <w:webHidden/>
              </w:rPr>
              <w:tab/>
            </w:r>
            <w:r w:rsidR="006F55D5">
              <w:rPr>
                <w:noProof/>
                <w:webHidden/>
              </w:rPr>
              <w:fldChar w:fldCharType="begin"/>
            </w:r>
            <w:r w:rsidR="006F55D5">
              <w:rPr>
                <w:noProof/>
                <w:webHidden/>
              </w:rPr>
              <w:instrText xml:space="preserve"> PAGEREF _Toc35872368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69" w:history="1">
            <w:r w:rsidR="006F55D5" w:rsidRPr="00C30F91">
              <w:rPr>
                <w:rStyle w:val="ae"/>
                <w:rFonts w:ascii="Times New Roman" w:eastAsia="Arial" w:hAnsi="Times New Roman"/>
                <w:noProof/>
              </w:rPr>
              <w:t>Малый*</w:t>
            </w:r>
            <w:r w:rsidR="006F55D5">
              <w:rPr>
                <w:noProof/>
                <w:webHidden/>
              </w:rPr>
              <w:tab/>
            </w:r>
            <w:r w:rsidR="006F55D5">
              <w:rPr>
                <w:noProof/>
                <w:webHidden/>
              </w:rPr>
              <w:fldChar w:fldCharType="begin"/>
            </w:r>
            <w:r w:rsidR="006F55D5">
              <w:rPr>
                <w:noProof/>
                <w:webHidden/>
              </w:rPr>
              <w:instrText xml:space="preserve"> PAGEREF _Toc35872369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70" w:history="1">
            <w:r w:rsidR="006F55D5" w:rsidRPr="00C30F91">
              <w:rPr>
                <w:rStyle w:val="ae"/>
                <w:rFonts w:ascii="Times New Roman" w:eastAsia="Arial" w:hAnsi="Times New Roman"/>
                <w:noProof/>
              </w:rPr>
              <w:t>100</w:t>
            </w:r>
            <w:r w:rsidR="006F55D5">
              <w:rPr>
                <w:noProof/>
                <w:webHidden/>
              </w:rPr>
              <w:tab/>
            </w:r>
            <w:r w:rsidR="006F55D5">
              <w:rPr>
                <w:noProof/>
                <w:webHidden/>
              </w:rPr>
              <w:fldChar w:fldCharType="begin"/>
            </w:r>
            <w:r w:rsidR="006F55D5">
              <w:rPr>
                <w:noProof/>
                <w:webHidden/>
              </w:rPr>
              <w:instrText xml:space="preserve"> PAGEREF _Toc35872370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71" w:history="1">
            <w:r w:rsidR="006F55D5" w:rsidRPr="00C30F91">
              <w:rPr>
                <w:rStyle w:val="ae"/>
                <w:rFonts w:ascii="Times New Roman" w:eastAsia="Arial" w:hAnsi="Times New Roman"/>
                <w:noProof/>
              </w:rPr>
              <w:t>10</w:t>
            </w:r>
            <w:r w:rsidR="006F55D5">
              <w:rPr>
                <w:noProof/>
                <w:webHidden/>
              </w:rPr>
              <w:tab/>
            </w:r>
            <w:r w:rsidR="006F55D5">
              <w:rPr>
                <w:noProof/>
                <w:webHidden/>
              </w:rPr>
              <w:fldChar w:fldCharType="begin"/>
            </w:r>
            <w:r w:rsidR="006F55D5">
              <w:rPr>
                <w:noProof/>
                <w:webHidden/>
              </w:rPr>
              <w:instrText xml:space="preserve"> PAGEREF _Toc35872371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72" w:history="1">
            <w:r w:rsidR="006F55D5" w:rsidRPr="00C30F91">
              <w:rPr>
                <w:rStyle w:val="ae"/>
                <w:rFonts w:ascii="Times New Roman" w:eastAsia="Arial" w:hAnsi="Times New Roman"/>
                <w:noProof/>
              </w:rPr>
              <w:t>Бассейн для плавания:</w:t>
            </w:r>
            <w:r w:rsidR="006F55D5">
              <w:rPr>
                <w:noProof/>
                <w:webHidden/>
              </w:rPr>
              <w:tab/>
            </w:r>
            <w:r w:rsidR="006F55D5">
              <w:rPr>
                <w:noProof/>
                <w:webHidden/>
              </w:rPr>
              <w:fldChar w:fldCharType="begin"/>
            </w:r>
            <w:r w:rsidR="006F55D5">
              <w:rPr>
                <w:noProof/>
                <w:webHidden/>
              </w:rPr>
              <w:instrText xml:space="preserve"> PAGEREF _Toc35872372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73" w:history="1">
            <w:r w:rsidR="006F55D5" w:rsidRPr="00C30F91">
              <w:rPr>
                <w:rStyle w:val="ae"/>
                <w:rFonts w:ascii="Times New Roman" w:eastAsia="Arial" w:hAnsi="Times New Roman"/>
                <w:noProof/>
              </w:rPr>
              <w:t>открытый*</w:t>
            </w:r>
            <w:r w:rsidR="006F55D5">
              <w:rPr>
                <w:noProof/>
                <w:webHidden/>
              </w:rPr>
              <w:tab/>
            </w:r>
            <w:r w:rsidR="006F55D5">
              <w:rPr>
                <w:noProof/>
                <w:webHidden/>
              </w:rPr>
              <w:fldChar w:fldCharType="begin"/>
            </w:r>
            <w:r w:rsidR="006F55D5">
              <w:rPr>
                <w:noProof/>
                <w:webHidden/>
              </w:rPr>
              <w:instrText xml:space="preserve"> PAGEREF _Toc35872373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74" w:history="1">
            <w:r w:rsidR="006F55D5" w:rsidRPr="00C30F91">
              <w:rPr>
                <w:rStyle w:val="ae"/>
                <w:rFonts w:ascii="Times New Roman" w:eastAsia="Arial" w:hAnsi="Times New Roman"/>
                <w:noProof/>
              </w:rPr>
              <w:t>50x5</w:t>
            </w:r>
            <w:r w:rsidR="006F55D5">
              <w:rPr>
                <w:noProof/>
                <w:webHidden/>
              </w:rPr>
              <w:tab/>
            </w:r>
            <w:r w:rsidR="006F55D5">
              <w:rPr>
                <w:noProof/>
                <w:webHidden/>
              </w:rPr>
              <w:fldChar w:fldCharType="begin"/>
            </w:r>
            <w:r w:rsidR="006F55D5">
              <w:rPr>
                <w:noProof/>
                <w:webHidden/>
              </w:rPr>
              <w:instrText xml:space="preserve"> PAGEREF _Toc35872374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75" w:history="1">
            <w:r w:rsidR="006F55D5" w:rsidRPr="00C30F91">
              <w:rPr>
                <w:rStyle w:val="ae"/>
                <w:rFonts w:ascii="Times New Roman" w:eastAsia="Arial" w:hAnsi="Times New Roman"/>
                <w:noProof/>
              </w:rPr>
              <w:t>25x10 50x100</w:t>
            </w:r>
            <w:r w:rsidR="006F55D5">
              <w:rPr>
                <w:noProof/>
                <w:webHidden/>
              </w:rPr>
              <w:tab/>
            </w:r>
            <w:r w:rsidR="006F55D5">
              <w:rPr>
                <w:noProof/>
                <w:webHidden/>
              </w:rPr>
              <w:fldChar w:fldCharType="begin"/>
            </w:r>
            <w:r w:rsidR="006F55D5">
              <w:rPr>
                <w:noProof/>
                <w:webHidden/>
              </w:rPr>
              <w:instrText xml:space="preserve"> PAGEREF _Toc35872375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76" w:history="1">
            <w:r w:rsidR="006F55D5" w:rsidRPr="00C30F91">
              <w:rPr>
                <w:rStyle w:val="ae"/>
                <w:rFonts w:ascii="Times New Roman" w:eastAsia="Arial" w:hAnsi="Times New Roman"/>
                <w:noProof/>
              </w:rPr>
              <w:t>Игротека*</w:t>
            </w:r>
            <w:r w:rsidR="006F55D5">
              <w:rPr>
                <w:noProof/>
                <w:webHidden/>
              </w:rPr>
              <w:tab/>
            </w:r>
            <w:r w:rsidR="006F55D5">
              <w:rPr>
                <w:noProof/>
                <w:webHidden/>
              </w:rPr>
              <w:fldChar w:fldCharType="begin"/>
            </w:r>
            <w:r w:rsidR="006F55D5">
              <w:rPr>
                <w:noProof/>
                <w:webHidden/>
              </w:rPr>
              <w:instrText xml:space="preserve"> PAGEREF _Toc35872376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77" w:history="1">
            <w:r w:rsidR="006F55D5" w:rsidRPr="00C30F91">
              <w:rPr>
                <w:rStyle w:val="ae"/>
                <w:rFonts w:ascii="Times New Roman" w:eastAsia="Arial" w:hAnsi="Times New Roman"/>
                <w:noProof/>
              </w:rPr>
              <w:t>100</w:t>
            </w:r>
            <w:r w:rsidR="006F55D5">
              <w:rPr>
                <w:noProof/>
                <w:webHidden/>
              </w:rPr>
              <w:tab/>
            </w:r>
            <w:r w:rsidR="006F55D5">
              <w:rPr>
                <w:noProof/>
                <w:webHidden/>
              </w:rPr>
              <w:fldChar w:fldCharType="begin"/>
            </w:r>
            <w:r w:rsidR="006F55D5">
              <w:rPr>
                <w:noProof/>
                <w:webHidden/>
              </w:rPr>
              <w:instrText xml:space="preserve"> PAGEREF _Toc35872377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78" w:history="1">
            <w:r w:rsidR="006F55D5" w:rsidRPr="00C30F91">
              <w:rPr>
                <w:rStyle w:val="ae"/>
                <w:rFonts w:ascii="Times New Roman" w:eastAsia="Arial" w:hAnsi="Times New Roman"/>
                <w:noProof/>
              </w:rPr>
              <w:t>20</w:t>
            </w:r>
            <w:r w:rsidR="006F55D5">
              <w:rPr>
                <w:noProof/>
                <w:webHidden/>
              </w:rPr>
              <w:tab/>
            </w:r>
            <w:r w:rsidR="006F55D5">
              <w:rPr>
                <w:noProof/>
                <w:webHidden/>
              </w:rPr>
              <w:fldChar w:fldCharType="begin"/>
            </w:r>
            <w:r w:rsidR="006F55D5">
              <w:rPr>
                <w:noProof/>
                <w:webHidden/>
              </w:rPr>
              <w:instrText xml:space="preserve"> PAGEREF _Toc35872378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79" w:history="1">
            <w:r w:rsidR="006F55D5" w:rsidRPr="00C30F91">
              <w:rPr>
                <w:rStyle w:val="ae"/>
                <w:rFonts w:ascii="Times New Roman" w:eastAsia="Arial" w:hAnsi="Times New Roman"/>
                <w:noProof/>
              </w:rPr>
              <w:t>Площадка для хорового пения</w:t>
            </w:r>
            <w:r w:rsidR="006F55D5">
              <w:rPr>
                <w:noProof/>
                <w:webHidden/>
              </w:rPr>
              <w:tab/>
            </w:r>
            <w:r w:rsidR="006F55D5">
              <w:rPr>
                <w:noProof/>
                <w:webHidden/>
              </w:rPr>
              <w:fldChar w:fldCharType="begin"/>
            </w:r>
            <w:r w:rsidR="006F55D5">
              <w:rPr>
                <w:noProof/>
                <w:webHidden/>
              </w:rPr>
              <w:instrText xml:space="preserve"> PAGEREF _Toc35872379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80" w:history="1">
            <w:r w:rsidR="006F55D5" w:rsidRPr="00C30F91">
              <w:rPr>
                <w:rStyle w:val="ae"/>
                <w:rFonts w:ascii="Times New Roman" w:eastAsia="Arial" w:hAnsi="Times New Roman"/>
                <w:noProof/>
              </w:rPr>
              <w:t>6,0</w:t>
            </w:r>
            <w:r w:rsidR="006F55D5">
              <w:rPr>
                <w:noProof/>
                <w:webHidden/>
              </w:rPr>
              <w:tab/>
            </w:r>
            <w:r w:rsidR="006F55D5">
              <w:rPr>
                <w:noProof/>
                <w:webHidden/>
              </w:rPr>
              <w:fldChar w:fldCharType="begin"/>
            </w:r>
            <w:r w:rsidR="006F55D5">
              <w:rPr>
                <w:noProof/>
                <w:webHidden/>
              </w:rPr>
              <w:instrText xml:space="preserve"> PAGEREF _Toc35872380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81" w:history="1">
            <w:r w:rsidR="006F55D5" w:rsidRPr="00C30F91">
              <w:rPr>
                <w:rStyle w:val="ae"/>
                <w:rFonts w:ascii="Times New Roman" w:eastAsia="Arial" w:hAnsi="Times New Roman"/>
                <w:noProof/>
              </w:rPr>
              <w:t>1,0</w:t>
            </w:r>
            <w:r w:rsidR="006F55D5">
              <w:rPr>
                <w:noProof/>
                <w:webHidden/>
              </w:rPr>
              <w:tab/>
            </w:r>
            <w:r w:rsidR="006F55D5">
              <w:rPr>
                <w:noProof/>
                <w:webHidden/>
              </w:rPr>
              <w:fldChar w:fldCharType="begin"/>
            </w:r>
            <w:r w:rsidR="006F55D5">
              <w:rPr>
                <w:noProof/>
                <w:webHidden/>
              </w:rPr>
              <w:instrText xml:space="preserve"> PAGEREF _Toc35872381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82" w:history="1">
            <w:r w:rsidR="006F55D5" w:rsidRPr="00C30F91">
              <w:rPr>
                <w:rStyle w:val="ae"/>
                <w:rFonts w:ascii="Times New Roman" w:eastAsia="Arial" w:hAnsi="Times New Roman"/>
                <w:noProof/>
              </w:rPr>
              <w:t>Площадка (терраса, зал) для танцев</w:t>
            </w:r>
            <w:r w:rsidR="006F55D5">
              <w:rPr>
                <w:noProof/>
                <w:webHidden/>
              </w:rPr>
              <w:tab/>
            </w:r>
            <w:r w:rsidR="006F55D5">
              <w:rPr>
                <w:noProof/>
                <w:webHidden/>
              </w:rPr>
              <w:fldChar w:fldCharType="begin"/>
            </w:r>
            <w:r w:rsidR="006F55D5">
              <w:rPr>
                <w:noProof/>
                <w:webHidden/>
              </w:rPr>
              <w:instrText xml:space="preserve"> PAGEREF _Toc35872382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83" w:history="1">
            <w:r w:rsidR="006F55D5" w:rsidRPr="00C30F91">
              <w:rPr>
                <w:rStyle w:val="ae"/>
                <w:rFonts w:ascii="Times New Roman" w:eastAsia="Arial" w:hAnsi="Times New Roman"/>
                <w:noProof/>
              </w:rPr>
              <w:t>4,0</w:t>
            </w:r>
            <w:r w:rsidR="006F55D5">
              <w:rPr>
                <w:noProof/>
                <w:webHidden/>
              </w:rPr>
              <w:tab/>
            </w:r>
            <w:r w:rsidR="006F55D5">
              <w:rPr>
                <w:noProof/>
                <w:webHidden/>
              </w:rPr>
              <w:fldChar w:fldCharType="begin"/>
            </w:r>
            <w:r w:rsidR="006F55D5">
              <w:rPr>
                <w:noProof/>
                <w:webHidden/>
              </w:rPr>
              <w:instrText xml:space="preserve"> PAGEREF _Toc35872383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84" w:history="1">
            <w:r w:rsidR="006F55D5" w:rsidRPr="00C30F91">
              <w:rPr>
                <w:rStyle w:val="ae"/>
                <w:rFonts w:ascii="Times New Roman" w:eastAsia="Arial" w:hAnsi="Times New Roman"/>
                <w:noProof/>
              </w:rPr>
              <w:t>1,5</w:t>
            </w:r>
            <w:r w:rsidR="006F55D5">
              <w:rPr>
                <w:noProof/>
                <w:webHidden/>
              </w:rPr>
              <w:tab/>
            </w:r>
            <w:r w:rsidR="006F55D5">
              <w:rPr>
                <w:noProof/>
                <w:webHidden/>
              </w:rPr>
              <w:fldChar w:fldCharType="begin"/>
            </w:r>
            <w:r w:rsidR="006F55D5">
              <w:rPr>
                <w:noProof/>
                <w:webHidden/>
              </w:rPr>
              <w:instrText xml:space="preserve"> PAGEREF _Toc35872384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85" w:history="1">
            <w:r w:rsidR="006F55D5" w:rsidRPr="00C30F91">
              <w:rPr>
                <w:rStyle w:val="ae"/>
                <w:rFonts w:ascii="Times New Roman" w:eastAsia="Arial" w:hAnsi="Times New Roman"/>
                <w:noProof/>
              </w:rPr>
              <w:t>Открытый театр</w:t>
            </w:r>
            <w:r w:rsidR="006F55D5">
              <w:rPr>
                <w:noProof/>
                <w:webHidden/>
              </w:rPr>
              <w:tab/>
            </w:r>
            <w:r w:rsidR="006F55D5">
              <w:rPr>
                <w:noProof/>
                <w:webHidden/>
              </w:rPr>
              <w:fldChar w:fldCharType="begin"/>
            </w:r>
            <w:r w:rsidR="006F55D5">
              <w:rPr>
                <w:noProof/>
                <w:webHidden/>
              </w:rPr>
              <w:instrText xml:space="preserve"> PAGEREF _Toc35872385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86" w:history="1">
            <w:r w:rsidR="006F55D5" w:rsidRPr="00C30F91">
              <w:rPr>
                <w:rStyle w:val="ae"/>
                <w:rFonts w:ascii="Times New Roman" w:eastAsia="Arial" w:hAnsi="Times New Roman"/>
                <w:noProof/>
              </w:rPr>
              <w:t>1,0</w:t>
            </w:r>
            <w:r w:rsidR="006F55D5">
              <w:rPr>
                <w:noProof/>
                <w:webHidden/>
              </w:rPr>
              <w:tab/>
            </w:r>
            <w:r w:rsidR="006F55D5">
              <w:rPr>
                <w:noProof/>
                <w:webHidden/>
              </w:rPr>
              <w:fldChar w:fldCharType="begin"/>
            </w:r>
            <w:r w:rsidR="006F55D5">
              <w:rPr>
                <w:noProof/>
                <w:webHidden/>
              </w:rPr>
              <w:instrText xml:space="preserve"> PAGEREF _Toc35872386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87" w:history="1">
            <w:r w:rsidR="006F55D5" w:rsidRPr="00C30F91">
              <w:rPr>
                <w:rStyle w:val="ae"/>
                <w:rFonts w:ascii="Times New Roman" w:eastAsia="Arial" w:hAnsi="Times New Roman"/>
                <w:noProof/>
              </w:rPr>
              <w:t>1,0</w:t>
            </w:r>
            <w:r w:rsidR="006F55D5">
              <w:rPr>
                <w:noProof/>
                <w:webHidden/>
              </w:rPr>
              <w:tab/>
            </w:r>
            <w:r w:rsidR="006F55D5">
              <w:rPr>
                <w:noProof/>
                <w:webHidden/>
              </w:rPr>
              <w:fldChar w:fldCharType="begin"/>
            </w:r>
            <w:r w:rsidR="006F55D5">
              <w:rPr>
                <w:noProof/>
                <w:webHidden/>
              </w:rPr>
              <w:instrText xml:space="preserve"> PAGEREF _Toc35872387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88" w:history="1">
            <w:r w:rsidR="006F55D5" w:rsidRPr="00C30F91">
              <w:rPr>
                <w:rStyle w:val="ae"/>
                <w:rFonts w:ascii="Times New Roman" w:eastAsia="Arial" w:hAnsi="Times New Roman"/>
                <w:noProof/>
              </w:rPr>
              <w:t>Летний кинотеатр (без фойе)</w:t>
            </w:r>
            <w:r w:rsidR="006F55D5">
              <w:rPr>
                <w:noProof/>
                <w:webHidden/>
              </w:rPr>
              <w:tab/>
            </w:r>
            <w:r w:rsidR="006F55D5">
              <w:rPr>
                <w:noProof/>
                <w:webHidden/>
              </w:rPr>
              <w:fldChar w:fldCharType="begin"/>
            </w:r>
            <w:r w:rsidR="006F55D5">
              <w:rPr>
                <w:noProof/>
                <w:webHidden/>
              </w:rPr>
              <w:instrText xml:space="preserve"> PAGEREF _Toc35872388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89" w:history="1">
            <w:r w:rsidR="006F55D5" w:rsidRPr="00C30F91">
              <w:rPr>
                <w:rStyle w:val="ae"/>
                <w:rFonts w:ascii="Times New Roman" w:eastAsia="Arial" w:hAnsi="Times New Roman"/>
                <w:noProof/>
              </w:rPr>
              <w:t>5,0</w:t>
            </w:r>
            <w:r w:rsidR="006F55D5">
              <w:rPr>
                <w:noProof/>
                <w:webHidden/>
              </w:rPr>
              <w:tab/>
            </w:r>
            <w:r w:rsidR="006F55D5">
              <w:rPr>
                <w:noProof/>
                <w:webHidden/>
              </w:rPr>
              <w:fldChar w:fldCharType="begin"/>
            </w:r>
            <w:r w:rsidR="006F55D5">
              <w:rPr>
                <w:noProof/>
                <w:webHidden/>
              </w:rPr>
              <w:instrText xml:space="preserve"> PAGEREF _Toc35872389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90" w:history="1">
            <w:r w:rsidR="006F55D5" w:rsidRPr="00C30F91">
              <w:rPr>
                <w:rStyle w:val="ae"/>
                <w:rFonts w:ascii="Times New Roman" w:eastAsia="Arial" w:hAnsi="Times New Roman"/>
                <w:noProof/>
              </w:rPr>
              <w:t>1,2</w:t>
            </w:r>
            <w:r w:rsidR="006F55D5">
              <w:rPr>
                <w:noProof/>
                <w:webHidden/>
              </w:rPr>
              <w:tab/>
            </w:r>
            <w:r w:rsidR="006F55D5">
              <w:rPr>
                <w:noProof/>
                <w:webHidden/>
              </w:rPr>
              <w:fldChar w:fldCharType="begin"/>
            </w:r>
            <w:r w:rsidR="006F55D5">
              <w:rPr>
                <w:noProof/>
                <w:webHidden/>
              </w:rPr>
              <w:instrText xml:space="preserve"> PAGEREF _Toc35872390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91" w:history="1">
            <w:r w:rsidR="006F55D5" w:rsidRPr="00C30F91">
              <w:rPr>
                <w:rStyle w:val="ae"/>
                <w:rFonts w:ascii="Times New Roman" w:eastAsia="Arial" w:hAnsi="Times New Roman"/>
                <w:noProof/>
              </w:rPr>
              <w:t>Летний цирк</w:t>
            </w:r>
            <w:r w:rsidR="006F55D5">
              <w:rPr>
                <w:noProof/>
                <w:webHidden/>
              </w:rPr>
              <w:tab/>
            </w:r>
            <w:r w:rsidR="006F55D5">
              <w:rPr>
                <w:noProof/>
                <w:webHidden/>
              </w:rPr>
              <w:fldChar w:fldCharType="begin"/>
            </w:r>
            <w:r w:rsidR="006F55D5">
              <w:rPr>
                <w:noProof/>
                <w:webHidden/>
              </w:rPr>
              <w:instrText xml:space="preserve"> PAGEREF _Toc35872391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92" w:history="1">
            <w:r w:rsidR="006F55D5" w:rsidRPr="00C30F91">
              <w:rPr>
                <w:rStyle w:val="ae"/>
                <w:rFonts w:ascii="Times New Roman" w:eastAsia="Arial" w:hAnsi="Times New Roman"/>
                <w:noProof/>
              </w:rPr>
              <w:t>2,0</w:t>
            </w:r>
            <w:r w:rsidR="006F55D5">
              <w:rPr>
                <w:noProof/>
                <w:webHidden/>
              </w:rPr>
              <w:tab/>
            </w:r>
            <w:r w:rsidR="006F55D5">
              <w:rPr>
                <w:noProof/>
                <w:webHidden/>
              </w:rPr>
              <w:fldChar w:fldCharType="begin"/>
            </w:r>
            <w:r w:rsidR="006F55D5">
              <w:rPr>
                <w:noProof/>
                <w:webHidden/>
              </w:rPr>
              <w:instrText xml:space="preserve"> PAGEREF _Toc35872392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93" w:history="1">
            <w:r w:rsidR="006F55D5" w:rsidRPr="00C30F91">
              <w:rPr>
                <w:rStyle w:val="ae"/>
                <w:rFonts w:ascii="Times New Roman" w:eastAsia="Arial" w:hAnsi="Times New Roman"/>
                <w:noProof/>
              </w:rPr>
              <w:t>1,5</w:t>
            </w:r>
            <w:r w:rsidR="006F55D5">
              <w:rPr>
                <w:noProof/>
                <w:webHidden/>
              </w:rPr>
              <w:tab/>
            </w:r>
            <w:r w:rsidR="006F55D5">
              <w:rPr>
                <w:noProof/>
                <w:webHidden/>
              </w:rPr>
              <w:fldChar w:fldCharType="begin"/>
            </w:r>
            <w:r w:rsidR="006F55D5">
              <w:rPr>
                <w:noProof/>
                <w:webHidden/>
              </w:rPr>
              <w:instrText xml:space="preserve"> PAGEREF _Toc35872393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94" w:history="1">
            <w:r w:rsidR="006F55D5" w:rsidRPr="00C30F91">
              <w:rPr>
                <w:rStyle w:val="ae"/>
                <w:rFonts w:ascii="Times New Roman" w:eastAsia="Arial" w:hAnsi="Times New Roman"/>
                <w:noProof/>
              </w:rPr>
              <w:t>Выставочный павильон</w:t>
            </w:r>
            <w:r w:rsidR="006F55D5">
              <w:rPr>
                <w:noProof/>
                <w:webHidden/>
              </w:rPr>
              <w:tab/>
            </w:r>
            <w:r w:rsidR="006F55D5">
              <w:rPr>
                <w:noProof/>
                <w:webHidden/>
              </w:rPr>
              <w:fldChar w:fldCharType="begin"/>
            </w:r>
            <w:r w:rsidR="006F55D5">
              <w:rPr>
                <w:noProof/>
                <w:webHidden/>
              </w:rPr>
              <w:instrText xml:space="preserve"> PAGEREF _Toc35872394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95" w:history="1">
            <w:r w:rsidR="006F55D5" w:rsidRPr="00C30F91">
              <w:rPr>
                <w:rStyle w:val="ae"/>
                <w:rFonts w:ascii="Times New Roman" w:eastAsia="Arial" w:hAnsi="Times New Roman"/>
                <w:noProof/>
              </w:rPr>
              <w:t>5,0</w:t>
            </w:r>
            <w:r w:rsidR="006F55D5">
              <w:rPr>
                <w:noProof/>
                <w:webHidden/>
              </w:rPr>
              <w:tab/>
            </w:r>
            <w:r w:rsidR="006F55D5">
              <w:rPr>
                <w:noProof/>
                <w:webHidden/>
              </w:rPr>
              <w:fldChar w:fldCharType="begin"/>
            </w:r>
            <w:r w:rsidR="006F55D5">
              <w:rPr>
                <w:noProof/>
                <w:webHidden/>
              </w:rPr>
              <w:instrText xml:space="preserve"> PAGEREF _Toc35872395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96" w:history="1">
            <w:r w:rsidR="006F55D5" w:rsidRPr="00C30F91">
              <w:rPr>
                <w:rStyle w:val="ae"/>
                <w:rFonts w:ascii="Times New Roman" w:eastAsia="Arial" w:hAnsi="Times New Roman"/>
                <w:noProof/>
              </w:rPr>
              <w:t>10,0</w:t>
            </w:r>
            <w:r w:rsidR="006F55D5">
              <w:rPr>
                <w:noProof/>
                <w:webHidden/>
              </w:rPr>
              <w:tab/>
            </w:r>
            <w:r w:rsidR="006F55D5">
              <w:rPr>
                <w:noProof/>
                <w:webHidden/>
              </w:rPr>
              <w:fldChar w:fldCharType="begin"/>
            </w:r>
            <w:r w:rsidR="006F55D5">
              <w:rPr>
                <w:noProof/>
                <w:webHidden/>
              </w:rPr>
              <w:instrText xml:space="preserve"> PAGEREF _Toc35872396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97" w:history="1">
            <w:r w:rsidR="006F55D5" w:rsidRPr="00C30F91">
              <w:rPr>
                <w:rStyle w:val="ae"/>
                <w:rFonts w:ascii="Times New Roman" w:eastAsia="Arial" w:hAnsi="Times New Roman"/>
                <w:noProof/>
              </w:rPr>
              <w:t>Открытый лекторий</w:t>
            </w:r>
            <w:r w:rsidR="006F55D5">
              <w:rPr>
                <w:noProof/>
                <w:webHidden/>
              </w:rPr>
              <w:tab/>
            </w:r>
            <w:r w:rsidR="006F55D5">
              <w:rPr>
                <w:noProof/>
                <w:webHidden/>
              </w:rPr>
              <w:fldChar w:fldCharType="begin"/>
            </w:r>
            <w:r w:rsidR="006F55D5">
              <w:rPr>
                <w:noProof/>
                <w:webHidden/>
              </w:rPr>
              <w:instrText xml:space="preserve"> PAGEREF _Toc35872397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98" w:history="1">
            <w:r w:rsidR="006F55D5" w:rsidRPr="00C30F91">
              <w:rPr>
                <w:rStyle w:val="ae"/>
                <w:rFonts w:ascii="Times New Roman" w:eastAsia="Arial" w:hAnsi="Times New Roman"/>
                <w:noProof/>
              </w:rPr>
              <w:t>3,0</w:t>
            </w:r>
            <w:r w:rsidR="006F55D5">
              <w:rPr>
                <w:noProof/>
                <w:webHidden/>
              </w:rPr>
              <w:tab/>
            </w:r>
            <w:r w:rsidR="006F55D5">
              <w:rPr>
                <w:noProof/>
                <w:webHidden/>
              </w:rPr>
              <w:fldChar w:fldCharType="begin"/>
            </w:r>
            <w:r w:rsidR="006F55D5">
              <w:rPr>
                <w:noProof/>
                <w:webHidden/>
              </w:rPr>
              <w:instrText xml:space="preserve"> PAGEREF _Toc35872398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399" w:history="1">
            <w:r w:rsidR="006F55D5" w:rsidRPr="00C30F91">
              <w:rPr>
                <w:rStyle w:val="ae"/>
                <w:rFonts w:ascii="Times New Roman" w:eastAsia="Arial" w:hAnsi="Times New Roman"/>
                <w:noProof/>
              </w:rPr>
              <w:t>0,5</w:t>
            </w:r>
            <w:r w:rsidR="006F55D5">
              <w:rPr>
                <w:noProof/>
                <w:webHidden/>
              </w:rPr>
              <w:tab/>
            </w:r>
            <w:r w:rsidR="006F55D5">
              <w:rPr>
                <w:noProof/>
                <w:webHidden/>
              </w:rPr>
              <w:fldChar w:fldCharType="begin"/>
            </w:r>
            <w:r w:rsidR="006F55D5">
              <w:rPr>
                <w:noProof/>
                <w:webHidden/>
              </w:rPr>
              <w:instrText xml:space="preserve"> PAGEREF _Toc35872399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00" w:history="1">
            <w:r w:rsidR="006F55D5" w:rsidRPr="00C30F91">
              <w:rPr>
                <w:rStyle w:val="ae"/>
                <w:rFonts w:ascii="Times New Roman" w:eastAsia="Arial" w:hAnsi="Times New Roman"/>
                <w:noProof/>
              </w:rPr>
              <w:t>Павильон для чтения и тихих игр</w:t>
            </w:r>
            <w:r w:rsidR="006F55D5">
              <w:rPr>
                <w:noProof/>
                <w:webHidden/>
              </w:rPr>
              <w:tab/>
            </w:r>
            <w:r w:rsidR="006F55D5">
              <w:rPr>
                <w:noProof/>
                <w:webHidden/>
              </w:rPr>
              <w:fldChar w:fldCharType="begin"/>
            </w:r>
            <w:r w:rsidR="006F55D5">
              <w:rPr>
                <w:noProof/>
                <w:webHidden/>
              </w:rPr>
              <w:instrText xml:space="preserve"> PAGEREF _Toc35872400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01" w:history="1">
            <w:r w:rsidR="006F55D5" w:rsidRPr="00C30F91">
              <w:rPr>
                <w:rStyle w:val="ae"/>
                <w:rFonts w:ascii="Times New Roman" w:eastAsia="Arial" w:hAnsi="Times New Roman"/>
                <w:noProof/>
              </w:rPr>
              <w:t>6,0</w:t>
            </w:r>
            <w:r w:rsidR="006F55D5">
              <w:rPr>
                <w:noProof/>
                <w:webHidden/>
              </w:rPr>
              <w:tab/>
            </w:r>
            <w:r w:rsidR="006F55D5">
              <w:rPr>
                <w:noProof/>
                <w:webHidden/>
              </w:rPr>
              <w:fldChar w:fldCharType="begin"/>
            </w:r>
            <w:r w:rsidR="006F55D5">
              <w:rPr>
                <w:noProof/>
                <w:webHidden/>
              </w:rPr>
              <w:instrText xml:space="preserve"> PAGEREF _Toc35872401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02" w:history="1">
            <w:r w:rsidR="006F55D5" w:rsidRPr="00C30F91">
              <w:rPr>
                <w:rStyle w:val="ae"/>
                <w:rFonts w:ascii="Times New Roman" w:eastAsia="Arial" w:hAnsi="Times New Roman"/>
                <w:noProof/>
              </w:rPr>
              <w:t>3,0</w:t>
            </w:r>
            <w:r w:rsidR="006F55D5">
              <w:rPr>
                <w:noProof/>
                <w:webHidden/>
              </w:rPr>
              <w:tab/>
            </w:r>
            <w:r w:rsidR="006F55D5">
              <w:rPr>
                <w:noProof/>
                <w:webHidden/>
              </w:rPr>
              <w:fldChar w:fldCharType="begin"/>
            </w:r>
            <w:r w:rsidR="006F55D5">
              <w:rPr>
                <w:noProof/>
                <w:webHidden/>
              </w:rPr>
              <w:instrText xml:space="preserve"> PAGEREF _Toc35872402 \h </w:instrText>
            </w:r>
            <w:r w:rsidR="006F55D5">
              <w:rPr>
                <w:noProof/>
                <w:webHidden/>
              </w:rPr>
            </w:r>
            <w:r w:rsidR="006F55D5">
              <w:rPr>
                <w:noProof/>
                <w:webHidden/>
              </w:rPr>
              <w:fldChar w:fldCharType="separate"/>
            </w:r>
            <w:r w:rsidR="006F55D5">
              <w:rPr>
                <w:noProof/>
                <w:webHidden/>
              </w:rPr>
              <w:t>114</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03" w:history="1">
            <w:r w:rsidR="006F55D5" w:rsidRPr="00C30F91">
              <w:rPr>
                <w:rStyle w:val="ae"/>
                <w:rFonts w:ascii="Times New Roman" w:eastAsia="Arial" w:hAnsi="Times New Roman"/>
                <w:noProof/>
              </w:rPr>
              <w:t>Кафе</w:t>
            </w:r>
            <w:r w:rsidR="006F55D5">
              <w:rPr>
                <w:noProof/>
                <w:webHidden/>
              </w:rPr>
              <w:tab/>
            </w:r>
            <w:r w:rsidR="006F55D5">
              <w:rPr>
                <w:noProof/>
                <w:webHidden/>
              </w:rPr>
              <w:fldChar w:fldCharType="begin"/>
            </w:r>
            <w:r w:rsidR="006F55D5">
              <w:rPr>
                <w:noProof/>
                <w:webHidden/>
              </w:rPr>
              <w:instrText xml:space="preserve"> PAGEREF _Toc35872403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04" w:history="1">
            <w:r w:rsidR="006F55D5" w:rsidRPr="00C30F91">
              <w:rPr>
                <w:rStyle w:val="ae"/>
                <w:rFonts w:ascii="Times New Roman" w:eastAsia="Arial" w:hAnsi="Times New Roman"/>
                <w:noProof/>
              </w:rPr>
              <w:t>6,0</w:t>
            </w:r>
            <w:r w:rsidR="006F55D5">
              <w:rPr>
                <w:noProof/>
                <w:webHidden/>
              </w:rPr>
              <w:tab/>
            </w:r>
            <w:r w:rsidR="006F55D5">
              <w:rPr>
                <w:noProof/>
                <w:webHidden/>
              </w:rPr>
              <w:fldChar w:fldCharType="begin"/>
            </w:r>
            <w:r w:rsidR="006F55D5">
              <w:rPr>
                <w:noProof/>
                <w:webHidden/>
              </w:rPr>
              <w:instrText xml:space="preserve"> PAGEREF _Toc35872404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05" w:history="1">
            <w:r w:rsidR="006F55D5" w:rsidRPr="00C30F91">
              <w:rPr>
                <w:rStyle w:val="ae"/>
                <w:rFonts w:ascii="Times New Roman" w:eastAsia="Arial" w:hAnsi="Times New Roman"/>
                <w:noProof/>
              </w:rPr>
              <w:t>2,5</w:t>
            </w:r>
            <w:r w:rsidR="006F55D5">
              <w:rPr>
                <w:noProof/>
                <w:webHidden/>
              </w:rPr>
              <w:tab/>
            </w:r>
            <w:r w:rsidR="006F55D5">
              <w:rPr>
                <w:noProof/>
                <w:webHidden/>
              </w:rPr>
              <w:fldChar w:fldCharType="begin"/>
            </w:r>
            <w:r w:rsidR="006F55D5">
              <w:rPr>
                <w:noProof/>
                <w:webHidden/>
              </w:rPr>
              <w:instrText xml:space="preserve"> PAGEREF _Toc35872405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06" w:history="1">
            <w:r w:rsidR="006F55D5" w:rsidRPr="00C30F91">
              <w:rPr>
                <w:rStyle w:val="ae"/>
                <w:rFonts w:ascii="Times New Roman" w:eastAsia="Arial" w:hAnsi="Times New Roman"/>
                <w:noProof/>
              </w:rPr>
              <w:t>Торговый киоск</w:t>
            </w:r>
            <w:r w:rsidR="006F55D5">
              <w:rPr>
                <w:noProof/>
                <w:webHidden/>
              </w:rPr>
              <w:tab/>
            </w:r>
            <w:r w:rsidR="006F55D5">
              <w:rPr>
                <w:noProof/>
                <w:webHidden/>
              </w:rPr>
              <w:fldChar w:fldCharType="begin"/>
            </w:r>
            <w:r w:rsidR="006F55D5">
              <w:rPr>
                <w:noProof/>
                <w:webHidden/>
              </w:rPr>
              <w:instrText xml:space="preserve"> PAGEREF _Toc35872406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07" w:history="1">
            <w:r w:rsidR="006F55D5" w:rsidRPr="00C30F91">
              <w:rPr>
                <w:rStyle w:val="ae"/>
                <w:rFonts w:ascii="Times New Roman" w:eastAsia="Arial" w:hAnsi="Times New Roman"/>
                <w:noProof/>
              </w:rPr>
              <w:t>50,0</w:t>
            </w:r>
            <w:r w:rsidR="006F55D5">
              <w:rPr>
                <w:noProof/>
                <w:webHidden/>
              </w:rPr>
              <w:tab/>
            </w:r>
            <w:r w:rsidR="006F55D5">
              <w:rPr>
                <w:noProof/>
                <w:webHidden/>
              </w:rPr>
              <w:fldChar w:fldCharType="begin"/>
            </w:r>
            <w:r w:rsidR="006F55D5">
              <w:rPr>
                <w:noProof/>
                <w:webHidden/>
              </w:rPr>
              <w:instrText xml:space="preserve"> PAGEREF _Toc35872407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08" w:history="1">
            <w:r w:rsidR="006F55D5" w:rsidRPr="00C30F91">
              <w:rPr>
                <w:rStyle w:val="ae"/>
                <w:rFonts w:ascii="Times New Roman" w:eastAsia="Arial" w:hAnsi="Times New Roman"/>
                <w:noProof/>
              </w:rPr>
              <w:t>6,0</w:t>
            </w:r>
            <w:r w:rsidR="006F55D5">
              <w:rPr>
                <w:noProof/>
                <w:webHidden/>
              </w:rPr>
              <w:tab/>
            </w:r>
            <w:r w:rsidR="006F55D5">
              <w:rPr>
                <w:noProof/>
                <w:webHidden/>
              </w:rPr>
              <w:fldChar w:fldCharType="begin"/>
            </w:r>
            <w:r w:rsidR="006F55D5">
              <w:rPr>
                <w:noProof/>
                <w:webHidden/>
              </w:rPr>
              <w:instrText xml:space="preserve"> PAGEREF _Toc35872408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09" w:history="1">
            <w:r w:rsidR="006F55D5" w:rsidRPr="00C30F91">
              <w:rPr>
                <w:rStyle w:val="ae"/>
                <w:rFonts w:ascii="Times New Roman" w:eastAsia="Arial" w:hAnsi="Times New Roman"/>
                <w:noProof/>
              </w:rPr>
              <w:t>Киоск-библиотека</w:t>
            </w:r>
            <w:r w:rsidR="006F55D5">
              <w:rPr>
                <w:noProof/>
                <w:webHidden/>
              </w:rPr>
              <w:tab/>
            </w:r>
            <w:r w:rsidR="006F55D5">
              <w:rPr>
                <w:noProof/>
                <w:webHidden/>
              </w:rPr>
              <w:fldChar w:fldCharType="begin"/>
            </w:r>
            <w:r w:rsidR="006F55D5">
              <w:rPr>
                <w:noProof/>
                <w:webHidden/>
              </w:rPr>
              <w:instrText xml:space="preserve"> PAGEREF _Toc35872409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10" w:history="1">
            <w:r w:rsidR="006F55D5" w:rsidRPr="00C30F91">
              <w:rPr>
                <w:rStyle w:val="ae"/>
                <w:rFonts w:ascii="Times New Roman" w:eastAsia="Arial" w:hAnsi="Times New Roman"/>
                <w:noProof/>
              </w:rPr>
              <w:t>50,0</w:t>
            </w:r>
            <w:r w:rsidR="006F55D5">
              <w:rPr>
                <w:noProof/>
                <w:webHidden/>
              </w:rPr>
              <w:tab/>
            </w:r>
            <w:r w:rsidR="006F55D5">
              <w:rPr>
                <w:noProof/>
                <w:webHidden/>
              </w:rPr>
              <w:fldChar w:fldCharType="begin"/>
            </w:r>
            <w:r w:rsidR="006F55D5">
              <w:rPr>
                <w:noProof/>
                <w:webHidden/>
              </w:rPr>
              <w:instrText xml:space="preserve"> PAGEREF _Toc35872410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11" w:history="1">
            <w:r w:rsidR="006F55D5" w:rsidRPr="00C30F91">
              <w:rPr>
                <w:rStyle w:val="ae"/>
                <w:rFonts w:ascii="Times New Roman" w:eastAsia="Arial" w:hAnsi="Times New Roman"/>
                <w:noProof/>
              </w:rPr>
              <w:t>60</w:t>
            </w:r>
            <w:r w:rsidR="006F55D5">
              <w:rPr>
                <w:noProof/>
                <w:webHidden/>
              </w:rPr>
              <w:tab/>
            </w:r>
            <w:r w:rsidR="006F55D5">
              <w:rPr>
                <w:noProof/>
                <w:webHidden/>
              </w:rPr>
              <w:fldChar w:fldCharType="begin"/>
            </w:r>
            <w:r w:rsidR="006F55D5">
              <w:rPr>
                <w:noProof/>
                <w:webHidden/>
              </w:rPr>
              <w:instrText xml:space="preserve"> PAGEREF _Toc35872411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12" w:history="1">
            <w:r w:rsidR="006F55D5" w:rsidRPr="00C30F91">
              <w:rPr>
                <w:rStyle w:val="ae"/>
                <w:rFonts w:ascii="Times New Roman" w:eastAsia="Arial" w:hAnsi="Times New Roman"/>
                <w:noProof/>
              </w:rPr>
              <w:t>Касса*</w:t>
            </w:r>
            <w:r w:rsidR="006F55D5">
              <w:rPr>
                <w:noProof/>
                <w:webHidden/>
              </w:rPr>
              <w:tab/>
            </w:r>
            <w:r w:rsidR="006F55D5">
              <w:rPr>
                <w:noProof/>
                <w:webHidden/>
              </w:rPr>
              <w:fldChar w:fldCharType="begin"/>
            </w:r>
            <w:r w:rsidR="006F55D5">
              <w:rPr>
                <w:noProof/>
                <w:webHidden/>
              </w:rPr>
              <w:instrText xml:space="preserve"> PAGEREF _Toc35872412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13" w:history="1">
            <w:r w:rsidR="006F55D5" w:rsidRPr="00C30F91">
              <w:rPr>
                <w:rStyle w:val="ae"/>
                <w:rFonts w:ascii="Times New Roman" w:eastAsia="Arial" w:hAnsi="Times New Roman"/>
                <w:noProof/>
              </w:rPr>
              <w:t>120,0 (в 1 час)</w:t>
            </w:r>
            <w:r w:rsidR="006F55D5">
              <w:rPr>
                <w:noProof/>
                <w:webHidden/>
              </w:rPr>
              <w:tab/>
            </w:r>
            <w:r w:rsidR="006F55D5">
              <w:rPr>
                <w:noProof/>
                <w:webHidden/>
              </w:rPr>
              <w:fldChar w:fldCharType="begin"/>
            </w:r>
            <w:r w:rsidR="006F55D5">
              <w:rPr>
                <w:noProof/>
                <w:webHidden/>
              </w:rPr>
              <w:instrText xml:space="preserve"> PAGEREF _Toc35872413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14" w:history="1">
            <w:r w:rsidR="006F55D5" w:rsidRPr="00C30F91">
              <w:rPr>
                <w:rStyle w:val="ae"/>
                <w:rFonts w:ascii="Times New Roman" w:eastAsia="Arial" w:hAnsi="Times New Roman"/>
                <w:noProof/>
              </w:rPr>
              <w:t>2,0</w:t>
            </w:r>
            <w:r w:rsidR="006F55D5">
              <w:rPr>
                <w:noProof/>
                <w:webHidden/>
              </w:rPr>
              <w:tab/>
            </w:r>
            <w:r w:rsidR="006F55D5">
              <w:rPr>
                <w:noProof/>
                <w:webHidden/>
              </w:rPr>
              <w:fldChar w:fldCharType="begin"/>
            </w:r>
            <w:r w:rsidR="006F55D5">
              <w:rPr>
                <w:noProof/>
                <w:webHidden/>
              </w:rPr>
              <w:instrText xml:space="preserve"> PAGEREF _Toc35872414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15" w:history="1">
            <w:r w:rsidR="006F55D5" w:rsidRPr="00C30F91">
              <w:rPr>
                <w:rStyle w:val="ae"/>
                <w:rFonts w:ascii="Times New Roman" w:eastAsia="Arial" w:hAnsi="Times New Roman"/>
                <w:noProof/>
              </w:rPr>
              <w:t>Туалет</w:t>
            </w:r>
            <w:r w:rsidR="006F55D5">
              <w:rPr>
                <w:noProof/>
                <w:webHidden/>
              </w:rPr>
              <w:tab/>
            </w:r>
            <w:r w:rsidR="006F55D5">
              <w:rPr>
                <w:noProof/>
                <w:webHidden/>
              </w:rPr>
              <w:fldChar w:fldCharType="begin"/>
            </w:r>
            <w:r w:rsidR="006F55D5">
              <w:rPr>
                <w:noProof/>
                <w:webHidden/>
              </w:rPr>
              <w:instrText xml:space="preserve"> PAGEREF _Toc35872415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16" w:history="1">
            <w:r w:rsidR="006F55D5" w:rsidRPr="00C30F91">
              <w:rPr>
                <w:rStyle w:val="ae"/>
                <w:rFonts w:ascii="Times New Roman" w:eastAsia="Arial" w:hAnsi="Times New Roman"/>
                <w:noProof/>
              </w:rPr>
              <w:t>20,0 (в 1 час)</w:t>
            </w:r>
            <w:r w:rsidR="006F55D5">
              <w:rPr>
                <w:noProof/>
                <w:webHidden/>
              </w:rPr>
              <w:tab/>
            </w:r>
            <w:r w:rsidR="006F55D5">
              <w:rPr>
                <w:noProof/>
                <w:webHidden/>
              </w:rPr>
              <w:fldChar w:fldCharType="begin"/>
            </w:r>
            <w:r w:rsidR="006F55D5">
              <w:rPr>
                <w:noProof/>
                <w:webHidden/>
              </w:rPr>
              <w:instrText xml:space="preserve"> PAGEREF _Toc35872416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17" w:history="1">
            <w:r w:rsidR="006F55D5" w:rsidRPr="00C30F91">
              <w:rPr>
                <w:rStyle w:val="ae"/>
                <w:rFonts w:ascii="Times New Roman" w:eastAsia="Arial" w:hAnsi="Times New Roman"/>
                <w:noProof/>
              </w:rPr>
              <w:t>1,2</w:t>
            </w:r>
            <w:r w:rsidR="006F55D5">
              <w:rPr>
                <w:noProof/>
                <w:webHidden/>
              </w:rPr>
              <w:tab/>
            </w:r>
            <w:r w:rsidR="006F55D5">
              <w:rPr>
                <w:noProof/>
                <w:webHidden/>
              </w:rPr>
              <w:fldChar w:fldCharType="begin"/>
            </w:r>
            <w:r w:rsidR="006F55D5">
              <w:rPr>
                <w:noProof/>
                <w:webHidden/>
              </w:rPr>
              <w:instrText xml:space="preserve"> PAGEREF _Toc35872417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18" w:history="1">
            <w:r w:rsidR="006F55D5" w:rsidRPr="00C30F91">
              <w:rPr>
                <w:rStyle w:val="ae"/>
                <w:rFonts w:ascii="Times New Roman" w:eastAsia="Arial" w:hAnsi="Times New Roman"/>
                <w:noProof/>
              </w:rPr>
              <w:t>Беседки для отдыха</w:t>
            </w:r>
            <w:r w:rsidR="006F55D5">
              <w:rPr>
                <w:noProof/>
                <w:webHidden/>
              </w:rPr>
              <w:tab/>
            </w:r>
            <w:r w:rsidR="006F55D5">
              <w:rPr>
                <w:noProof/>
                <w:webHidden/>
              </w:rPr>
              <w:fldChar w:fldCharType="begin"/>
            </w:r>
            <w:r w:rsidR="006F55D5">
              <w:rPr>
                <w:noProof/>
                <w:webHidden/>
              </w:rPr>
              <w:instrText xml:space="preserve"> PAGEREF _Toc35872418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19" w:history="1">
            <w:r w:rsidR="006F55D5" w:rsidRPr="00C30F91">
              <w:rPr>
                <w:rStyle w:val="ae"/>
                <w:rFonts w:ascii="Times New Roman" w:eastAsia="Arial" w:hAnsi="Times New Roman"/>
                <w:noProof/>
              </w:rPr>
              <w:t>10,0</w:t>
            </w:r>
            <w:r w:rsidR="006F55D5">
              <w:rPr>
                <w:noProof/>
                <w:webHidden/>
              </w:rPr>
              <w:tab/>
            </w:r>
            <w:r w:rsidR="006F55D5">
              <w:rPr>
                <w:noProof/>
                <w:webHidden/>
              </w:rPr>
              <w:fldChar w:fldCharType="begin"/>
            </w:r>
            <w:r w:rsidR="006F55D5">
              <w:rPr>
                <w:noProof/>
                <w:webHidden/>
              </w:rPr>
              <w:instrText xml:space="preserve"> PAGEREF _Toc35872419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20" w:history="1">
            <w:r w:rsidR="006F55D5" w:rsidRPr="00C30F91">
              <w:rPr>
                <w:rStyle w:val="ae"/>
                <w:rFonts w:ascii="Times New Roman" w:eastAsia="Arial" w:hAnsi="Times New Roman"/>
                <w:noProof/>
              </w:rPr>
              <w:t>2,0</w:t>
            </w:r>
            <w:r w:rsidR="006F55D5">
              <w:rPr>
                <w:noProof/>
                <w:webHidden/>
              </w:rPr>
              <w:tab/>
            </w:r>
            <w:r w:rsidR="006F55D5">
              <w:rPr>
                <w:noProof/>
                <w:webHidden/>
              </w:rPr>
              <w:fldChar w:fldCharType="begin"/>
            </w:r>
            <w:r w:rsidR="006F55D5">
              <w:rPr>
                <w:noProof/>
                <w:webHidden/>
              </w:rPr>
              <w:instrText xml:space="preserve"> PAGEREF _Toc35872420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21" w:history="1">
            <w:r w:rsidR="006F55D5" w:rsidRPr="00C30F91">
              <w:rPr>
                <w:rStyle w:val="ae"/>
                <w:rFonts w:ascii="Times New Roman" w:eastAsia="Arial" w:hAnsi="Times New Roman"/>
                <w:noProof/>
              </w:rPr>
              <w:t>Водно-лыжная станция</w:t>
            </w:r>
            <w:r w:rsidR="006F55D5">
              <w:rPr>
                <w:noProof/>
                <w:webHidden/>
              </w:rPr>
              <w:tab/>
            </w:r>
            <w:r w:rsidR="006F55D5">
              <w:rPr>
                <w:noProof/>
                <w:webHidden/>
              </w:rPr>
              <w:fldChar w:fldCharType="begin"/>
            </w:r>
            <w:r w:rsidR="006F55D5">
              <w:rPr>
                <w:noProof/>
                <w:webHidden/>
              </w:rPr>
              <w:instrText xml:space="preserve"> PAGEREF _Toc35872421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22" w:history="1">
            <w:r w:rsidR="006F55D5" w:rsidRPr="00C30F91">
              <w:rPr>
                <w:rStyle w:val="ae"/>
                <w:rFonts w:ascii="Times New Roman" w:eastAsia="Arial" w:hAnsi="Times New Roman"/>
                <w:noProof/>
              </w:rPr>
              <w:t>6,0</w:t>
            </w:r>
            <w:r w:rsidR="006F55D5">
              <w:rPr>
                <w:noProof/>
                <w:webHidden/>
              </w:rPr>
              <w:tab/>
            </w:r>
            <w:r w:rsidR="006F55D5">
              <w:rPr>
                <w:noProof/>
                <w:webHidden/>
              </w:rPr>
              <w:fldChar w:fldCharType="begin"/>
            </w:r>
            <w:r w:rsidR="006F55D5">
              <w:rPr>
                <w:noProof/>
                <w:webHidden/>
              </w:rPr>
              <w:instrText xml:space="preserve"> PAGEREF _Toc35872422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23" w:history="1">
            <w:r w:rsidR="006F55D5" w:rsidRPr="00C30F91">
              <w:rPr>
                <w:rStyle w:val="ae"/>
                <w:rFonts w:ascii="Times New Roman" w:eastAsia="Arial" w:hAnsi="Times New Roman"/>
                <w:noProof/>
              </w:rPr>
              <w:t>4,0</w:t>
            </w:r>
            <w:r w:rsidR="006F55D5">
              <w:rPr>
                <w:noProof/>
                <w:webHidden/>
              </w:rPr>
              <w:tab/>
            </w:r>
            <w:r w:rsidR="006F55D5">
              <w:rPr>
                <w:noProof/>
                <w:webHidden/>
              </w:rPr>
              <w:fldChar w:fldCharType="begin"/>
            </w:r>
            <w:r w:rsidR="006F55D5">
              <w:rPr>
                <w:noProof/>
                <w:webHidden/>
              </w:rPr>
              <w:instrText xml:space="preserve"> PAGEREF _Toc35872423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24" w:history="1">
            <w:r w:rsidR="006F55D5" w:rsidRPr="00C30F91">
              <w:rPr>
                <w:rStyle w:val="ae"/>
                <w:rFonts w:ascii="Times New Roman" w:eastAsia="Arial" w:hAnsi="Times New Roman"/>
                <w:noProof/>
              </w:rPr>
              <w:t>Физкультурно-тренажерный зал</w:t>
            </w:r>
            <w:r w:rsidR="006F55D5">
              <w:rPr>
                <w:noProof/>
                <w:webHidden/>
              </w:rPr>
              <w:tab/>
            </w:r>
            <w:r w:rsidR="006F55D5">
              <w:rPr>
                <w:noProof/>
                <w:webHidden/>
              </w:rPr>
              <w:fldChar w:fldCharType="begin"/>
            </w:r>
            <w:r w:rsidR="006F55D5">
              <w:rPr>
                <w:noProof/>
                <w:webHidden/>
              </w:rPr>
              <w:instrText xml:space="preserve"> PAGEREF _Toc35872424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25" w:history="1">
            <w:r w:rsidR="006F55D5" w:rsidRPr="00C30F91">
              <w:rPr>
                <w:rStyle w:val="ae"/>
                <w:rFonts w:ascii="Times New Roman" w:eastAsia="Arial" w:hAnsi="Times New Roman"/>
                <w:noProof/>
              </w:rPr>
              <w:t>10,0</w:t>
            </w:r>
            <w:r w:rsidR="006F55D5">
              <w:rPr>
                <w:noProof/>
                <w:webHidden/>
              </w:rPr>
              <w:tab/>
            </w:r>
            <w:r w:rsidR="006F55D5">
              <w:rPr>
                <w:noProof/>
                <w:webHidden/>
              </w:rPr>
              <w:fldChar w:fldCharType="begin"/>
            </w:r>
            <w:r w:rsidR="006F55D5">
              <w:rPr>
                <w:noProof/>
                <w:webHidden/>
              </w:rPr>
              <w:instrText xml:space="preserve"> PAGEREF _Toc35872425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26" w:history="1">
            <w:r w:rsidR="006F55D5" w:rsidRPr="00C30F91">
              <w:rPr>
                <w:rStyle w:val="ae"/>
                <w:rFonts w:ascii="Times New Roman" w:eastAsia="Arial" w:hAnsi="Times New Roman"/>
                <w:noProof/>
              </w:rPr>
              <w:t>3,0</w:t>
            </w:r>
            <w:r w:rsidR="006F55D5">
              <w:rPr>
                <w:noProof/>
                <w:webHidden/>
              </w:rPr>
              <w:tab/>
            </w:r>
            <w:r w:rsidR="006F55D5">
              <w:rPr>
                <w:noProof/>
                <w:webHidden/>
              </w:rPr>
              <w:fldChar w:fldCharType="begin"/>
            </w:r>
            <w:r w:rsidR="006F55D5">
              <w:rPr>
                <w:noProof/>
                <w:webHidden/>
              </w:rPr>
              <w:instrText xml:space="preserve"> PAGEREF _Toc35872426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27" w:history="1">
            <w:r w:rsidR="006F55D5" w:rsidRPr="00C30F91">
              <w:rPr>
                <w:rStyle w:val="ae"/>
                <w:rFonts w:ascii="Times New Roman" w:eastAsia="Arial" w:hAnsi="Times New Roman"/>
                <w:noProof/>
              </w:rPr>
              <w:t>Летняя раздевалка</w:t>
            </w:r>
            <w:r w:rsidR="006F55D5">
              <w:rPr>
                <w:noProof/>
                <w:webHidden/>
              </w:rPr>
              <w:tab/>
            </w:r>
            <w:r w:rsidR="006F55D5">
              <w:rPr>
                <w:noProof/>
                <w:webHidden/>
              </w:rPr>
              <w:fldChar w:fldCharType="begin"/>
            </w:r>
            <w:r w:rsidR="006F55D5">
              <w:rPr>
                <w:noProof/>
                <w:webHidden/>
              </w:rPr>
              <w:instrText xml:space="preserve"> PAGEREF _Toc35872427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28" w:history="1">
            <w:r w:rsidR="006F55D5" w:rsidRPr="00C30F91">
              <w:rPr>
                <w:rStyle w:val="ae"/>
                <w:rFonts w:ascii="Times New Roman" w:eastAsia="Arial" w:hAnsi="Times New Roman"/>
                <w:noProof/>
              </w:rPr>
              <w:t>20,0</w:t>
            </w:r>
            <w:r w:rsidR="006F55D5">
              <w:rPr>
                <w:noProof/>
                <w:webHidden/>
              </w:rPr>
              <w:tab/>
            </w:r>
            <w:r w:rsidR="006F55D5">
              <w:rPr>
                <w:noProof/>
                <w:webHidden/>
              </w:rPr>
              <w:fldChar w:fldCharType="begin"/>
            </w:r>
            <w:r w:rsidR="006F55D5">
              <w:rPr>
                <w:noProof/>
                <w:webHidden/>
              </w:rPr>
              <w:instrText xml:space="preserve"> PAGEREF _Toc35872428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29" w:history="1">
            <w:r w:rsidR="006F55D5" w:rsidRPr="00C30F91">
              <w:rPr>
                <w:rStyle w:val="ae"/>
                <w:rFonts w:ascii="Times New Roman" w:eastAsia="Arial" w:hAnsi="Times New Roman"/>
                <w:noProof/>
              </w:rPr>
              <w:t>2,0</w:t>
            </w:r>
            <w:r w:rsidR="006F55D5">
              <w:rPr>
                <w:noProof/>
                <w:webHidden/>
              </w:rPr>
              <w:tab/>
            </w:r>
            <w:r w:rsidR="006F55D5">
              <w:rPr>
                <w:noProof/>
                <w:webHidden/>
              </w:rPr>
              <w:fldChar w:fldCharType="begin"/>
            </w:r>
            <w:r w:rsidR="006F55D5">
              <w:rPr>
                <w:noProof/>
                <w:webHidden/>
              </w:rPr>
              <w:instrText xml:space="preserve"> PAGEREF _Toc35872429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30" w:history="1">
            <w:r w:rsidR="006F55D5" w:rsidRPr="00C30F91">
              <w:rPr>
                <w:rStyle w:val="ae"/>
                <w:rFonts w:ascii="Times New Roman" w:eastAsia="Arial" w:hAnsi="Times New Roman"/>
                <w:noProof/>
              </w:rPr>
              <w:t>Зимняя раздевалка</w:t>
            </w:r>
            <w:r w:rsidR="006F55D5">
              <w:rPr>
                <w:noProof/>
                <w:webHidden/>
              </w:rPr>
              <w:tab/>
            </w:r>
            <w:r w:rsidR="006F55D5">
              <w:rPr>
                <w:noProof/>
                <w:webHidden/>
              </w:rPr>
              <w:fldChar w:fldCharType="begin"/>
            </w:r>
            <w:r w:rsidR="006F55D5">
              <w:rPr>
                <w:noProof/>
                <w:webHidden/>
              </w:rPr>
              <w:instrText xml:space="preserve"> PAGEREF _Toc35872430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31" w:history="1">
            <w:r w:rsidR="006F55D5" w:rsidRPr="00C30F91">
              <w:rPr>
                <w:rStyle w:val="ae"/>
                <w:rFonts w:ascii="Times New Roman" w:eastAsia="Arial" w:hAnsi="Times New Roman"/>
                <w:noProof/>
              </w:rPr>
              <w:t>10,0</w:t>
            </w:r>
            <w:r w:rsidR="006F55D5">
              <w:rPr>
                <w:noProof/>
                <w:webHidden/>
              </w:rPr>
              <w:tab/>
            </w:r>
            <w:r w:rsidR="006F55D5">
              <w:rPr>
                <w:noProof/>
                <w:webHidden/>
              </w:rPr>
              <w:fldChar w:fldCharType="begin"/>
            </w:r>
            <w:r w:rsidR="006F55D5">
              <w:rPr>
                <w:noProof/>
                <w:webHidden/>
              </w:rPr>
              <w:instrText xml:space="preserve"> PAGEREF _Toc35872431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32" w:history="1">
            <w:r w:rsidR="006F55D5" w:rsidRPr="00C30F91">
              <w:rPr>
                <w:rStyle w:val="ae"/>
                <w:rFonts w:ascii="Times New Roman" w:eastAsia="Arial" w:hAnsi="Times New Roman"/>
                <w:noProof/>
              </w:rPr>
              <w:t>3,0</w:t>
            </w:r>
            <w:r w:rsidR="006F55D5">
              <w:rPr>
                <w:noProof/>
                <w:webHidden/>
              </w:rPr>
              <w:tab/>
            </w:r>
            <w:r w:rsidR="006F55D5">
              <w:rPr>
                <w:noProof/>
                <w:webHidden/>
              </w:rPr>
              <w:fldChar w:fldCharType="begin"/>
            </w:r>
            <w:r w:rsidR="006F55D5">
              <w:rPr>
                <w:noProof/>
                <w:webHidden/>
              </w:rPr>
              <w:instrText xml:space="preserve"> PAGEREF _Toc35872432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33" w:history="1">
            <w:r w:rsidR="006F55D5" w:rsidRPr="00C30F91">
              <w:rPr>
                <w:rStyle w:val="ae"/>
                <w:rFonts w:ascii="Times New Roman" w:eastAsia="Arial" w:hAnsi="Times New Roman"/>
                <w:noProof/>
              </w:rPr>
              <w:t>Летний душ с раздевалками</w:t>
            </w:r>
            <w:r w:rsidR="006F55D5">
              <w:rPr>
                <w:noProof/>
                <w:webHidden/>
              </w:rPr>
              <w:tab/>
            </w:r>
            <w:r w:rsidR="006F55D5">
              <w:rPr>
                <w:noProof/>
                <w:webHidden/>
              </w:rPr>
              <w:fldChar w:fldCharType="begin"/>
            </w:r>
            <w:r w:rsidR="006F55D5">
              <w:rPr>
                <w:noProof/>
                <w:webHidden/>
              </w:rPr>
              <w:instrText xml:space="preserve"> PAGEREF _Toc35872433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34" w:history="1">
            <w:r w:rsidR="006F55D5" w:rsidRPr="00C30F91">
              <w:rPr>
                <w:rStyle w:val="ae"/>
                <w:rFonts w:ascii="Times New Roman" w:eastAsia="Arial" w:hAnsi="Times New Roman"/>
                <w:noProof/>
              </w:rPr>
              <w:t>10,0</w:t>
            </w:r>
            <w:r w:rsidR="006F55D5">
              <w:rPr>
                <w:noProof/>
                <w:webHidden/>
              </w:rPr>
              <w:tab/>
            </w:r>
            <w:r w:rsidR="006F55D5">
              <w:rPr>
                <w:noProof/>
                <w:webHidden/>
              </w:rPr>
              <w:fldChar w:fldCharType="begin"/>
            </w:r>
            <w:r w:rsidR="006F55D5">
              <w:rPr>
                <w:noProof/>
                <w:webHidden/>
              </w:rPr>
              <w:instrText xml:space="preserve"> PAGEREF _Toc35872434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35" w:history="1">
            <w:r w:rsidR="006F55D5" w:rsidRPr="00C30F91">
              <w:rPr>
                <w:rStyle w:val="ae"/>
                <w:rFonts w:ascii="Times New Roman" w:eastAsia="Arial" w:hAnsi="Times New Roman"/>
                <w:noProof/>
              </w:rPr>
              <w:t>1,5</w:t>
            </w:r>
            <w:r w:rsidR="006F55D5">
              <w:rPr>
                <w:noProof/>
                <w:webHidden/>
              </w:rPr>
              <w:tab/>
            </w:r>
            <w:r w:rsidR="006F55D5">
              <w:rPr>
                <w:noProof/>
                <w:webHidden/>
              </w:rPr>
              <w:fldChar w:fldCharType="begin"/>
            </w:r>
            <w:r w:rsidR="006F55D5">
              <w:rPr>
                <w:noProof/>
                <w:webHidden/>
              </w:rPr>
              <w:instrText xml:space="preserve"> PAGEREF _Toc35872435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36" w:history="1">
            <w:r w:rsidR="006F55D5" w:rsidRPr="00C30F91">
              <w:rPr>
                <w:rStyle w:val="ae"/>
                <w:rFonts w:ascii="Times New Roman" w:eastAsia="Arial" w:hAnsi="Times New Roman"/>
                <w:noProof/>
              </w:rPr>
              <w:t>Стоянки для автомобилей**</w:t>
            </w:r>
            <w:r w:rsidR="006F55D5">
              <w:rPr>
                <w:noProof/>
                <w:webHidden/>
              </w:rPr>
              <w:tab/>
            </w:r>
            <w:r w:rsidR="006F55D5">
              <w:rPr>
                <w:noProof/>
                <w:webHidden/>
              </w:rPr>
              <w:fldChar w:fldCharType="begin"/>
            </w:r>
            <w:r w:rsidR="006F55D5">
              <w:rPr>
                <w:noProof/>
                <w:webHidden/>
              </w:rPr>
              <w:instrText xml:space="preserve"> PAGEREF _Toc35872436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37" w:history="1">
            <w:r w:rsidR="006F55D5" w:rsidRPr="00C30F91">
              <w:rPr>
                <w:rStyle w:val="ae"/>
                <w:rFonts w:ascii="Times New Roman" w:eastAsia="Arial" w:hAnsi="Times New Roman"/>
                <w:noProof/>
              </w:rPr>
              <w:t>4,0 машины</w:t>
            </w:r>
            <w:r w:rsidR="006F55D5">
              <w:rPr>
                <w:noProof/>
                <w:webHidden/>
              </w:rPr>
              <w:tab/>
            </w:r>
            <w:r w:rsidR="006F55D5">
              <w:rPr>
                <w:noProof/>
                <w:webHidden/>
              </w:rPr>
              <w:fldChar w:fldCharType="begin"/>
            </w:r>
            <w:r w:rsidR="006F55D5">
              <w:rPr>
                <w:noProof/>
                <w:webHidden/>
              </w:rPr>
              <w:instrText xml:space="preserve"> PAGEREF _Toc35872437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38" w:history="1">
            <w:r w:rsidR="006F55D5" w:rsidRPr="00C30F91">
              <w:rPr>
                <w:rStyle w:val="ae"/>
                <w:rFonts w:ascii="Times New Roman" w:eastAsia="Arial" w:hAnsi="Times New Roman"/>
                <w:noProof/>
              </w:rPr>
              <w:t>25,0</w:t>
            </w:r>
            <w:r w:rsidR="006F55D5">
              <w:rPr>
                <w:noProof/>
                <w:webHidden/>
              </w:rPr>
              <w:tab/>
            </w:r>
            <w:r w:rsidR="006F55D5">
              <w:rPr>
                <w:noProof/>
                <w:webHidden/>
              </w:rPr>
              <w:fldChar w:fldCharType="begin"/>
            </w:r>
            <w:r w:rsidR="006F55D5">
              <w:rPr>
                <w:noProof/>
                <w:webHidden/>
              </w:rPr>
              <w:instrText xml:space="preserve"> PAGEREF _Toc35872438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39" w:history="1">
            <w:r w:rsidR="006F55D5" w:rsidRPr="00C30F91">
              <w:rPr>
                <w:rStyle w:val="ae"/>
                <w:rFonts w:ascii="Times New Roman" w:eastAsia="Arial" w:hAnsi="Times New Roman"/>
                <w:noProof/>
              </w:rPr>
              <w:t>Стоянки для велосипедов**</w:t>
            </w:r>
            <w:r w:rsidR="006F55D5">
              <w:rPr>
                <w:noProof/>
                <w:webHidden/>
              </w:rPr>
              <w:tab/>
            </w:r>
            <w:r w:rsidR="006F55D5">
              <w:rPr>
                <w:noProof/>
                <w:webHidden/>
              </w:rPr>
              <w:fldChar w:fldCharType="begin"/>
            </w:r>
            <w:r w:rsidR="006F55D5">
              <w:rPr>
                <w:noProof/>
                <w:webHidden/>
              </w:rPr>
              <w:instrText xml:space="preserve"> PAGEREF _Toc35872439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40" w:history="1">
            <w:r w:rsidR="006F55D5" w:rsidRPr="00C30F91">
              <w:rPr>
                <w:rStyle w:val="ae"/>
                <w:rFonts w:ascii="Times New Roman" w:eastAsia="Arial" w:hAnsi="Times New Roman"/>
                <w:noProof/>
              </w:rPr>
              <w:t>12,0 машины</w:t>
            </w:r>
            <w:r w:rsidR="006F55D5">
              <w:rPr>
                <w:noProof/>
                <w:webHidden/>
              </w:rPr>
              <w:tab/>
            </w:r>
            <w:r w:rsidR="006F55D5">
              <w:rPr>
                <w:noProof/>
                <w:webHidden/>
              </w:rPr>
              <w:fldChar w:fldCharType="begin"/>
            </w:r>
            <w:r w:rsidR="006F55D5">
              <w:rPr>
                <w:noProof/>
                <w:webHidden/>
              </w:rPr>
              <w:instrText xml:space="preserve"> PAGEREF _Toc35872440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41" w:history="1">
            <w:r w:rsidR="006F55D5" w:rsidRPr="00C30F91">
              <w:rPr>
                <w:rStyle w:val="ae"/>
                <w:rFonts w:ascii="Times New Roman" w:eastAsia="Arial" w:hAnsi="Times New Roman"/>
                <w:noProof/>
              </w:rPr>
              <w:t>1,0</w:t>
            </w:r>
            <w:r w:rsidR="006F55D5">
              <w:rPr>
                <w:noProof/>
                <w:webHidden/>
              </w:rPr>
              <w:tab/>
            </w:r>
            <w:r w:rsidR="006F55D5">
              <w:rPr>
                <w:noProof/>
                <w:webHidden/>
              </w:rPr>
              <w:fldChar w:fldCharType="begin"/>
            </w:r>
            <w:r w:rsidR="006F55D5">
              <w:rPr>
                <w:noProof/>
                <w:webHidden/>
              </w:rPr>
              <w:instrText xml:space="preserve"> PAGEREF _Toc35872441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42" w:history="1">
            <w:r w:rsidR="006F55D5" w:rsidRPr="00C30F91">
              <w:rPr>
                <w:rStyle w:val="ae"/>
                <w:rFonts w:ascii="Times New Roman" w:eastAsia="Arial" w:hAnsi="Times New Roman"/>
                <w:noProof/>
              </w:rPr>
              <w:t>1</w:t>
            </w:r>
            <w:r w:rsidR="006F55D5">
              <w:rPr>
                <w:noProof/>
                <w:webHidden/>
              </w:rPr>
              <w:tab/>
            </w:r>
            <w:r w:rsidR="006F55D5">
              <w:rPr>
                <w:noProof/>
                <w:webHidden/>
              </w:rPr>
              <w:fldChar w:fldCharType="begin"/>
            </w:r>
            <w:r w:rsidR="006F55D5">
              <w:rPr>
                <w:noProof/>
                <w:webHidden/>
              </w:rPr>
              <w:instrText xml:space="preserve"> PAGEREF _Toc35872442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43" w:history="1">
            <w:r w:rsidR="006F55D5" w:rsidRPr="00C30F91">
              <w:rPr>
                <w:rStyle w:val="ae"/>
                <w:rFonts w:ascii="Times New Roman" w:eastAsia="Arial" w:hAnsi="Times New Roman"/>
                <w:noProof/>
              </w:rPr>
              <w:t>2</w:t>
            </w:r>
            <w:r w:rsidR="006F55D5">
              <w:rPr>
                <w:noProof/>
                <w:webHidden/>
              </w:rPr>
              <w:tab/>
            </w:r>
            <w:r w:rsidR="006F55D5">
              <w:rPr>
                <w:noProof/>
                <w:webHidden/>
              </w:rPr>
              <w:fldChar w:fldCharType="begin"/>
            </w:r>
            <w:r w:rsidR="006F55D5">
              <w:rPr>
                <w:noProof/>
                <w:webHidden/>
              </w:rPr>
              <w:instrText xml:space="preserve"> PAGEREF _Toc35872443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44" w:history="1">
            <w:r w:rsidR="006F55D5" w:rsidRPr="00C30F91">
              <w:rPr>
                <w:rStyle w:val="ae"/>
                <w:rFonts w:ascii="Times New Roman" w:eastAsia="Arial" w:hAnsi="Times New Roman"/>
                <w:noProof/>
              </w:rPr>
              <w:t>3</w:t>
            </w:r>
            <w:r w:rsidR="006F55D5">
              <w:rPr>
                <w:noProof/>
                <w:webHidden/>
              </w:rPr>
              <w:tab/>
            </w:r>
            <w:r w:rsidR="006F55D5">
              <w:rPr>
                <w:noProof/>
                <w:webHidden/>
              </w:rPr>
              <w:fldChar w:fldCharType="begin"/>
            </w:r>
            <w:r w:rsidR="006F55D5">
              <w:rPr>
                <w:noProof/>
                <w:webHidden/>
              </w:rPr>
              <w:instrText xml:space="preserve"> PAGEREF _Toc35872444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45" w:history="1">
            <w:r w:rsidR="006F55D5" w:rsidRPr="00C30F91">
              <w:rPr>
                <w:rStyle w:val="ae"/>
                <w:rFonts w:ascii="Times New Roman" w:eastAsia="Arial" w:hAnsi="Times New Roman"/>
                <w:noProof/>
              </w:rPr>
              <w:t>Биллиардная (1 стол)</w:t>
            </w:r>
            <w:r w:rsidR="006F55D5">
              <w:rPr>
                <w:noProof/>
                <w:webHidden/>
              </w:rPr>
              <w:tab/>
            </w:r>
            <w:r w:rsidR="006F55D5">
              <w:rPr>
                <w:noProof/>
                <w:webHidden/>
              </w:rPr>
              <w:fldChar w:fldCharType="begin"/>
            </w:r>
            <w:r w:rsidR="006F55D5">
              <w:rPr>
                <w:noProof/>
                <w:webHidden/>
              </w:rPr>
              <w:instrText xml:space="preserve"> PAGEREF _Toc35872445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46" w:history="1">
            <w:r w:rsidR="006F55D5" w:rsidRPr="00C30F91">
              <w:rPr>
                <w:rStyle w:val="ae"/>
                <w:rFonts w:ascii="Times New Roman" w:eastAsia="Arial" w:hAnsi="Times New Roman"/>
                <w:noProof/>
              </w:rPr>
              <w:t>6</w:t>
            </w:r>
            <w:r w:rsidR="006F55D5">
              <w:rPr>
                <w:noProof/>
                <w:webHidden/>
              </w:rPr>
              <w:tab/>
            </w:r>
            <w:r w:rsidR="006F55D5">
              <w:rPr>
                <w:noProof/>
                <w:webHidden/>
              </w:rPr>
              <w:fldChar w:fldCharType="begin"/>
            </w:r>
            <w:r w:rsidR="006F55D5">
              <w:rPr>
                <w:noProof/>
                <w:webHidden/>
              </w:rPr>
              <w:instrText xml:space="preserve"> PAGEREF _Toc35872446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47" w:history="1">
            <w:r w:rsidR="006F55D5" w:rsidRPr="00C30F91">
              <w:rPr>
                <w:rStyle w:val="ae"/>
                <w:rFonts w:ascii="Times New Roman" w:eastAsia="Arial" w:hAnsi="Times New Roman"/>
                <w:noProof/>
              </w:rPr>
              <w:t>20</w:t>
            </w:r>
            <w:r w:rsidR="006F55D5">
              <w:rPr>
                <w:noProof/>
                <w:webHidden/>
              </w:rPr>
              <w:tab/>
            </w:r>
            <w:r w:rsidR="006F55D5">
              <w:rPr>
                <w:noProof/>
                <w:webHidden/>
              </w:rPr>
              <w:fldChar w:fldCharType="begin"/>
            </w:r>
            <w:r w:rsidR="006F55D5">
              <w:rPr>
                <w:noProof/>
                <w:webHidden/>
              </w:rPr>
              <w:instrText xml:space="preserve"> PAGEREF _Toc35872447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48" w:history="1">
            <w:r w:rsidR="006F55D5" w:rsidRPr="00C30F91">
              <w:rPr>
                <w:rStyle w:val="ae"/>
                <w:rFonts w:ascii="Times New Roman" w:eastAsia="Arial" w:hAnsi="Times New Roman"/>
                <w:noProof/>
              </w:rPr>
              <w:t>Детский автодром*</w:t>
            </w:r>
            <w:r w:rsidR="006F55D5">
              <w:rPr>
                <w:noProof/>
                <w:webHidden/>
              </w:rPr>
              <w:tab/>
            </w:r>
            <w:r w:rsidR="006F55D5">
              <w:rPr>
                <w:noProof/>
                <w:webHidden/>
              </w:rPr>
              <w:fldChar w:fldCharType="begin"/>
            </w:r>
            <w:r w:rsidR="006F55D5">
              <w:rPr>
                <w:noProof/>
                <w:webHidden/>
              </w:rPr>
              <w:instrText xml:space="preserve"> PAGEREF _Toc35872448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49" w:history="1">
            <w:r w:rsidR="006F55D5" w:rsidRPr="00C30F91">
              <w:rPr>
                <w:rStyle w:val="ae"/>
                <w:rFonts w:ascii="Times New Roman" w:eastAsia="Arial" w:hAnsi="Times New Roman"/>
                <w:noProof/>
              </w:rPr>
              <w:t>100</w:t>
            </w:r>
            <w:r w:rsidR="006F55D5">
              <w:rPr>
                <w:noProof/>
                <w:webHidden/>
              </w:rPr>
              <w:tab/>
            </w:r>
            <w:r w:rsidR="006F55D5">
              <w:rPr>
                <w:noProof/>
                <w:webHidden/>
              </w:rPr>
              <w:fldChar w:fldCharType="begin"/>
            </w:r>
            <w:r w:rsidR="006F55D5">
              <w:rPr>
                <w:noProof/>
                <w:webHidden/>
              </w:rPr>
              <w:instrText xml:space="preserve"> PAGEREF _Toc35872449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50" w:history="1">
            <w:r w:rsidR="006F55D5" w:rsidRPr="00C30F91">
              <w:rPr>
                <w:rStyle w:val="ae"/>
                <w:rFonts w:ascii="Times New Roman" w:eastAsia="Arial" w:hAnsi="Times New Roman"/>
                <w:noProof/>
              </w:rPr>
              <w:t>10</w:t>
            </w:r>
            <w:r w:rsidR="006F55D5">
              <w:rPr>
                <w:noProof/>
                <w:webHidden/>
              </w:rPr>
              <w:tab/>
            </w:r>
            <w:r w:rsidR="006F55D5">
              <w:rPr>
                <w:noProof/>
                <w:webHidden/>
              </w:rPr>
              <w:fldChar w:fldCharType="begin"/>
            </w:r>
            <w:r w:rsidR="006F55D5">
              <w:rPr>
                <w:noProof/>
                <w:webHidden/>
              </w:rPr>
              <w:instrText xml:space="preserve"> PAGEREF _Toc35872450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51" w:history="1">
            <w:r w:rsidR="006F55D5" w:rsidRPr="00C30F91">
              <w:rPr>
                <w:rStyle w:val="ae"/>
                <w:rFonts w:ascii="Times New Roman" w:eastAsia="Arial" w:hAnsi="Times New Roman"/>
                <w:noProof/>
              </w:rPr>
              <w:t>Каток*</w:t>
            </w:r>
            <w:r w:rsidR="006F55D5">
              <w:rPr>
                <w:noProof/>
                <w:webHidden/>
              </w:rPr>
              <w:tab/>
            </w:r>
            <w:r w:rsidR="006F55D5">
              <w:rPr>
                <w:noProof/>
                <w:webHidden/>
              </w:rPr>
              <w:fldChar w:fldCharType="begin"/>
            </w:r>
            <w:r w:rsidR="006F55D5">
              <w:rPr>
                <w:noProof/>
                <w:webHidden/>
              </w:rPr>
              <w:instrText xml:space="preserve"> PAGEREF _Toc35872451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52" w:history="1">
            <w:r w:rsidR="006F55D5" w:rsidRPr="00C30F91">
              <w:rPr>
                <w:rStyle w:val="ae"/>
                <w:rFonts w:ascii="Times New Roman" w:eastAsia="Arial" w:hAnsi="Times New Roman"/>
                <w:noProof/>
              </w:rPr>
              <w:t>100x4</w:t>
            </w:r>
            <w:r w:rsidR="006F55D5">
              <w:rPr>
                <w:noProof/>
                <w:webHidden/>
              </w:rPr>
              <w:tab/>
            </w:r>
            <w:r w:rsidR="006F55D5">
              <w:rPr>
                <w:noProof/>
                <w:webHidden/>
              </w:rPr>
              <w:fldChar w:fldCharType="begin"/>
            </w:r>
            <w:r w:rsidR="006F55D5">
              <w:rPr>
                <w:noProof/>
                <w:webHidden/>
              </w:rPr>
              <w:instrText xml:space="preserve"> PAGEREF _Toc35872452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53" w:history="1">
            <w:r w:rsidR="006F55D5" w:rsidRPr="00C30F91">
              <w:rPr>
                <w:rStyle w:val="ae"/>
                <w:rFonts w:ascii="Times New Roman" w:eastAsia="Arial" w:hAnsi="Times New Roman"/>
                <w:noProof/>
              </w:rPr>
              <w:t>51x24</w:t>
            </w:r>
            <w:r w:rsidR="006F55D5">
              <w:rPr>
                <w:noProof/>
                <w:webHidden/>
              </w:rPr>
              <w:tab/>
            </w:r>
            <w:r w:rsidR="006F55D5">
              <w:rPr>
                <w:noProof/>
                <w:webHidden/>
              </w:rPr>
              <w:fldChar w:fldCharType="begin"/>
            </w:r>
            <w:r w:rsidR="006F55D5">
              <w:rPr>
                <w:noProof/>
                <w:webHidden/>
              </w:rPr>
              <w:instrText xml:space="preserve"> PAGEREF _Toc35872453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54" w:history="1">
            <w:r w:rsidR="006F55D5" w:rsidRPr="00C30F91">
              <w:rPr>
                <w:rStyle w:val="ae"/>
                <w:rFonts w:ascii="Times New Roman" w:eastAsia="Arial" w:hAnsi="Times New Roman"/>
                <w:noProof/>
              </w:rPr>
              <w:t>Корт для тенниса (крытый)*</w:t>
            </w:r>
            <w:r w:rsidR="006F55D5">
              <w:rPr>
                <w:noProof/>
                <w:webHidden/>
              </w:rPr>
              <w:tab/>
            </w:r>
            <w:r w:rsidR="006F55D5">
              <w:rPr>
                <w:noProof/>
                <w:webHidden/>
              </w:rPr>
              <w:fldChar w:fldCharType="begin"/>
            </w:r>
            <w:r w:rsidR="006F55D5">
              <w:rPr>
                <w:noProof/>
                <w:webHidden/>
              </w:rPr>
              <w:instrText xml:space="preserve"> PAGEREF _Toc35872454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55" w:history="1">
            <w:r w:rsidR="006F55D5" w:rsidRPr="00C30F91">
              <w:rPr>
                <w:rStyle w:val="ae"/>
                <w:rFonts w:ascii="Times New Roman" w:eastAsia="Arial" w:hAnsi="Times New Roman"/>
                <w:noProof/>
              </w:rPr>
              <w:t>4x5</w:t>
            </w:r>
            <w:r w:rsidR="006F55D5">
              <w:rPr>
                <w:noProof/>
                <w:webHidden/>
              </w:rPr>
              <w:tab/>
            </w:r>
            <w:r w:rsidR="006F55D5">
              <w:rPr>
                <w:noProof/>
                <w:webHidden/>
              </w:rPr>
              <w:fldChar w:fldCharType="begin"/>
            </w:r>
            <w:r w:rsidR="006F55D5">
              <w:rPr>
                <w:noProof/>
                <w:webHidden/>
              </w:rPr>
              <w:instrText xml:space="preserve"> PAGEREF _Toc35872455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56" w:history="1">
            <w:r w:rsidR="006F55D5" w:rsidRPr="00C30F91">
              <w:rPr>
                <w:rStyle w:val="ae"/>
                <w:rFonts w:ascii="Times New Roman" w:eastAsia="Arial" w:hAnsi="Times New Roman"/>
                <w:noProof/>
              </w:rPr>
              <w:t>30x18</w:t>
            </w:r>
            <w:r w:rsidR="006F55D5">
              <w:rPr>
                <w:noProof/>
                <w:webHidden/>
              </w:rPr>
              <w:tab/>
            </w:r>
            <w:r w:rsidR="006F55D5">
              <w:rPr>
                <w:noProof/>
                <w:webHidden/>
              </w:rPr>
              <w:fldChar w:fldCharType="begin"/>
            </w:r>
            <w:r w:rsidR="006F55D5">
              <w:rPr>
                <w:noProof/>
                <w:webHidden/>
              </w:rPr>
              <w:instrText xml:space="preserve"> PAGEREF _Toc35872456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57" w:history="1">
            <w:r w:rsidR="006F55D5" w:rsidRPr="00C30F91">
              <w:rPr>
                <w:rStyle w:val="ae"/>
                <w:rFonts w:ascii="Times New Roman" w:eastAsia="Arial" w:hAnsi="Times New Roman"/>
                <w:noProof/>
              </w:rPr>
              <w:t>Площадка для бадминтона*</w:t>
            </w:r>
            <w:r w:rsidR="006F55D5">
              <w:rPr>
                <w:noProof/>
                <w:webHidden/>
              </w:rPr>
              <w:tab/>
            </w:r>
            <w:r w:rsidR="006F55D5">
              <w:rPr>
                <w:noProof/>
                <w:webHidden/>
              </w:rPr>
              <w:fldChar w:fldCharType="begin"/>
            </w:r>
            <w:r w:rsidR="006F55D5">
              <w:rPr>
                <w:noProof/>
                <w:webHidden/>
              </w:rPr>
              <w:instrText xml:space="preserve"> PAGEREF _Toc35872457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58" w:history="1">
            <w:r w:rsidR="006F55D5" w:rsidRPr="00C30F91">
              <w:rPr>
                <w:rStyle w:val="ae"/>
                <w:rFonts w:ascii="Times New Roman" w:eastAsia="Arial" w:hAnsi="Times New Roman"/>
                <w:noProof/>
              </w:rPr>
              <w:t>4x5</w:t>
            </w:r>
            <w:r w:rsidR="006F55D5">
              <w:rPr>
                <w:noProof/>
                <w:webHidden/>
              </w:rPr>
              <w:tab/>
            </w:r>
            <w:r w:rsidR="006F55D5">
              <w:rPr>
                <w:noProof/>
                <w:webHidden/>
              </w:rPr>
              <w:fldChar w:fldCharType="begin"/>
            </w:r>
            <w:r w:rsidR="006F55D5">
              <w:rPr>
                <w:noProof/>
                <w:webHidden/>
              </w:rPr>
              <w:instrText xml:space="preserve"> PAGEREF _Toc35872458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59" w:history="1">
            <w:r w:rsidR="006F55D5" w:rsidRPr="00C30F91">
              <w:rPr>
                <w:rStyle w:val="ae"/>
                <w:rFonts w:ascii="Times New Roman" w:eastAsia="Arial" w:hAnsi="Times New Roman"/>
                <w:noProof/>
              </w:rPr>
              <w:t>6,1x13,4</w:t>
            </w:r>
            <w:r w:rsidR="006F55D5">
              <w:rPr>
                <w:noProof/>
                <w:webHidden/>
              </w:rPr>
              <w:tab/>
            </w:r>
            <w:r w:rsidR="006F55D5">
              <w:rPr>
                <w:noProof/>
                <w:webHidden/>
              </w:rPr>
              <w:fldChar w:fldCharType="begin"/>
            </w:r>
            <w:r w:rsidR="006F55D5">
              <w:rPr>
                <w:noProof/>
                <w:webHidden/>
              </w:rPr>
              <w:instrText xml:space="preserve"> PAGEREF _Toc35872459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60" w:history="1">
            <w:r w:rsidR="006F55D5" w:rsidRPr="00C30F91">
              <w:rPr>
                <w:rStyle w:val="ae"/>
                <w:rFonts w:ascii="Times New Roman" w:eastAsia="Arial" w:hAnsi="Times New Roman"/>
                <w:noProof/>
              </w:rPr>
              <w:t>Площадка для баскетбола*</w:t>
            </w:r>
            <w:r w:rsidR="006F55D5">
              <w:rPr>
                <w:noProof/>
                <w:webHidden/>
              </w:rPr>
              <w:tab/>
            </w:r>
            <w:r w:rsidR="006F55D5">
              <w:rPr>
                <w:noProof/>
                <w:webHidden/>
              </w:rPr>
              <w:fldChar w:fldCharType="begin"/>
            </w:r>
            <w:r w:rsidR="006F55D5">
              <w:rPr>
                <w:noProof/>
                <w:webHidden/>
              </w:rPr>
              <w:instrText xml:space="preserve"> PAGEREF _Toc35872460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61" w:history="1">
            <w:r w:rsidR="006F55D5" w:rsidRPr="00C30F91">
              <w:rPr>
                <w:rStyle w:val="ae"/>
                <w:rFonts w:ascii="Times New Roman" w:eastAsia="Arial" w:hAnsi="Times New Roman"/>
                <w:noProof/>
              </w:rPr>
              <w:t>15x4</w:t>
            </w:r>
            <w:r w:rsidR="006F55D5">
              <w:rPr>
                <w:noProof/>
                <w:webHidden/>
              </w:rPr>
              <w:tab/>
            </w:r>
            <w:r w:rsidR="006F55D5">
              <w:rPr>
                <w:noProof/>
                <w:webHidden/>
              </w:rPr>
              <w:fldChar w:fldCharType="begin"/>
            </w:r>
            <w:r w:rsidR="006F55D5">
              <w:rPr>
                <w:noProof/>
                <w:webHidden/>
              </w:rPr>
              <w:instrText xml:space="preserve"> PAGEREF _Toc35872461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62" w:history="1">
            <w:r w:rsidR="006F55D5" w:rsidRPr="00C30F91">
              <w:rPr>
                <w:rStyle w:val="ae"/>
                <w:rFonts w:ascii="Times New Roman" w:eastAsia="Arial" w:hAnsi="Times New Roman"/>
                <w:noProof/>
              </w:rPr>
              <w:t>26x14</w:t>
            </w:r>
            <w:r w:rsidR="006F55D5">
              <w:rPr>
                <w:noProof/>
                <w:webHidden/>
              </w:rPr>
              <w:tab/>
            </w:r>
            <w:r w:rsidR="006F55D5">
              <w:rPr>
                <w:noProof/>
                <w:webHidden/>
              </w:rPr>
              <w:fldChar w:fldCharType="begin"/>
            </w:r>
            <w:r w:rsidR="006F55D5">
              <w:rPr>
                <w:noProof/>
                <w:webHidden/>
              </w:rPr>
              <w:instrText xml:space="preserve"> PAGEREF _Toc35872462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63" w:history="1">
            <w:r w:rsidR="006F55D5" w:rsidRPr="00C30F91">
              <w:rPr>
                <w:rStyle w:val="ae"/>
                <w:rFonts w:ascii="Times New Roman" w:eastAsia="Arial" w:hAnsi="Times New Roman"/>
                <w:noProof/>
              </w:rPr>
              <w:t>Площадка для волейбола*</w:t>
            </w:r>
            <w:r w:rsidR="006F55D5">
              <w:rPr>
                <w:noProof/>
                <w:webHidden/>
              </w:rPr>
              <w:tab/>
            </w:r>
            <w:r w:rsidR="006F55D5">
              <w:rPr>
                <w:noProof/>
                <w:webHidden/>
              </w:rPr>
              <w:fldChar w:fldCharType="begin"/>
            </w:r>
            <w:r w:rsidR="006F55D5">
              <w:rPr>
                <w:noProof/>
                <w:webHidden/>
              </w:rPr>
              <w:instrText xml:space="preserve"> PAGEREF _Toc35872463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64" w:history="1">
            <w:r w:rsidR="006F55D5" w:rsidRPr="00C30F91">
              <w:rPr>
                <w:rStyle w:val="ae"/>
                <w:rFonts w:ascii="Times New Roman" w:eastAsia="Arial" w:hAnsi="Times New Roman"/>
                <w:noProof/>
              </w:rPr>
              <w:t>18x4</w:t>
            </w:r>
            <w:r w:rsidR="006F55D5">
              <w:rPr>
                <w:noProof/>
                <w:webHidden/>
              </w:rPr>
              <w:tab/>
            </w:r>
            <w:r w:rsidR="006F55D5">
              <w:rPr>
                <w:noProof/>
                <w:webHidden/>
              </w:rPr>
              <w:fldChar w:fldCharType="begin"/>
            </w:r>
            <w:r w:rsidR="006F55D5">
              <w:rPr>
                <w:noProof/>
                <w:webHidden/>
              </w:rPr>
              <w:instrText xml:space="preserve"> PAGEREF _Toc35872464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65" w:history="1">
            <w:r w:rsidR="006F55D5" w:rsidRPr="00C30F91">
              <w:rPr>
                <w:rStyle w:val="ae"/>
                <w:rFonts w:ascii="Times New Roman" w:eastAsia="Arial" w:hAnsi="Times New Roman"/>
                <w:noProof/>
              </w:rPr>
              <w:t>19x9</w:t>
            </w:r>
            <w:r w:rsidR="006F55D5">
              <w:rPr>
                <w:noProof/>
                <w:webHidden/>
              </w:rPr>
              <w:tab/>
            </w:r>
            <w:r w:rsidR="006F55D5">
              <w:rPr>
                <w:noProof/>
                <w:webHidden/>
              </w:rPr>
              <w:fldChar w:fldCharType="begin"/>
            </w:r>
            <w:r w:rsidR="006F55D5">
              <w:rPr>
                <w:noProof/>
                <w:webHidden/>
              </w:rPr>
              <w:instrText xml:space="preserve"> PAGEREF _Toc35872465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66" w:history="1">
            <w:r w:rsidR="006F55D5" w:rsidRPr="00C30F91">
              <w:rPr>
                <w:rStyle w:val="ae"/>
                <w:rFonts w:ascii="Times New Roman" w:eastAsia="Arial" w:hAnsi="Times New Roman"/>
                <w:noProof/>
              </w:rPr>
              <w:t>Площадка для гимнастики*</w:t>
            </w:r>
            <w:r w:rsidR="006F55D5">
              <w:rPr>
                <w:noProof/>
                <w:webHidden/>
              </w:rPr>
              <w:tab/>
            </w:r>
            <w:r w:rsidR="006F55D5">
              <w:rPr>
                <w:noProof/>
                <w:webHidden/>
              </w:rPr>
              <w:fldChar w:fldCharType="begin"/>
            </w:r>
            <w:r w:rsidR="006F55D5">
              <w:rPr>
                <w:noProof/>
                <w:webHidden/>
              </w:rPr>
              <w:instrText xml:space="preserve"> PAGEREF _Toc35872466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67" w:history="1">
            <w:r w:rsidR="006F55D5" w:rsidRPr="00C30F91">
              <w:rPr>
                <w:rStyle w:val="ae"/>
                <w:rFonts w:ascii="Times New Roman" w:eastAsia="Arial" w:hAnsi="Times New Roman"/>
                <w:noProof/>
              </w:rPr>
              <w:t>30x5</w:t>
            </w:r>
            <w:r w:rsidR="006F55D5">
              <w:rPr>
                <w:noProof/>
                <w:webHidden/>
              </w:rPr>
              <w:tab/>
            </w:r>
            <w:r w:rsidR="006F55D5">
              <w:rPr>
                <w:noProof/>
                <w:webHidden/>
              </w:rPr>
              <w:fldChar w:fldCharType="begin"/>
            </w:r>
            <w:r w:rsidR="006F55D5">
              <w:rPr>
                <w:noProof/>
                <w:webHidden/>
              </w:rPr>
              <w:instrText xml:space="preserve"> PAGEREF _Toc35872467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68" w:history="1">
            <w:r w:rsidR="006F55D5" w:rsidRPr="00C30F91">
              <w:rPr>
                <w:rStyle w:val="ae"/>
                <w:rFonts w:ascii="Times New Roman" w:eastAsia="Arial" w:hAnsi="Times New Roman"/>
                <w:noProof/>
              </w:rPr>
              <w:t>40x26</w:t>
            </w:r>
            <w:r w:rsidR="006F55D5">
              <w:rPr>
                <w:noProof/>
                <w:webHidden/>
              </w:rPr>
              <w:tab/>
            </w:r>
            <w:r w:rsidR="006F55D5">
              <w:rPr>
                <w:noProof/>
                <w:webHidden/>
              </w:rPr>
              <w:fldChar w:fldCharType="begin"/>
            </w:r>
            <w:r w:rsidR="006F55D5">
              <w:rPr>
                <w:noProof/>
                <w:webHidden/>
              </w:rPr>
              <w:instrText xml:space="preserve"> PAGEREF _Toc35872468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69" w:history="1">
            <w:r w:rsidR="006F55D5" w:rsidRPr="00C30F91">
              <w:rPr>
                <w:rStyle w:val="ae"/>
                <w:rFonts w:ascii="Times New Roman" w:eastAsia="Arial" w:hAnsi="Times New Roman"/>
                <w:noProof/>
              </w:rPr>
              <w:t>Площадка для городков*</w:t>
            </w:r>
            <w:r w:rsidR="006F55D5">
              <w:rPr>
                <w:noProof/>
                <w:webHidden/>
              </w:rPr>
              <w:tab/>
            </w:r>
            <w:r w:rsidR="006F55D5">
              <w:rPr>
                <w:noProof/>
                <w:webHidden/>
              </w:rPr>
              <w:fldChar w:fldCharType="begin"/>
            </w:r>
            <w:r w:rsidR="006F55D5">
              <w:rPr>
                <w:noProof/>
                <w:webHidden/>
              </w:rPr>
              <w:instrText xml:space="preserve"> PAGEREF _Toc35872469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70" w:history="1">
            <w:r w:rsidR="006F55D5" w:rsidRPr="00C30F91">
              <w:rPr>
                <w:rStyle w:val="ae"/>
                <w:rFonts w:ascii="Times New Roman" w:eastAsia="Arial" w:hAnsi="Times New Roman"/>
                <w:noProof/>
              </w:rPr>
              <w:t>10x5</w:t>
            </w:r>
            <w:r w:rsidR="006F55D5">
              <w:rPr>
                <w:noProof/>
                <w:webHidden/>
              </w:rPr>
              <w:tab/>
            </w:r>
            <w:r w:rsidR="006F55D5">
              <w:rPr>
                <w:noProof/>
                <w:webHidden/>
              </w:rPr>
              <w:fldChar w:fldCharType="begin"/>
            </w:r>
            <w:r w:rsidR="006F55D5">
              <w:rPr>
                <w:noProof/>
                <w:webHidden/>
              </w:rPr>
              <w:instrText xml:space="preserve"> PAGEREF _Toc35872470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71" w:history="1">
            <w:r w:rsidR="006F55D5" w:rsidRPr="00C30F91">
              <w:rPr>
                <w:rStyle w:val="ae"/>
                <w:rFonts w:ascii="Times New Roman" w:eastAsia="Arial" w:hAnsi="Times New Roman"/>
                <w:noProof/>
              </w:rPr>
              <w:t>30x15</w:t>
            </w:r>
            <w:r w:rsidR="006F55D5">
              <w:rPr>
                <w:noProof/>
                <w:webHidden/>
              </w:rPr>
              <w:tab/>
            </w:r>
            <w:r w:rsidR="006F55D5">
              <w:rPr>
                <w:noProof/>
                <w:webHidden/>
              </w:rPr>
              <w:fldChar w:fldCharType="begin"/>
            </w:r>
            <w:r w:rsidR="006F55D5">
              <w:rPr>
                <w:noProof/>
                <w:webHidden/>
              </w:rPr>
              <w:instrText xml:space="preserve"> PAGEREF _Toc35872471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72" w:history="1">
            <w:r w:rsidR="006F55D5" w:rsidRPr="00C30F91">
              <w:rPr>
                <w:rStyle w:val="ae"/>
                <w:rFonts w:ascii="Times New Roman" w:eastAsia="Arial" w:hAnsi="Times New Roman"/>
                <w:noProof/>
              </w:rPr>
              <w:t>Площадка для дошкольников</w:t>
            </w:r>
            <w:r w:rsidR="006F55D5">
              <w:rPr>
                <w:noProof/>
                <w:webHidden/>
              </w:rPr>
              <w:tab/>
            </w:r>
            <w:r w:rsidR="006F55D5">
              <w:rPr>
                <w:noProof/>
                <w:webHidden/>
              </w:rPr>
              <w:fldChar w:fldCharType="begin"/>
            </w:r>
            <w:r w:rsidR="006F55D5">
              <w:rPr>
                <w:noProof/>
                <w:webHidden/>
              </w:rPr>
              <w:instrText xml:space="preserve"> PAGEREF _Toc35872472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73" w:history="1">
            <w:r w:rsidR="006F55D5" w:rsidRPr="00C30F91">
              <w:rPr>
                <w:rStyle w:val="ae"/>
                <w:rFonts w:ascii="Times New Roman" w:eastAsia="Arial" w:hAnsi="Times New Roman"/>
                <w:noProof/>
              </w:rPr>
              <w:t>6</w:t>
            </w:r>
            <w:r w:rsidR="006F55D5">
              <w:rPr>
                <w:noProof/>
                <w:webHidden/>
              </w:rPr>
              <w:tab/>
            </w:r>
            <w:r w:rsidR="006F55D5">
              <w:rPr>
                <w:noProof/>
                <w:webHidden/>
              </w:rPr>
              <w:fldChar w:fldCharType="begin"/>
            </w:r>
            <w:r w:rsidR="006F55D5">
              <w:rPr>
                <w:noProof/>
                <w:webHidden/>
              </w:rPr>
              <w:instrText xml:space="preserve"> PAGEREF _Toc35872473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74" w:history="1">
            <w:r w:rsidR="006F55D5" w:rsidRPr="00C30F91">
              <w:rPr>
                <w:rStyle w:val="ae"/>
                <w:rFonts w:ascii="Times New Roman" w:eastAsia="Arial" w:hAnsi="Times New Roman"/>
                <w:noProof/>
              </w:rPr>
              <w:t>2</w:t>
            </w:r>
            <w:r w:rsidR="006F55D5">
              <w:rPr>
                <w:noProof/>
                <w:webHidden/>
              </w:rPr>
              <w:tab/>
            </w:r>
            <w:r w:rsidR="006F55D5">
              <w:rPr>
                <w:noProof/>
                <w:webHidden/>
              </w:rPr>
              <w:fldChar w:fldCharType="begin"/>
            </w:r>
            <w:r w:rsidR="006F55D5">
              <w:rPr>
                <w:noProof/>
                <w:webHidden/>
              </w:rPr>
              <w:instrText xml:space="preserve"> PAGEREF _Toc35872474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75" w:history="1">
            <w:r w:rsidR="006F55D5" w:rsidRPr="00C30F91">
              <w:rPr>
                <w:rStyle w:val="ae"/>
                <w:rFonts w:ascii="Times New Roman" w:eastAsia="Arial" w:hAnsi="Times New Roman"/>
                <w:noProof/>
              </w:rPr>
              <w:t>Площадка для массовых игр</w:t>
            </w:r>
            <w:r w:rsidR="006F55D5">
              <w:rPr>
                <w:noProof/>
                <w:webHidden/>
              </w:rPr>
              <w:tab/>
            </w:r>
            <w:r w:rsidR="006F55D5">
              <w:rPr>
                <w:noProof/>
                <w:webHidden/>
              </w:rPr>
              <w:fldChar w:fldCharType="begin"/>
            </w:r>
            <w:r w:rsidR="006F55D5">
              <w:rPr>
                <w:noProof/>
                <w:webHidden/>
              </w:rPr>
              <w:instrText xml:space="preserve"> PAGEREF _Toc35872475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76" w:history="1">
            <w:r w:rsidR="006F55D5" w:rsidRPr="00C30F91">
              <w:rPr>
                <w:rStyle w:val="ae"/>
                <w:rFonts w:ascii="Times New Roman" w:eastAsia="Arial" w:hAnsi="Times New Roman"/>
                <w:noProof/>
              </w:rPr>
              <w:t>6</w:t>
            </w:r>
            <w:r w:rsidR="006F55D5">
              <w:rPr>
                <w:noProof/>
                <w:webHidden/>
              </w:rPr>
              <w:tab/>
            </w:r>
            <w:r w:rsidR="006F55D5">
              <w:rPr>
                <w:noProof/>
                <w:webHidden/>
              </w:rPr>
              <w:fldChar w:fldCharType="begin"/>
            </w:r>
            <w:r w:rsidR="006F55D5">
              <w:rPr>
                <w:noProof/>
                <w:webHidden/>
              </w:rPr>
              <w:instrText xml:space="preserve"> PAGEREF _Toc35872476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77" w:history="1">
            <w:r w:rsidR="006F55D5" w:rsidRPr="00C30F91">
              <w:rPr>
                <w:rStyle w:val="ae"/>
                <w:rFonts w:ascii="Times New Roman" w:eastAsia="Arial" w:hAnsi="Times New Roman"/>
                <w:noProof/>
              </w:rPr>
              <w:t>3</w:t>
            </w:r>
            <w:r w:rsidR="006F55D5">
              <w:rPr>
                <w:noProof/>
                <w:webHidden/>
              </w:rPr>
              <w:tab/>
            </w:r>
            <w:r w:rsidR="006F55D5">
              <w:rPr>
                <w:noProof/>
                <w:webHidden/>
              </w:rPr>
              <w:fldChar w:fldCharType="begin"/>
            </w:r>
            <w:r w:rsidR="006F55D5">
              <w:rPr>
                <w:noProof/>
                <w:webHidden/>
              </w:rPr>
              <w:instrText xml:space="preserve"> PAGEREF _Toc35872477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78" w:history="1">
            <w:r w:rsidR="006F55D5" w:rsidRPr="00C30F91">
              <w:rPr>
                <w:rStyle w:val="ae"/>
                <w:rFonts w:ascii="Times New Roman" w:eastAsia="Arial" w:hAnsi="Times New Roman"/>
                <w:noProof/>
              </w:rPr>
              <w:t>Площадка для наст. тенниса (1 стол)</w:t>
            </w:r>
            <w:r w:rsidR="006F55D5">
              <w:rPr>
                <w:noProof/>
                <w:webHidden/>
              </w:rPr>
              <w:tab/>
            </w:r>
            <w:r w:rsidR="006F55D5">
              <w:rPr>
                <w:noProof/>
                <w:webHidden/>
              </w:rPr>
              <w:fldChar w:fldCharType="begin"/>
            </w:r>
            <w:r w:rsidR="006F55D5">
              <w:rPr>
                <w:noProof/>
                <w:webHidden/>
              </w:rPr>
              <w:instrText xml:space="preserve"> PAGEREF _Toc35872478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79" w:history="1">
            <w:r w:rsidR="006F55D5" w:rsidRPr="00C30F91">
              <w:rPr>
                <w:rStyle w:val="ae"/>
                <w:rFonts w:ascii="Times New Roman" w:eastAsia="Arial" w:hAnsi="Times New Roman"/>
                <w:noProof/>
              </w:rPr>
              <w:t>5x4</w:t>
            </w:r>
            <w:r w:rsidR="006F55D5">
              <w:rPr>
                <w:noProof/>
                <w:webHidden/>
              </w:rPr>
              <w:tab/>
            </w:r>
            <w:r w:rsidR="006F55D5">
              <w:rPr>
                <w:noProof/>
                <w:webHidden/>
              </w:rPr>
              <w:fldChar w:fldCharType="begin"/>
            </w:r>
            <w:r w:rsidR="006F55D5">
              <w:rPr>
                <w:noProof/>
                <w:webHidden/>
              </w:rPr>
              <w:instrText xml:space="preserve"> PAGEREF _Toc35872479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80" w:history="1">
            <w:r w:rsidR="006F55D5" w:rsidRPr="00C30F91">
              <w:rPr>
                <w:rStyle w:val="ae"/>
                <w:rFonts w:ascii="Times New Roman" w:eastAsia="Arial" w:hAnsi="Times New Roman"/>
                <w:noProof/>
              </w:rPr>
              <w:t>2,7x1,52</w:t>
            </w:r>
            <w:r w:rsidR="006F55D5">
              <w:rPr>
                <w:noProof/>
                <w:webHidden/>
              </w:rPr>
              <w:tab/>
            </w:r>
            <w:r w:rsidR="006F55D5">
              <w:rPr>
                <w:noProof/>
                <w:webHidden/>
              </w:rPr>
              <w:fldChar w:fldCharType="begin"/>
            </w:r>
            <w:r w:rsidR="006F55D5">
              <w:rPr>
                <w:noProof/>
                <w:webHidden/>
              </w:rPr>
              <w:instrText xml:space="preserve"> PAGEREF _Toc35872480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81" w:history="1">
            <w:r w:rsidR="006F55D5" w:rsidRPr="00C30F91">
              <w:rPr>
                <w:rStyle w:val="ae"/>
                <w:rFonts w:ascii="Times New Roman" w:eastAsia="Arial" w:hAnsi="Times New Roman"/>
                <w:noProof/>
              </w:rPr>
              <w:t>Площадка для тенниса</w:t>
            </w:r>
            <w:r w:rsidR="006F55D5">
              <w:rPr>
                <w:noProof/>
                <w:webHidden/>
              </w:rPr>
              <w:tab/>
            </w:r>
            <w:r w:rsidR="006F55D5">
              <w:rPr>
                <w:noProof/>
                <w:webHidden/>
              </w:rPr>
              <w:fldChar w:fldCharType="begin"/>
            </w:r>
            <w:r w:rsidR="006F55D5">
              <w:rPr>
                <w:noProof/>
                <w:webHidden/>
              </w:rPr>
              <w:instrText xml:space="preserve"> PAGEREF _Toc35872481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82" w:history="1">
            <w:r w:rsidR="006F55D5" w:rsidRPr="00C30F91">
              <w:rPr>
                <w:rStyle w:val="ae"/>
                <w:rFonts w:ascii="Times New Roman" w:eastAsia="Arial" w:hAnsi="Times New Roman"/>
                <w:noProof/>
              </w:rPr>
              <w:t>4x5</w:t>
            </w:r>
            <w:r w:rsidR="006F55D5">
              <w:rPr>
                <w:noProof/>
                <w:webHidden/>
              </w:rPr>
              <w:tab/>
            </w:r>
            <w:r w:rsidR="006F55D5">
              <w:rPr>
                <w:noProof/>
                <w:webHidden/>
              </w:rPr>
              <w:fldChar w:fldCharType="begin"/>
            </w:r>
            <w:r w:rsidR="006F55D5">
              <w:rPr>
                <w:noProof/>
                <w:webHidden/>
              </w:rPr>
              <w:instrText xml:space="preserve"> PAGEREF _Toc35872482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83" w:history="1">
            <w:r w:rsidR="006F55D5" w:rsidRPr="00C30F91">
              <w:rPr>
                <w:rStyle w:val="ae"/>
                <w:rFonts w:ascii="Times New Roman" w:eastAsia="Arial" w:hAnsi="Times New Roman"/>
                <w:noProof/>
              </w:rPr>
              <w:t>40x20</w:t>
            </w:r>
            <w:r w:rsidR="006F55D5">
              <w:rPr>
                <w:noProof/>
                <w:webHidden/>
              </w:rPr>
              <w:tab/>
            </w:r>
            <w:r w:rsidR="006F55D5">
              <w:rPr>
                <w:noProof/>
                <w:webHidden/>
              </w:rPr>
              <w:fldChar w:fldCharType="begin"/>
            </w:r>
            <w:r w:rsidR="006F55D5">
              <w:rPr>
                <w:noProof/>
                <w:webHidden/>
              </w:rPr>
              <w:instrText xml:space="preserve"> PAGEREF _Toc35872483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84" w:history="1">
            <w:r w:rsidR="006F55D5" w:rsidRPr="00C30F91">
              <w:rPr>
                <w:rStyle w:val="ae"/>
                <w:rFonts w:ascii="Times New Roman" w:eastAsia="Arial" w:hAnsi="Times New Roman"/>
                <w:noProof/>
              </w:rPr>
              <w:t>Поле для футбола</w:t>
            </w:r>
            <w:r w:rsidR="006F55D5">
              <w:rPr>
                <w:noProof/>
                <w:webHidden/>
              </w:rPr>
              <w:tab/>
            </w:r>
            <w:r w:rsidR="006F55D5">
              <w:rPr>
                <w:noProof/>
                <w:webHidden/>
              </w:rPr>
              <w:fldChar w:fldCharType="begin"/>
            </w:r>
            <w:r w:rsidR="006F55D5">
              <w:rPr>
                <w:noProof/>
                <w:webHidden/>
              </w:rPr>
              <w:instrText xml:space="preserve"> PAGEREF _Toc35872484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85" w:history="1">
            <w:r w:rsidR="006F55D5" w:rsidRPr="00C30F91">
              <w:rPr>
                <w:rStyle w:val="ae"/>
                <w:rFonts w:ascii="Times New Roman" w:eastAsia="Arial" w:hAnsi="Times New Roman"/>
                <w:noProof/>
              </w:rPr>
              <w:t>24x2</w:t>
            </w:r>
            <w:r w:rsidR="006F55D5">
              <w:rPr>
                <w:noProof/>
                <w:webHidden/>
              </w:rPr>
              <w:tab/>
            </w:r>
            <w:r w:rsidR="006F55D5">
              <w:rPr>
                <w:noProof/>
                <w:webHidden/>
              </w:rPr>
              <w:fldChar w:fldCharType="begin"/>
            </w:r>
            <w:r w:rsidR="006F55D5">
              <w:rPr>
                <w:noProof/>
                <w:webHidden/>
              </w:rPr>
              <w:instrText xml:space="preserve"> PAGEREF _Toc35872485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86" w:history="1">
            <w:r w:rsidR="006F55D5" w:rsidRPr="00C30F91">
              <w:rPr>
                <w:rStyle w:val="ae"/>
                <w:rFonts w:ascii="Times New Roman" w:eastAsia="Arial" w:hAnsi="Times New Roman"/>
                <w:noProof/>
              </w:rPr>
              <w:t>90x45 96x94</w:t>
            </w:r>
            <w:r w:rsidR="006F55D5">
              <w:rPr>
                <w:noProof/>
                <w:webHidden/>
              </w:rPr>
              <w:tab/>
            </w:r>
            <w:r w:rsidR="006F55D5">
              <w:rPr>
                <w:noProof/>
                <w:webHidden/>
              </w:rPr>
              <w:fldChar w:fldCharType="begin"/>
            </w:r>
            <w:r w:rsidR="006F55D5">
              <w:rPr>
                <w:noProof/>
                <w:webHidden/>
              </w:rPr>
              <w:instrText xml:space="preserve"> PAGEREF _Toc35872486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87" w:history="1">
            <w:r w:rsidR="006F55D5" w:rsidRPr="00C30F91">
              <w:rPr>
                <w:rStyle w:val="ae"/>
                <w:rFonts w:ascii="Times New Roman" w:eastAsia="Arial" w:hAnsi="Times New Roman"/>
                <w:noProof/>
              </w:rPr>
              <w:t>Поле для хоккея с шайбой</w:t>
            </w:r>
            <w:r w:rsidR="006F55D5">
              <w:rPr>
                <w:noProof/>
                <w:webHidden/>
              </w:rPr>
              <w:tab/>
            </w:r>
            <w:r w:rsidR="006F55D5">
              <w:rPr>
                <w:noProof/>
                <w:webHidden/>
              </w:rPr>
              <w:fldChar w:fldCharType="begin"/>
            </w:r>
            <w:r w:rsidR="006F55D5">
              <w:rPr>
                <w:noProof/>
                <w:webHidden/>
              </w:rPr>
              <w:instrText xml:space="preserve"> PAGEREF _Toc35872487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88" w:history="1">
            <w:r w:rsidR="006F55D5" w:rsidRPr="00C30F91">
              <w:rPr>
                <w:rStyle w:val="ae"/>
                <w:rFonts w:ascii="Times New Roman" w:eastAsia="Arial" w:hAnsi="Times New Roman"/>
                <w:noProof/>
              </w:rPr>
              <w:t>20x2</w:t>
            </w:r>
            <w:r w:rsidR="006F55D5">
              <w:rPr>
                <w:noProof/>
                <w:webHidden/>
              </w:rPr>
              <w:tab/>
            </w:r>
            <w:r w:rsidR="006F55D5">
              <w:rPr>
                <w:noProof/>
                <w:webHidden/>
              </w:rPr>
              <w:fldChar w:fldCharType="begin"/>
            </w:r>
            <w:r w:rsidR="006F55D5">
              <w:rPr>
                <w:noProof/>
                <w:webHidden/>
              </w:rPr>
              <w:instrText xml:space="preserve"> PAGEREF _Toc35872488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89" w:history="1">
            <w:r w:rsidR="006F55D5" w:rsidRPr="00C30F91">
              <w:rPr>
                <w:rStyle w:val="ae"/>
                <w:rFonts w:ascii="Times New Roman" w:eastAsia="Arial" w:hAnsi="Times New Roman"/>
                <w:noProof/>
              </w:rPr>
              <w:t>60x30</w:t>
            </w:r>
            <w:r w:rsidR="006F55D5">
              <w:rPr>
                <w:noProof/>
                <w:webHidden/>
              </w:rPr>
              <w:tab/>
            </w:r>
            <w:r w:rsidR="006F55D5">
              <w:rPr>
                <w:noProof/>
                <w:webHidden/>
              </w:rPr>
              <w:fldChar w:fldCharType="begin"/>
            </w:r>
            <w:r w:rsidR="006F55D5">
              <w:rPr>
                <w:noProof/>
                <w:webHidden/>
              </w:rPr>
              <w:instrText xml:space="preserve"> PAGEREF _Toc35872489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90" w:history="1">
            <w:r w:rsidR="006F55D5" w:rsidRPr="00C30F91">
              <w:rPr>
                <w:rStyle w:val="ae"/>
                <w:rFonts w:ascii="Times New Roman" w:eastAsia="Arial" w:hAnsi="Times New Roman"/>
                <w:noProof/>
              </w:rPr>
              <w:t>Спортивное ядро, стадион</w:t>
            </w:r>
            <w:r w:rsidR="006F55D5">
              <w:rPr>
                <w:noProof/>
                <w:webHidden/>
              </w:rPr>
              <w:tab/>
            </w:r>
            <w:r w:rsidR="006F55D5">
              <w:rPr>
                <w:noProof/>
                <w:webHidden/>
              </w:rPr>
              <w:fldChar w:fldCharType="begin"/>
            </w:r>
            <w:r w:rsidR="006F55D5">
              <w:rPr>
                <w:noProof/>
                <w:webHidden/>
              </w:rPr>
              <w:instrText xml:space="preserve"> PAGEREF _Toc35872490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91" w:history="1">
            <w:r w:rsidR="006F55D5" w:rsidRPr="00C30F91">
              <w:rPr>
                <w:rStyle w:val="ae"/>
                <w:rFonts w:ascii="Times New Roman" w:eastAsia="Arial" w:hAnsi="Times New Roman"/>
                <w:noProof/>
              </w:rPr>
              <w:t>20x2</w:t>
            </w:r>
            <w:r w:rsidR="006F55D5">
              <w:rPr>
                <w:noProof/>
                <w:webHidden/>
              </w:rPr>
              <w:tab/>
            </w:r>
            <w:r w:rsidR="006F55D5">
              <w:rPr>
                <w:noProof/>
                <w:webHidden/>
              </w:rPr>
              <w:fldChar w:fldCharType="begin"/>
            </w:r>
            <w:r w:rsidR="006F55D5">
              <w:rPr>
                <w:noProof/>
                <w:webHidden/>
              </w:rPr>
              <w:instrText xml:space="preserve"> PAGEREF _Toc35872491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92" w:history="1">
            <w:r w:rsidR="006F55D5" w:rsidRPr="00C30F91">
              <w:rPr>
                <w:rStyle w:val="ae"/>
                <w:rFonts w:ascii="Times New Roman" w:eastAsia="Arial" w:hAnsi="Times New Roman"/>
                <w:noProof/>
              </w:rPr>
              <w:t>96x120</w:t>
            </w:r>
            <w:r w:rsidR="006F55D5">
              <w:rPr>
                <w:noProof/>
                <w:webHidden/>
              </w:rPr>
              <w:tab/>
            </w:r>
            <w:r w:rsidR="006F55D5">
              <w:rPr>
                <w:noProof/>
                <w:webHidden/>
              </w:rPr>
              <w:fldChar w:fldCharType="begin"/>
            </w:r>
            <w:r w:rsidR="006F55D5">
              <w:rPr>
                <w:noProof/>
                <w:webHidden/>
              </w:rPr>
              <w:instrText xml:space="preserve"> PAGEREF _Toc35872492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93" w:history="1">
            <w:r w:rsidR="006F55D5" w:rsidRPr="00C30F91">
              <w:rPr>
                <w:rStyle w:val="ae"/>
                <w:rFonts w:ascii="Times New Roman" w:eastAsia="Arial" w:hAnsi="Times New Roman"/>
                <w:noProof/>
              </w:rPr>
              <w:t>Консультационный пункт</w:t>
            </w:r>
            <w:r w:rsidR="006F55D5">
              <w:rPr>
                <w:noProof/>
                <w:webHidden/>
              </w:rPr>
              <w:tab/>
            </w:r>
            <w:r w:rsidR="006F55D5">
              <w:rPr>
                <w:noProof/>
                <w:webHidden/>
              </w:rPr>
              <w:fldChar w:fldCharType="begin"/>
            </w:r>
            <w:r w:rsidR="006F55D5">
              <w:rPr>
                <w:noProof/>
                <w:webHidden/>
              </w:rPr>
              <w:instrText xml:space="preserve"> PAGEREF _Toc35872493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94" w:history="1">
            <w:r w:rsidR="006F55D5" w:rsidRPr="00C30F91">
              <w:rPr>
                <w:rStyle w:val="ae"/>
                <w:rFonts w:ascii="Times New Roman" w:eastAsia="Arial" w:hAnsi="Times New Roman"/>
                <w:noProof/>
              </w:rPr>
              <w:t>5</w:t>
            </w:r>
            <w:r w:rsidR="006F55D5">
              <w:rPr>
                <w:noProof/>
                <w:webHidden/>
              </w:rPr>
              <w:tab/>
            </w:r>
            <w:r w:rsidR="006F55D5">
              <w:rPr>
                <w:noProof/>
                <w:webHidden/>
              </w:rPr>
              <w:fldChar w:fldCharType="begin"/>
            </w:r>
            <w:r w:rsidR="006F55D5">
              <w:rPr>
                <w:noProof/>
                <w:webHidden/>
              </w:rPr>
              <w:instrText xml:space="preserve"> PAGEREF _Toc35872494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95" w:history="1">
            <w:r w:rsidR="006F55D5" w:rsidRPr="00C30F91">
              <w:rPr>
                <w:rStyle w:val="ae"/>
                <w:rFonts w:ascii="Times New Roman" w:eastAsia="Arial" w:hAnsi="Times New Roman"/>
                <w:noProof/>
              </w:rPr>
              <w:t>0,4</w:t>
            </w:r>
            <w:r w:rsidR="006F55D5">
              <w:rPr>
                <w:noProof/>
                <w:webHidden/>
              </w:rPr>
              <w:tab/>
            </w:r>
            <w:r w:rsidR="006F55D5">
              <w:rPr>
                <w:noProof/>
                <w:webHidden/>
              </w:rPr>
              <w:fldChar w:fldCharType="begin"/>
            </w:r>
            <w:r w:rsidR="006F55D5">
              <w:rPr>
                <w:noProof/>
                <w:webHidden/>
              </w:rPr>
              <w:instrText xml:space="preserve"> PAGEREF _Toc35872495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96" w:history="1">
            <w:r w:rsidR="006F55D5" w:rsidRPr="00C30F91">
              <w:rPr>
                <w:rStyle w:val="ae"/>
                <w:rFonts w:ascii="Times New Roman" w:eastAsia="Arial" w:hAnsi="Times New Roman"/>
                <w:noProof/>
              </w:rPr>
              <w:t>* Норма площади дана на объект</w:t>
            </w:r>
            <w:r w:rsidR="006F55D5">
              <w:rPr>
                <w:noProof/>
                <w:webHidden/>
              </w:rPr>
              <w:tab/>
            </w:r>
            <w:r w:rsidR="006F55D5">
              <w:rPr>
                <w:noProof/>
                <w:webHidden/>
              </w:rPr>
              <w:fldChar w:fldCharType="begin"/>
            </w:r>
            <w:r w:rsidR="006F55D5">
              <w:rPr>
                <w:noProof/>
                <w:webHidden/>
              </w:rPr>
              <w:instrText xml:space="preserve"> PAGEREF _Toc35872496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497" w:history="1">
            <w:r w:rsidR="006F55D5" w:rsidRPr="00C30F91">
              <w:rPr>
                <w:rStyle w:val="ae"/>
                <w:rFonts w:ascii="Times New Roman" w:eastAsia="Arial" w:hAnsi="Times New Roman"/>
                <w:noProof/>
              </w:rPr>
              <w:t>** Объект расположен за границами территории парка</w:t>
            </w:r>
            <w:r w:rsidR="006F55D5">
              <w:rPr>
                <w:noProof/>
                <w:webHidden/>
              </w:rPr>
              <w:tab/>
            </w:r>
            <w:r w:rsidR="006F55D5">
              <w:rPr>
                <w:noProof/>
                <w:webHidden/>
              </w:rPr>
              <w:fldChar w:fldCharType="begin"/>
            </w:r>
            <w:r w:rsidR="006F55D5">
              <w:rPr>
                <w:noProof/>
                <w:webHidden/>
              </w:rPr>
              <w:instrText xml:space="preserve"> PAGEREF _Toc35872497 \h </w:instrText>
            </w:r>
            <w:r w:rsidR="006F55D5">
              <w:rPr>
                <w:noProof/>
                <w:webHidden/>
              </w:rPr>
            </w:r>
            <w:r w:rsidR="006F55D5">
              <w:rPr>
                <w:noProof/>
                <w:webHidden/>
              </w:rPr>
              <w:fldChar w:fldCharType="separate"/>
            </w:r>
            <w:r w:rsidR="006F55D5">
              <w:rPr>
                <w:noProof/>
                <w:webHidden/>
              </w:rPr>
              <w:t>115</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498" w:history="1">
            <w:r w:rsidR="006F55D5" w:rsidRPr="00C30F91">
              <w:rPr>
                <w:rStyle w:val="ae"/>
                <w:rFonts w:ascii="Times New Roman" w:eastAsia="Arial" w:hAnsi="Times New Roman"/>
                <w:noProof/>
              </w:rPr>
              <w:t>Приложение № 4</w:t>
            </w:r>
            <w:r w:rsidR="006F55D5">
              <w:rPr>
                <w:noProof/>
                <w:webHidden/>
              </w:rPr>
              <w:tab/>
            </w:r>
            <w:r w:rsidR="006F55D5">
              <w:rPr>
                <w:noProof/>
                <w:webHidden/>
              </w:rPr>
              <w:fldChar w:fldCharType="begin"/>
            </w:r>
            <w:r w:rsidR="006F55D5">
              <w:rPr>
                <w:noProof/>
                <w:webHidden/>
              </w:rPr>
              <w:instrText xml:space="preserve"> PAGEREF _Toc35872498 \h </w:instrText>
            </w:r>
            <w:r w:rsidR="006F55D5">
              <w:rPr>
                <w:noProof/>
                <w:webHidden/>
              </w:rPr>
            </w:r>
            <w:r w:rsidR="006F55D5">
              <w:rPr>
                <w:noProof/>
                <w:webHidden/>
              </w:rPr>
              <w:fldChar w:fldCharType="separate"/>
            </w:r>
            <w:r w:rsidR="006F55D5">
              <w:rPr>
                <w:noProof/>
                <w:webHidden/>
              </w:rPr>
              <w:t>116</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499" w:history="1">
            <w:r w:rsidR="006F55D5" w:rsidRPr="00C30F91">
              <w:rPr>
                <w:rStyle w:val="ae"/>
                <w:rFonts w:ascii="Times New Roman" w:eastAsia="Arial" w:hAnsi="Times New Roman"/>
                <w:noProof/>
              </w:rPr>
              <w:t>к правилам благоустройства</w:t>
            </w:r>
            <w:r w:rsidR="006F55D5">
              <w:rPr>
                <w:noProof/>
                <w:webHidden/>
              </w:rPr>
              <w:tab/>
            </w:r>
            <w:r w:rsidR="006F55D5">
              <w:rPr>
                <w:noProof/>
                <w:webHidden/>
              </w:rPr>
              <w:fldChar w:fldCharType="begin"/>
            </w:r>
            <w:r w:rsidR="006F55D5">
              <w:rPr>
                <w:noProof/>
                <w:webHidden/>
              </w:rPr>
              <w:instrText xml:space="preserve"> PAGEREF _Toc35872499 \h </w:instrText>
            </w:r>
            <w:r w:rsidR="006F55D5">
              <w:rPr>
                <w:noProof/>
                <w:webHidden/>
              </w:rPr>
            </w:r>
            <w:r w:rsidR="006F55D5">
              <w:rPr>
                <w:noProof/>
                <w:webHidden/>
              </w:rPr>
              <w:fldChar w:fldCharType="separate"/>
            </w:r>
            <w:r w:rsidR="006F55D5">
              <w:rPr>
                <w:noProof/>
                <w:webHidden/>
              </w:rPr>
              <w:t>116</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500" w:history="1">
            <w:r w:rsidR="006F55D5" w:rsidRPr="00C30F91">
              <w:rPr>
                <w:rStyle w:val="ae"/>
                <w:rFonts w:ascii="Times New Roman" w:eastAsia="Arial" w:hAnsi="Times New Roman"/>
                <w:noProof/>
              </w:rPr>
              <w:t xml:space="preserve">территории </w:t>
            </w:r>
            <w:r w:rsidR="006F55D5" w:rsidRPr="00C30F91">
              <w:rPr>
                <w:rStyle w:val="ae"/>
                <w:rFonts w:ascii="Times New Roman" w:eastAsia="Arial" w:hAnsi="Times New Roman" w:cs="Arial"/>
                <w:noProof/>
              </w:rPr>
              <w:t xml:space="preserve">Горькобалковского </w:t>
            </w:r>
            <w:r w:rsidR="006F55D5" w:rsidRPr="00C30F91">
              <w:rPr>
                <w:rStyle w:val="ae"/>
                <w:rFonts w:ascii="Times New Roman" w:eastAsia="Arial" w:hAnsi="Times New Roman"/>
                <w:noProof/>
              </w:rPr>
              <w:t>сельского поселения</w:t>
            </w:r>
            <w:r w:rsidR="006F55D5">
              <w:rPr>
                <w:noProof/>
                <w:webHidden/>
              </w:rPr>
              <w:tab/>
            </w:r>
            <w:r w:rsidR="006F55D5">
              <w:rPr>
                <w:noProof/>
                <w:webHidden/>
              </w:rPr>
              <w:fldChar w:fldCharType="begin"/>
            </w:r>
            <w:r w:rsidR="006F55D5">
              <w:rPr>
                <w:noProof/>
                <w:webHidden/>
              </w:rPr>
              <w:instrText xml:space="preserve"> PAGEREF _Toc35872500 \h </w:instrText>
            </w:r>
            <w:r w:rsidR="006F55D5">
              <w:rPr>
                <w:noProof/>
                <w:webHidden/>
              </w:rPr>
            </w:r>
            <w:r w:rsidR="006F55D5">
              <w:rPr>
                <w:noProof/>
                <w:webHidden/>
              </w:rPr>
              <w:fldChar w:fldCharType="separate"/>
            </w:r>
            <w:r w:rsidR="006F55D5">
              <w:rPr>
                <w:noProof/>
                <w:webHidden/>
              </w:rPr>
              <w:t>116</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501" w:history="1">
            <w:r w:rsidR="006F55D5" w:rsidRPr="00C30F91">
              <w:rPr>
                <w:rStyle w:val="ae"/>
                <w:rFonts w:ascii="Times New Roman" w:eastAsia="Arial" w:hAnsi="Times New Roman"/>
                <w:noProof/>
              </w:rPr>
              <w:t>Новопокровского района</w:t>
            </w:r>
            <w:r w:rsidR="006F55D5">
              <w:rPr>
                <w:noProof/>
                <w:webHidden/>
              </w:rPr>
              <w:tab/>
            </w:r>
            <w:r w:rsidR="006F55D5">
              <w:rPr>
                <w:noProof/>
                <w:webHidden/>
              </w:rPr>
              <w:fldChar w:fldCharType="begin"/>
            </w:r>
            <w:r w:rsidR="006F55D5">
              <w:rPr>
                <w:noProof/>
                <w:webHidden/>
              </w:rPr>
              <w:instrText xml:space="preserve"> PAGEREF _Toc35872501 \h </w:instrText>
            </w:r>
            <w:r w:rsidR="006F55D5">
              <w:rPr>
                <w:noProof/>
                <w:webHidden/>
              </w:rPr>
            </w:r>
            <w:r w:rsidR="006F55D5">
              <w:rPr>
                <w:noProof/>
                <w:webHidden/>
              </w:rPr>
              <w:fldChar w:fldCharType="separate"/>
            </w:r>
            <w:r w:rsidR="006F55D5">
              <w:rPr>
                <w:noProof/>
                <w:webHidden/>
              </w:rPr>
              <w:t>116</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02" w:history="1">
            <w:r w:rsidR="006F55D5" w:rsidRPr="00C30F91">
              <w:rPr>
                <w:rStyle w:val="ae"/>
                <w:rFonts w:ascii="Times New Roman" w:eastAsia="Arial" w:hAnsi="Times New Roman"/>
                <w:noProof/>
              </w:rPr>
              <w:t>Таблица № 1</w:t>
            </w:r>
            <w:r w:rsidR="006F55D5">
              <w:rPr>
                <w:noProof/>
                <w:webHidden/>
              </w:rPr>
              <w:tab/>
            </w:r>
            <w:r w:rsidR="006F55D5">
              <w:rPr>
                <w:noProof/>
                <w:webHidden/>
              </w:rPr>
              <w:fldChar w:fldCharType="begin"/>
            </w:r>
            <w:r w:rsidR="006F55D5">
              <w:rPr>
                <w:noProof/>
                <w:webHidden/>
              </w:rPr>
              <w:instrText xml:space="preserve"> PAGEREF _Toc35872502 \h </w:instrText>
            </w:r>
            <w:r w:rsidR="006F55D5">
              <w:rPr>
                <w:noProof/>
                <w:webHidden/>
              </w:rPr>
            </w:r>
            <w:r w:rsidR="006F55D5">
              <w:rPr>
                <w:noProof/>
                <w:webHidden/>
              </w:rPr>
              <w:fldChar w:fldCharType="separate"/>
            </w:r>
            <w:r w:rsidR="006F55D5">
              <w:rPr>
                <w:noProof/>
                <w:webHidden/>
              </w:rPr>
              <w:t>116</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03" w:history="1">
            <w:r w:rsidR="006F55D5" w:rsidRPr="00C30F91">
              <w:rPr>
                <w:rStyle w:val="ae"/>
                <w:rFonts w:ascii="Times New Roman" w:eastAsia="Arial" w:hAnsi="Times New Roman"/>
                <w:noProof/>
              </w:rPr>
              <w:t>Благоустройство производственных объектов</w:t>
            </w:r>
            <w:r w:rsidR="006F55D5">
              <w:rPr>
                <w:noProof/>
                <w:webHidden/>
              </w:rPr>
              <w:tab/>
            </w:r>
            <w:r w:rsidR="006F55D5">
              <w:rPr>
                <w:noProof/>
                <w:webHidden/>
              </w:rPr>
              <w:fldChar w:fldCharType="begin"/>
            </w:r>
            <w:r w:rsidR="006F55D5">
              <w:rPr>
                <w:noProof/>
                <w:webHidden/>
              </w:rPr>
              <w:instrText xml:space="preserve"> PAGEREF _Toc35872503 \h </w:instrText>
            </w:r>
            <w:r w:rsidR="006F55D5">
              <w:rPr>
                <w:noProof/>
                <w:webHidden/>
              </w:rPr>
            </w:r>
            <w:r w:rsidR="006F55D5">
              <w:rPr>
                <w:noProof/>
                <w:webHidden/>
              </w:rPr>
              <w:fldChar w:fldCharType="separate"/>
            </w:r>
            <w:r w:rsidR="006F55D5">
              <w:rPr>
                <w:noProof/>
                <w:webHidden/>
              </w:rPr>
              <w:t>116</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504" w:history="1">
            <w:r w:rsidR="006F55D5" w:rsidRPr="00C30F91">
              <w:rPr>
                <w:rStyle w:val="ae"/>
                <w:rFonts w:ascii="Times New Roman" w:eastAsia="Arial" w:hAnsi="Times New Roman"/>
                <w:noProof/>
              </w:rPr>
              <w:t>Приложение №5</w:t>
            </w:r>
            <w:r w:rsidR="006F55D5">
              <w:rPr>
                <w:noProof/>
                <w:webHidden/>
              </w:rPr>
              <w:tab/>
            </w:r>
            <w:r w:rsidR="006F55D5">
              <w:rPr>
                <w:noProof/>
                <w:webHidden/>
              </w:rPr>
              <w:fldChar w:fldCharType="begin"/>
            </w:r>
            <w:r w:rsidR="006F55D5">
              <w:rPr>
                <w:noProof/>
                <w:webHidden/>
              </w:rPr>
              <w:instrText xml:space="preserve"> PAGEREF _Toc35872504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505" w:history="1">
            <w:r w:rsidR="006F55D5" w:rsidRPr="00C30F91">
              <w:rPr>
                <w:rStyle w:val="ae"/>
                <w:rFonts w:ascii="Times New Roman" w:eastAsia="Arial" w:hAnsi="Times New Roman"/>
                <w:noProof/>
              </w:rPr>
              <w:t>к правилам благоустройства</w:t>
            </w:r>
            <w:r w:rsidR="006F55D5">
              <w:rPr>
                <w:noProof/>
                <w:webHidden/>
              </w:rPr>
              <w:tab/>
            </w:r>
            <w:r w:rsidR="006F55D5">
              <w:rPr>
                <w:noProof/>
                <w:webHidden/>
              </w:rPr>
              <w:fldChar w:fldCharType="begin"/>
            </w:r>
            <w:r w:rsidR="006F55D5">
              <w:rPr>
                <w:noProof/>
                <w:webHidden/>
              </w:rPr>
              <w:instrText xml:space="preserve"> PAGEREF _Toc35872505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506" w:history="1">
            <w:r w:rsidR="006F55D5" w:rsidRPr="00C30F91">
              <w:rPr>
                <w:rStyle w:val="ae"/>
                <w:rFonts w:ascii="Times New Roman" w:eastAsia="Arial" w:hAnsi="Times New Roman"/>
                <w:noProof/>
              </w:rPr>
              <w:t xml:space="preserve">территории </w:t>
            </w:r>
            <w:r w:rsidR="006F55D5" w:rsidRPr="00C30F91">
              <w:rPr>
                <w:rStyle w:val="ae"/>
                <w:rFonts w:ascii="Times New Roman" w:eastAsia="Arial" w:hAnsi="Times New Roman" w:cs="Arial"/>
                <w:noProof/>
              </w:rPr>
              <w:t xml:space="preserve">Горькобалковского </w:t>
            </w:r>
            <w:r w:rsidR="006F55D5" w:rsidRPr="00C30F91">
              <w:rPr>
                <w:rStyle w:val="ae"/>
                <w:rFonts w:ascii="Times New Roman" w:eastAsia="Arial" w:hAnsi="Times New Roman"/>
                <w:noProof/>
              </w:rPr>
              <w:t>сельского поселения</w:t>
            </w:r>
            <w:r w:rsidR="006F55D5">
              <w:rPr>
                <w:noProof/>
                <w:webHidden/>
              </w:rPr>
              <w:tab/>
            </w:r>
            <w:r w:rsidR="006F55D5">
              <w:rPr>
                <w:noProof/>
                <w:webHidden/>
              </w:rPr>
              <w:fldChar w:fldCharType="begin"/>
            </w:r>
            <w:r w:rsidR="006F55D5">
              <w:rPr>
                <w:noProof/>
                <w:webHidden/>
              </w:rPr>
              <w:instrText xml:space="preserve"> PAGEREF _Toc35872506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507" w:history="1">
            <w:r w:rsidR="006F55D5" w:rsidRPr="00C30F91">
              <w:rPr>
                <w:rStyle w:val="ae"/>
                <w:rFonts w:ascii="Times New Roman" w:eastAsia="Arial" w:hAnsi="Times New Roman"/>
                <w:noProof/>
              </w:rPr>
              <w:t>Новопокровского района</w:t>
            </w:r>
            <w:r w:rsidR="006F55D5">
              <w:rPr>
                <w:noProof/>
                <w:webHidden/>
              </w:rPr>
              <w:tab/>
            </w:r>
            <w:r w:rsidR="006F55D5">
              <w:rPr>
                <w:noProof/>
                <w:webHidden/>
              </w:rPr>
              <w:fldChar w:fldCharType="begin"/>
            </w:r>
            <w:r w:rsidR="006F55D5">
              <w:rPr>
                <w:noProof/>
                <w:webHidden/>
              </w:rPr>
              <w:instrText xml:space="preserve"> PAGEREF _Toc35872507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08" w:history="1">
            <w:r w:rsidR="006F55D5" w:rsidRPr="00C30F91">
              <w:rPr>
                <w:rStyle w:val="ae"/>
                <w:rFonts w:ascii="Times New Roman" w:eastAsia="Arial" w:hAnsi="Times New Roman"/>
                <w:noProof/>
              </w:rPr>
              <w:t>Таблица № 1</w:t>
            </w:r>
            <w:r w:rsidR="006F55D5">
              <w:rPr>
                <w:noProof/>
                <w:webHidden/>
              </w:rPr>
              <w:tab/>
            </w:r>
            <w:r w:rsidR="006F55D5">
              <w:rPr>
                <w:noProof/>
                <w:webHidden/>
              </w:rPr>
              <w:fldChar w:fldCharType="begin"/>
            </w:r>
            <w:r w:rsidR="006F55D5">
              <w:rPr>
                <w:noProof/>
                <w:webHidden/>
              </w:rPr>
              <w:instrText xml:space="preserve"> PAGEREF _Toc35872508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09" w:history="1">
            <w:r w:rsidR="006F55D5" w:rsidRPr="00C30F91">
              <w:rPr>
                <w:rStyle w:val="ae"/>
                <w:rFonts w:ascii="Times New Roman" w:eastAsia="Arial" w:hAnsi="Times New Roman"/>
                <w:noProof/>
              </w:rPr>
              <w:t>Покрытия транспортных коммуникаций</w:t>
            </w:r>
            <w:r w:rsidR="006F55D5">
              <w:rPr>
                <w:noProof/>
                <w:webHidden/>
              </w:rPr>
              <w:tab/>
            </w:r>
            <w:r w:rsidR="006F55D5">
              <w:rPr>
                <w:noProof/>
                <w:webHidden/>
              </w:rPr>
              <w:fldChar w:fldCharType="begin"/>
            </w:r>
            <w:r w:rsidR="006F55D5">
              <w:rPr>
                <w:noProof/>
                <w:webHidden/>
              </w:rPr>
              <w:instrText xml:space="preserve"> PAGEREF _Toc35872509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10" w:history="1">
            <w:r w:rsidR="006F55D5" w:rsidRPr="00C30F91">
              <w:rPr>
                <w:rStyle w:val="ae"/>
                <w:rFonts w:ascii="Times New Roman" w:eastAsia="Arial" w:hAnsi="Times New Roman"/>
                <w:bCs/>
                <w:noProof/>
              </w:rPr>
              <w:t>Объект комплексного благоустройства улично-дорожной сети</w:t>
            </w:r>
            <w:r w:rsidR="006F55D5">
              <w:rPr>
                <w:noProof/>
                <w:webHidden/>
              </w:rPr>
              <w:tab/>
            </w:r>
            <w:r w:rsidR="006F55D5">
              <w:rPr>
                <w:noProof/>
                <w:webHidden/>
              </w:rPr>
              <w:fldChar w:fldCharType="begin"/>
            </w:r>
            <w:r w:rsidR="006F55D5">
              <w:rPr>
                <w:noProof/>
                <w:webHidden/>
              </w:rPr>
              <w:instrText xml:space="preserve"> PAGEREF _Toc35872510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11" w:history="1">
            <w:r w:rsidR="006F55D5" w:rsidRPr="00C30F91">
              <w:rPr>
                <w:rStyle w:val="ae"/>
                <w:rFonts w:ascii="Times New Roman" w:eastAsia="Arial" w:hAnsi="Times New Roman"/>
                <w:bCs/>
                <w:noProof/>
              </w:rPr>
              <w:t>Материал верхнего слоя покрытия проезжей части</w:t>
            </w:r>
            <w:r w:rsidR="006F55D5">
              <w:rPr>
                <w:noProof/>
                <w:webHidden/>
              </w:rPr>
              <w:tab/>
            </w:r>
            <w:r w:rsidR="006F55D5">
              <w:rPr>
                <w:noProof/>
                <w:webHidden/>
              </w:rPr>
              <w:fldChar w:fldCharType="begin"/>
            </w:r>
            <w:r w:rsidR="006F55D5">
              <w:rPr>
                <w:noProof/>
                <w:webHidden/>
              </w:rPr>
              <w:instrText xml:space="preserve"> PAGEREF _Toc35872511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12" w:history="1">
            <w:r w:rsidR="006F55D5" w:rsidRPr="00C30F91">
              <w:rPr>
                <w:rStyle w:val="ae"/>
                <w:rFonts w:ascii="Times New Roman" w:eastAsia="Arial" w:hAnsi="Times New Roman"/>
                <w:bCs/>
                <w:noProof/>
              </w:rPr>
              <w:t>Нормативный документ</w:t>
            </w:r>
            <w:r w:rsidR="006F55D5">
              <w:rPr>
                <w:noProof/>
                <w:webHidden/>
              </w:rPr>
              <w:tab/>
            </w:r>
            <w:r w:rsidR="006F55D5">
              <w:rPr>
                <w:noProof/>
                <w:webHidden/>
              </w:rPr>
              <w:fldChar w:fldCharType="begin"/>
            </w:r>
            <w:r w:rsidR="006F55D5">
              <w:rPr>
                <w:noProof/>
                <w:webHidden/>
              </w:rPr>
              <w:instrText xml:space="preserve"> PAGEREF _Toc35872512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13" w:history="1">
            <w:r w:rsidR="006F55D5" w:rsidRPr="00C30F91">
              <w:rPr>
                <w:rStyle w:val="ae"/>
                <w:rFonts w:ascii="Times New Roman" w:eastAsia="Arial" w:hAnsi="Times New Roman"/>
                <w:noProof/>
              </w:rPr>
              <w:t>Улицы и дороги</w:t>
            </w:r>
            <w:r w:rsidR="006F55D5">
              <w:rPr>
                <w:noProof/>
                <w:webHidden/>
              </w:rPr>
              <w:tab/>
            </w:r>
            <w:r w:rsidR="006F55D5">
              <w:rPr>
                <w:noProof/>
                <w:webHidden/>
              </w:rPr>
              <w:fldChar w:fldCharType="begin"/>
            </w:r>
            <w:r w:rsidR="006F55D5">
              <w:rPr>
                <w:noProof/>
                <w:webHidden/>
              </w:rPr>
              <w:instrText xml:space="preserve"> PAGEREF _Toc35872513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14" w:history="1">
            <w:r w:rsidR="006F55D5" w:rsidRPr="00C30F91">
              <w:rPr>
                <w:rStyle w:val="ae"/>
                <w:rFonts w:ascii="Times New Roman" w:eastAsia="Arial" w:hAnsi="Times New Roman"/>
                <w:noProof/>
              </w:rPr>
              <w:t>Асфальтобетон:</w:t>
            </w:r>
            <w:r w:rsidR="006F55D5">
              <w:rPr>
                <w:noProof/>
                <w:webHidden/>
              </w:rPr>
              <w:tab/>
            </w:r>
            <w:r w:rsidR="006F55D5">
              <w:rPr>
                <w:noProof/>
                <w:webHidden/>
              </w:rPr>
              <w:fldChar w:fldCharType="begin"/>
            </w:r>
            <w:r w:rsidR="006F55D5">
              <w:rPr>
                <w:noProof/>
                <w:webHidden/>
              </w:rPr>
              <w:instrText xml:space="preserve"> PAGEREF _Toc35872514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15" w:history="1">
            <w:r w:rsidR="006F55D5" w:rsidRPr="00C30F91">
              <w:rPr>
                <w:rStyle w:val="ae"/>
                <w:rFonts w:ascii="Times New Roman" w:eastAsia="Arial" w:hAnsi="Times New Roman"/>
                <w:noProof/>
              </w:rPr>
              <w:t>ГОСТ 9128-97</w:t>
            </w:r>
            <w:r w:rsidR="006F55D5">
              <w:rPr>
                <w:noProof/>
                <w:webHidden/>
              </w:rPr>
              <w:tab/>
            </w:r>
            <w:r w:rsidR="006F55D5">
              <w:rPr>
                <w:noProof/>
                <w:webHidden/>
              </w:rPr>
              <w:fldChar w:fldCharType="begin"/>
            </w:r>
            <w:r w:rsidR="006F55D5">
              <w:rPr>
                <w:noProof/>
                <w:webHidden/>
              </w:rPr>
              <w:instrText xml:space="preserve"> PAGEREF _Toc35872515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16" w:history="1">
            <w:r w:rsidR="006F55D5" w:rsidRPr="00C30F91">
              <w:rPr>
                <w:rStyle w:val="ae"/>
                <w:rFonts w:ascii="Times New Roman" w:eastAsia="Arial" w:hAnsi="Times New Roman"/>
                <w:noProof/>
              </w:rPr>
              <w:t>Местного значения:</w:t>
            </w:r>
            <w:r w:rsidR="006F55D5">
              <w:rPr>
                <w:noProof/>
                <w:webHidden/>
              </w:rPr>
              <w:tab/>
            </w:r>
            <w:r w:rsidR="006F55D5">
              <w:rPr>
                <w:noProof/>
                <w:webHidden/>
              </w:rPr>
              <w:fldChar w:fldCharType="begin"/>
            </w:r>
            <w:r w:rsidR="006F55D5">
              <w:rPr>
                <w:noProof/>
                <w:webHidden/>
              </w:rPr>
              <w:instrText xml:space="preserve"> PAGEREF _Toc35872516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17" w:history="1">
            <w:r w:rsidR="006F55D5" w:rsidRPr="00C30F91">
              <w:rPr>
                <w:rStyle w:val="ae"/>
                <w:rFonts w:ascii="Times New Roman" w:eastAsia="Arial" w:hAnsi="Times New Roman"/>
                <w:noProof/>
              </w:rPr>
              <w:t>в жилой застройке</w:t>
            </w:r>
            <w:r w:rsidR="006F55D5">
              <w:rPr>
                <w:noProof/>
                <w:webHidden/>
              </w:rPr>
              <w:tab/>
            </w:r>
            <w:r w:rsidR="006F55D5">
              <w:rPr>
                <w:noProof/>
                <w:webHidden/>
              </w:rPr>
              <w:fldChar w:fldCharType="begin"/>
            </w:r>
            <w:r w:rsidR="006F55D5">
              <w:rPr>
                <w:noProof/>
                <w:webHidden/>
              </w:rPr>
              <w:instrText xml:space="preserve"> PAGEREF _Toc35872517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18" w:history="1">
            <w:r w:rsidR="006F55D5" w:rsidRPr="00C30F91">
              <w:rPr>
                <w:rStyle w:val="ae"/>
                <w:rFonts w:ascii="Times New Roman" w:eastAsia="Arial" w:hAnsi="Times New Roman"/>
                <w:noProof/>
              </w:rPr>
              <w:t>Асфальтобетон типов В, Г и Д</w:t>
            </w:r>
            <w:r w:rsidR="006F55D5">
              <w:rPr>
                <w:noProof/>
                <w:webHidden/>
              </w:rPr>
              <w:tab/>
            </w:r>
            <w:r w:rsidR="006F55D5">
              <w:rPr>
                <w:noProof/>
                <w:webHidden/>
              </w:rPr>
              <w:fldChar w:fldCharType="begin"/>
            </w:r>
            <w:r w:rsidR="006F55D5">
              <w:rPr>
                <w:noProof/>
                <w:webHidden/>
              </w:rPr>
              <w:instrText xml:space="preserve"> PAGEREF _Toc35872518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19" w:history="1">
            <w:r w:rsidR="006F55D5" w:rsidRPr="00C30F91">
              <w:rPr>
                <w:rStyle w:val="ae"/>
                <w:rFonts w:ascii="Times New Roman" w:eastAsia="Arial" w:hAnsi="Times New Roman"/>
                <w:noProof/>
              </w:rPr>
              <w:t>ГОСТ 9128-97</w:t>
            </w:r>
            <w:r w:rsidR="006F55D5">
              <w:rPr>
                <w:noProof/>
                <w:webHidden/>
              </w:rPr>
              <w:tab/>
            </w:r>
            <w:r w:rsidR="006F55D5">
              <w:rPr>
                <w:noProof/>
                <w:webHidden/>
              </w:rPr>
              <w:fldChar w:fldCharType="begin"/>
            </w:r>
            <w:r w:rsidR="006F55D5">
              <w:rPr>
                <w:noProof/>
                <w:webHidden/>
              </w:rPr>
              <w:instrText xml:space="preserve"> PAGEREF _Toc35872519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20" w:history="1">
            <w:r w:rsidR="006F55D5" w:rsidRPr="00C30F91">
              <w:rPr>
                <w:rStyle w:val="ae"/>
                <w:rFonts w:ascii="Times New Roman" w:eastAsia="Arial" w:hAnsi="Times New Roman"/>
                <w:noProof/>
              </w:rPr>
              <w:t>в производственной и коммунально-складской зонах</w:t>
            </w:r>
            <w:r w:rsidR="006F55D5">
              <w:rPr>
                <w:noProof/>
                <w:webHidden/>
              </w:rPr>
              <w:tab/>
            </w:r>
            <w:r w:rsidR="006F55D5">
              <w:rPr>
                <w:noProof/>
                <w:webHidden/>
              </w:rPr>
              <w:fldChar w:fldCharType="begin"/>
            </w:r>
            <w:r w:rsidR="006F55D5">
              <w:rPr>
                <w:noProof/>
                <w:webHidden/>
              </w:rPr>
              <w:instrText xml:space="preserve"> PAGEREF _Toc35872520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21" w:history="1">
            <w:r w:rsidR="006F55D5" w:rsidRPr="00C30F91">
              <w:rPr>
                <w:rStyle w:val="ae"/>
                <w:rFonts w:ascii="Times New Roman" w:eastAsia="Arial" w:hAnsi="Times New Roman"/>
                <w:noProof/>
              </w:rPr>
              <w:t>Асфальтобетон типов Б и В</w:t>
            </w:r>
            <w:r w:rsidR="006F55D5">
              <w:rPr>
                <w:noProof/>
                <w:webHidden/>
              </w:rPr>
              <w:tab/>
            </w:r>
            <w:r w:rsidR="006F55D5">
              <w:rPr>
                <w:noProof/>
                <w:webHidden/>
              </w:rPr>
              <w:fldChar w:fldCharType="begin"/>
            </w:r>
            <w:r w:rsidR="006F55D5">
              <w:rPr>
                <w:noProof/>
                <w:webHidden/>
              </w:rPr>
              <w:instrText xml:space="preserve"> PAGEREF _Toc35872521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22" w:history="1">
            <w:r w:rsidR="006F55D5" w:rsidRPr="00C30F91">
              <w:rPr>
                <w:rStyle w:val="ae"/>
                <w:rFonts w:ascii="Times New Roman" w:eastAsia="Arial" w:hAnsi="Times New Roman"/>
                <w:noProof/>
              </w:rPr>
              <w:t>ГОСТ 9128-97</w:t>
            </w:r>
            <w:r w:rsidR="006F55D5">
              <w:rPr>
                <w:noProof/>
                <w:webHidden/>
              </w:rPr>
              <w:tab/>
            </w:r>
            <w:r w:rsidR="006F55D5">
              <w:rPr>
                <w:noProof/>
                <w:webHidden/>
              </w:rPr>
              <w:fldChar w:fldCharType="begin"/>
            </w:r>
            <w:r w:rsidR="006F55D5">
              <w:rPr>
                <w:noProof/>
                <w:webHidden/>
              </w:rPr>
              <w:instrText xml:space="preserve"> PAGEREF _Toc35872522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23" w:history="1">
            <w:r w:rsidR="006F55D5" w:rsidRPr="00C30F91">
              <w:rPr>
                <w:rStyle w:val="ae"/>
                <w:rFonts w:ascii="Times New Roman" w:eastAsia="Arial" w:hAnsi="Times New Roman"/>
                <w:noProof/>
              </w:rPr>
              <w:t>Площади</w:t>
            </w:r>
            <w:r w:rsidR="006F55D5">
              <w:rPr>
                <w:noProof/>
                <w:webHidden/>
              </w:rPr>
              <w:tab/>
            </w:r>
            <w:r w:rsidR="006F55D5">
              <w:rPr>
                <w:noProof/>
                <w:webHidden/>
              </w:rPr>
              <w:fldChar w:fldCharType="begin"/>
            </w:r>
            <w:r w:rsidR="006F55D5">
              <w:rPr>
                <w:noProof/>
                <w:webHidden/>
              </w:rPr>
              <w:instrText xml:space="preserve"> PAGEREF _Toc35872523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24" w:history="1">
            <w:r w:rsidR="006F55D5" w:rsidRPr="00C30F91">
              <w:rPr>
                <w:rStyle w:val="ae"/>
                <w:rFonts w:ascii="Times New Roman" w:eastAsia="Arial" w:hAnsi="Times New Roman"/>
                <w:noProof/>
              </w:rPr>
              <w:t>Асфальтобетон типов Б и В.</w:t>
            </w:r>
            <w:r w:rsidR="006F55D5">
              <w:rPr>
                <w:noProof/>
                <w:webHidden/>
              </w:rPr>
              <w:tab/>
            </w:r>
            <w:r w:rsidR="006F55D5">
              <w:rPr>
                <w:noProof/>
                <w:webHidden/>
              </w:rPr>
              <w:fldChar w:fldCharType="begin"/>
            </w:r>
            <w:r w:rsidR="006F55D5">
              <w:rPr>
                <w:noProof/>
                <w:webHidden/>
              </w:rPr>
              <w:instrText xml:space="preserve"> PAGEREF _Toc35872524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25" w:history="1">
            <w:r w:rsidR="006F55D5" w:rsidRPr="00C30F91">
              <w:rPr>
                <w:rStyle w:val="ae"/>
                <w:rFonts w:ascii="Times New Roman" w:eastAsia="Arial" w:hAnsi="Times New Roman"/>
                <w:noProof/>
              </w:rPr>
              <w:t>ГОСТ 9128-97</w:t>
            </w:r>
            <w:r w:rsidR="006F55D5">
              <w:rPr>
                <w:noProof/>
                <w:webHidden/>
              </w:rPr>
              <w:tab/>
            </w:r>
            <w:r w:rsidR="006F55D5">
              <w:rPr>
                <w:noProof/>
                <w:webHidden/>
              </w:rPr>
              <w:fldChar w:fldCharType="begin"/>
            </w:r>
            <w:r w:rsidR="006F55D5">
              <w:rPr>
                <w:noProof/>
                <w:webHidden/>
              </w:rPr>
              <w:instrText xml:space="preserve"> PAGEREF _Toc35872525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26" w:history="1">
            <w:r w:rsidR="006F55D5" w:rsidRPr="00C30F91">
              <w:rPr>
                <w:rStyle w:val="ae"/>
                <w:rFonts w:ascii="Times New Roman" w:eastAsia="Arial" w:hAnsi="Times New Roman"/>
                <w:noProof/>
              </w:rPr>
              <w:t>Представительские, приобъектные,</w:t>
            </w:r>
            <w:r w:rsidR="006F55D5">
              <w:rPr>
                <w:noProof/>
                <w:webHidden/>
              </w:rPr>
              <w:tab/>
            </w:r>
            <w:r w:rsidR="006F55D5">
              <w:rPr>
                <w:noProof/>
                <w:webHidden/>
              </w:rPr>
              <w:fldChar w:fldCharType="begin"/>
            </w:r>
            <w:r w:rsidR="006F55D5">
              <w:rPr>
                <w:noProof/>
                <w:webHidden/>
              </w:rPr>
              <w:instrText xml:space="preserve"> PAGEREF _Toc35872526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27" w:history="1">
            <w:r w:rsidR="006F55D5" w:rsidRPr="00C30F91">
              <w:rPr>
                <w:rStyle w:val="ae"/>
                <w:rFonts w:ascii="Times New Roman" w:eastAsia="Arial" w:hAnsi="Times New Roman"/>
                <w:noProof/>
              </w:rPr>
              <w:t>Пластбетон цветной</w:t>
            </w:r>
            <w:r w:rsidR="006F55D5">
              <w:rPr>
                <w:noProof/>
                <w:webHidden/>
              </w:rPr>
              <w:tab/>
            </w:r>
            <w:r w:rsidR="006F55D5">
              <w:rPr>
                <w:noProof/>
                <w:webHidden/>
              </w:rPr>
              <w:fldChar w:fldCharType="begin"/>
            </w:r>
            <w:r w:rsidR="006F55D5">
              <w:rPr>
                <w:noProof/>
                <w:webHidden/>
              </w:rPr>
              <w:instrText xml:space="preserve"> PAGEREF _Toc35872527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28" w:history="1">
            <w:r w:rsidR="006F55D5" w:rsidRPr="00C30F91">
              <w:rPr>
                <w:rStyle w:val="ae"/>
                <w:rFonts w:ascii="Times New Roman" w:eastAsia="Arial" w:hAnsi="Times New Roman"/>
                <w:noProof/>
              </w:rPr>
              <w:t>ТУ 400-24-110-76</w:t>
            </w:r>
            <w:r w:rsidR="006F55D5">
              <w:rPr>
                <w:noProof/>
                <w:webHidden/>
              </w:rPr>
              <w:tab/>
            </w:r>
            <w:r w:rsidR="006F55D5">
              <w:rPr>
                <w:noProof/>
                <w:webHidden/>
              </w:rPr>
              <w:fldChar w:fldCharType="begin"/>
            </w:r>
            <w:r w:rsidR="006F55D5">
              <w:rPr>
                <w:noProof/>
                <w:webHidden/>
              </w:rPr>
              <w:instrText xml:space="preserve"> PAGEREF _Toc35872528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29" w:history="1">
            <w:r w:rsidR="006F55D5" w:rsidRPr="00C30F91">
              <w:rPr>
                <w:rStyle w:val="ae"/>
                <w:rFonts w:ascii="Times New Roman" w:eastAsia="Arial" w:hAnsi="Times New Roman"/>
                <w:noProof/>
              </w:rPr>
              <w:t>общественно-транспортные</w:t>
            </w:r>
            <w:r w:rsidR="006F55D5">
              <w:rPr>
                <w:noProof/>
                <w:webHidden/>
              </w:rPr>
              <w:tab/>
            </w:r>
            <w:r w:rsidR="006F55D5">
              <w:rPr>
                <w:noProof/>
                <w:webHidden/>
              </w:rPr>
              <w:fldChar w:fldCharType="begin"/>
            </w:r>
            <w:r w:rsidR="006F55D5">
              <w:rPr>
                <w:noProof/>
                <w:webHidden/>
              </w:rPr>
              <w:instrText xml:space="preserve"> PAGEREF _Toc35872529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30" w:history="1">
            <w:r w:rsidR="006F55D5" w:rsidRPr="00C30F91">
              <w:rPr>
                <w:rStyle w:val="ae"/>
                <w:rFonts w:ascii="Times New Roman" w:eastAsia="Arial" w:hAnsi="Times New Roman"/>
                <w:noProof/>
              </w:rPr>
              <w:t>Штучные элементы из искусственного или природного камня.</w:t>
            </w:r>
            <w:r w:rsidR="006F55D5">
              <w:rPr>
                <w:noProof/>
                <w:webHidden/>
              </w:rPr>
              <w:tab/>
            </w:r>
            <w:r w:rsidR="006F55D5">
              <w:rPr>
                <w:noProof/>
                <w:webHidden/>
              </w:rPr>
              <w:fldChar w:fldCharType="begin"/>
            </w:r>
            <w:r w:rsidR="006F55D5">
              <w:rPr>
                <w:noProof/>
                <w:webHidden/>
              </w:rPr>
              <w:instrText xml:space="preserve"> PAGEREF _Toc35872530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31" w:history="1">
            <w:r w:rsidR="006F55D5" w:rsidRPr="00C30F91">
              <w:rPr>
                <w:rStyle w:val="ae"/>
                <w:rFonts w:ascii="Times New Roman" w:eastAsia="Arial" w:hAnsi="Times New Roman"/>
                <w:noProof/>
              </w:rPr>
              <w:t>Транспортных развязок</w:t>
            </w:r>
            <w:r w:rsidR="006F55D5">
              <w:rPr>
                <w:noProof/>
                <w:webHidden/>
              </w:rPr>
              <w:tab/>
            </w:r>
            <w:r w:rsidR="006F55D5">
              <w:rPr>
                <w:noProof/>
                <w:webHidden/>
              </w:rPr>
              <w:fldChar w:fldCharType="begin"/>
            </w:r>
            <w:r w:rsidR="006F55D5">
              <w:rPr>
                <w:noProof/>
                <w:webHidden/>
              </w:rPr>
              <w:instrText xml:space="preserve"> PAGEREF _Toc35872531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32" w:history="1">
            <w:r w:rsidR="006F55D5" w:rsidRPr="00C30F91">
              <w:rPr>
                <w:rStyle w:val="ae"/>
                <w:rFonts w:ascii="Times New Roman" w:eastAsia="Arial" w:hAnsi="Times New Roman"/>
                <w:noProof/>
              </w:rPr>
              <w:t>Асфальтобетон:</w:t>
            </w:r>
            <w:r w:rsidR="006F55D5">
              <w:rPr>
                <w:noProof/>
                <w:webHidden/>
              </w:rPr>
              <w:tab/>
            </w:r>
            <w:r w:rsidR="006F55D5">
              <w:rPr>
                <w:noProof/>
                <w:webHidden/>
              </w:rPr>
              <w:fldChar w:fldCharType="begin"/>
            </w:r>
            <w:r w:rsidR="006F55D5">
              <w:rPr>
                <w:noProof/>
                <w:webHidden/>
              </w:rPr>
              <w:instrText xml:space="preserve"> PAGEREF _Toc35872532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33" w:history="1">
            <w:r w:rsidR="006F55D5" w:rsidRPr="00C30F91">
              <w:rPr>
                <w:rStyle w:val="ae"/>
                <w:rFonts w:ascii="Times New Roman" w:eastAsia="Arial" w:hAnsi="Times New Roman"/>
                <w:noProof/>
              </w:rPr>
              <w:t>ГОСТ 9128-97</w:t>
            </w:r>
            <w:r w:rsidR="006F55D5">
              <w:rPr>
                <w:noProof/>
                <w:webHidden/>
              </w:rPr>
              <w:tab/>
            </w:r>
            <w:r w:rsidR="006F55D5">
              <w:rPr>
                <w:noProof/>
                <w:webHidden/>
              </w:rPr>
              <w:fldChar w:fldCharType="begin"/>
            </w:r>
            <w:r w:rsidR="006F55D5">
              <w:rPr>
                <w:noProof/>
                <w:webHidden/>
              </w:rPr>
              <w:instrText xml:space="preserve"> PAGEREF _Toc35872533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34" w:history="1">
            <w:r w:rsidR="006F55D5" w:rsidRPr="00C30F91">
              <w:rPr>
                <w:rStyle w:val="ae"/>
                <w:rFonts w:ascii="Times New Roman" w:eastAsia="Arial" w:hAnsi="Times New Roman"/>
                <w:noProof/>
              </w:rPr>
              <w:t>типов А и Б;</w:t>
            </w:r>
            <w:r w:rsidR="006F55D5">
              <w:rPr>
                <w:noProof/>
                <w:webHidden/>
              </w:rPr>
              <w:tab/>
            </w:r>
            <w:r w:rsidR="006F55D5">
              <w:rPr>
                <w:noProof/>
                <w:webHidden/>
              </w:rPr>
              <w:fldChar w:fldCharType="begin"/>
            </w:r>
            <w:r w:rsidR="006F55D5">
              <w:rPr>
                <w:noProof/>
                <w:webHidden/>
              </w:rPr>
              <w:instrText xml:space="preserve"> PAGEREF _Toc35872534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35" w:history="1">
            <w:r w:rsidR="006F55D5" w:rsidRPr="00C30F91">
              <w:rPr>
                <w:rStyle w:val="ae"/>
                <w:rFonts w:ascii="Times New Roman" w:eastAsia="Arial" w:hAnsi="Times New Roman"/>
                <w:noProof/>
              </w:rPr>
              <w:t>щебнемастичный</w:t>
            </w:r>
            <w:r w:rsidR="006F55D5">
              <w:rPr>
                <w:noProof/>
                <w:webHidden/>
              </w:rPr>
              <w:tab/>
            </w:r>
            <w:r w:rsidR="006F55D5">
              <w:rPr>
                <w:noProof/>
                <w:webHidden/>
              </w:rPr>
              <w:fldChar w:fldCharType="begin"/>
            </w:r>
            <w:r w:rsidR="006F55D5">
              <w:rPr>
                <w:noProof/>
                <w:webHidden/>
              </w:rPr>
              <w:instrText xml:space="preserve"> PAGEREF _Toc35872535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36" w:history="1">
            <w:r w:rsidR="006F55D5" w:rsidRPr="00C30F91">
              <w:rPr>
                <w:rStyle w:val="ae"/>
                <w:rFonts w:ascii="Times New Roman" w:eastAsia="Arial" w:hAnsi="Times New Roman"/>
                <w:noProof/>
              </w:rPr>
              <w:t>ТУ 5718-001-00011168-2000</w:t>
            </w:r>
            <w:r w:rsidR="006F55D5">
              <w:rPr>
                <w:noProof/>
                <w:webHidden/>
              </w:rPr>
              <w:tab/>
            </w:r>
            <w:r w:rsidR="006F55D5">
              <w:rPr>
                <w:noProof/>
                <w:webHidden/>
              </w:rPr>
              <w:fldChar w:fldCharType="begin"/>
            </w:r>
            <w:r w:rsidR="006F55D5">
              <w:rPr>
                <w:noProof/>
                <w:webHidden/>
              </w:rPr>
              <w:instrText xml:space="preserve"> PAGEREF _Toc35872536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37" w:history="1">
            <w:r w:rsidR="006F55D5" w:rsidRPr="00C30F91">
              <w:rPr>
                <w:rStyle w:val="ae"/>
                <w:rFonts w:ascii="Times New Roman" w:eastAsia="Arial" w:hAnsi="Times New Roman"/>
                <w:noProof/>
              </w:rPr>
              <w:t>Искусственные сооружения</w:t>
            </w:r>
            <w:r w:rsidR="006F55D5">
              <w:rPr>
                <w:noProof/>
                <w:webHidden/>
              </w:rPr>
              <w:tab/>
            </w:r>
            <w:r w:rsidR="006F55D5">
              <w:rPr>
                <w:noProof/>
                <w:webHidden/>
              </w:rPr>
              <w:fldChar w:fldCharType="begin"/>
            </w:r>
            <w:r w:rsidR="006F55D5">
              <w:rPr>
                <w:noProof/>
                <w:webHidden/>
              </w:rPr>
              <w:instrText xml:space="preserve"> PAGEREF _Toc35872537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38" w:history="1">
            <w:r w:rsidR="006F55D5" w:rsidRPr="00C30F91">
              <w:rPr>
                <w:rStyle w:val="ae"/>
                <w:rFonts w:ascii="Times New Roman" w:eastAsia="Arial" w:hAnsi="Times New Roman"/>
                <w:noProof/>
              </w:rPr>
              <w:t>Асфальтобетон:</w:t>
            </w:r>
            <w:r w:rsidR="006F55D5">
              <w:rPr>
                <w:noProof/>
                <w:webHidden/>
              </w:rPr>
              <w:tab/>
            </w:r>
            <w:r w:rsidR="006F55D5">
              <w:rPr>
                <w:noProof/>
                <w:webHidden/>
              </w:rPr>
              <w:fldChar w:fldCharType="begin"/>
            </w:r>
            <w:r w:rsidR="006F55D5">
              <w:rPr>
                <w:noProof/>
                <w:webHidden/>
              </w:rPr>
              <w:instrText xml:space="preserve"> PAGEREF _Toc35872538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39" w:history="1">
            <w:r w:rsidR="006F55D5" w:rsidRPr="00C30F91">
              <w:rPr>
                <w:rStyle w:val="ae"/>
                <w:rFonts w:ascii="Times New Roman" w:eastAsia="Arial" w:hAnsi="Times New Roman"/>
                <w:noProof/>
              </w:rPr>
              <w:t>ГОСТ 9128-97</w:t>
            </w:r>
            <w:r w:rsidR="006F55D5">
              <w:rPr>
                <w:noProof/>
                <w:webHidden/>
              </w:rPr>
              <w:tab/>
            </w:r>
            <w:r w:rsidR="006F55D5">
              <w:rPr>
                <w:noProof/>
                <w:webHidden/>
              </w:rPr>
              <w:fldChar w:fldCharType="begin"/>
            </w:r>
            <w:r w:rsidR="006F55D5">
              <w:rPr>
                <w:noProof/>
                <w:webHidden/>
              </w:rPr>
              <w:instrText xml:space="preserve"> PAGEREF _Toc35872539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40" w:history="1">
            <w:r w:rsidR="006F55D5" w:rsidRPr="00C30F91">
              <w:rPr>
                <w:rStyle w:val="ae"/>
                <w:rFonts w:ascii="Times New Roman" w:eastAsia="Arial" w:hAnsi="Times New Roman"/>
                <w:noProof/>
              </w:rPr>
              <w:t>Мосты, эстакады, путепроводы, тоннели</w:t>
            </w:r>
            <w:r w:rsidR="006F55D5">
              <w:rPr>
                <w:noProof/>
                <w:webHidden/>
              </w:rPr>
              <w:tab/>
            </w:r>
            <w:r w:rsidR="006F55D5">
              <w:rPr>
                <w:noProof/>
                <w:webHidden/>
              </w:rPr>
              <w:fldChar w:fldCharType="begin"/>
            </w:r>
            <w:r w:rsidR="006F55D5">
              <w:rPr>
                <w:noProof/>
                <w:webHidden/>
              </w:rPr>
              <w:instrText xml:space="preserve"> PAGEREF _Toc35872540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41" w:history="1">
            <w:r w:rsidR="006F55D5" w:rsidRPr="00C30F91">
              <w:rPr>
                <w:rStyle w:val="ae"/>
                <w:rFonts w:ascii="Times New Roman" w:eastAsia="Arial" w:hAnsi="Times New Roman"/>
                <w:noProof/>
              </w:rPr>
              <w:t>тип Б;</w:t>
            </w:r>
            <w:r w:rsidR="006F55D5">
              <w:rPr>
                <w:noProof/>
                <w:webHidden/>
              </w:rPr>
              <w:tab/>
            </w:r>
            <w:r w:rsidR="006F55D5">
              <w:rPr>
                <w:noProof/>
                <w:webHidden/>
              </w:rPr>
              <w:fldChar w:fldCharType="begin"/>
            </w:r>
            <w:r w:rsidR="006F55D5">
              <w:rPr>
                <w:noProof/>
                <w:webHidden/>
              </w:rPr>
              <w:instrText xml:space="preserve"> PAGEREF _Toc35872541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42" w:history="1">
            <w:r w:rsidR="006F55D5" w:rsidRPr="00C30F91">
              <w:rPr>
                <w:rStyle w:val="ae"/>
                <w:rFonts w:ascii="Times New Roman" w:eastAsia="Arial" w:hAnsi="Times New Roman"/>
                <w:noProof/>
              </w:rPr>
              <w:t>ТУ-5718-001-00011168-2000</w:t>
            </w:r>
            <w:r w:rsidR="006F55D5">
              <w:rPr>
                <w:noProof/>
                <w:webHidden/>
              </w:rPr>
              <w:tab/>
            </w:r>
            <w:r w:rsidR="006F55D5">
              <w:rPr>
                <w:noProof/>
                <w:webHidden/>
              </w:rPr>
              <w:fldChar w:fldCharType="begin"/>
            </w:r>
            <w:r w:rsidR="006F55D5">
              <w:rPr>
                <w:noProof/>
                <w:webHidden/>
              </w:rPr>
              <w:instrText xml:space="preserve"> PAGEREF _Toc35872542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43" w:history="1">
            <w:r w:rsidR="006F55D5" w:rsidRPr="00C30F91">
              <w:rPr>
                <w:rStyle w:val="ae"/>
                <w:rFonts w:ascii="Times New Roman" w:eastAsia="Arial" w:hAnsi="Times New Roman"/>
                <w:noProof/>
              </w:rPr>
              <w:t>щебнемастичный;</w:t>
            </w:r>
            <w:r w:rsidR="006F55D5">
              <w:rPr>
                <w:noProof/>
                <w:webHidden/>
              </w:rPr>
              <w:tab/>
            </w:r>
            <w:r w:rsidR="006F55D5">
              <w:rPr>
                <w:noProof/>
                <w:webHidden/>
              </w:rPr>
              <w:fldChar w:fldCharType="begin"/>
            </w:r>
            <w:r w:rsidR="006F55D5">
              <w:rPr>
                <w:noProof/>
                <w:webHidden/>
              </w:rPr>
              <w:instrText xml:space="preserve"> PAGEREF _Toc35872543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44" w:history="1">
            <w:r w:rsidR="006F55D5" w:rsidRPr="00C30F91">
              <w:rPr>
                <w:rStyle w:val="ae"/>
                <w:rFonts w:ascii="Times New Roman" w:eastAsia="Arial" w:hAnsi="Times New Roman"/>
                <w:noProof/>
              </w:rPr>
              <w:t>ТУ 400-24-158-89*</w:t>
            </w:r>
            <w:r w:rsidR="006F55D5">
              <w:rPr>
                <w:noProof/>
                <w:webHidden/>
              </w:rPr>
              <w:tab/>
            </w:r>
            <w:r w:rsidR="006F55D5">
              <w:rPr>
                <w:noProof/>
                <w:webHidden/>
              </w:rPr>
              <w:fldChar w:fldCharType="begin"/>
            </w:r>
            <w:r w:rsidR="006F55D5">
              <w:rPr>
                <w:noProof/>
                <w:webHidden/>
              </w:rPr>
              <w:instrText xml:space="preserve"> PAGEREF _Toc35872544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45" w:history="1">
            <w:r w:rsidR="006F55D5" w:rsidRPr="00C30F91">
              <w:rPr>
                <w:rStyle w:val="ae"/>
                <w:rFonts w:ascii="Times New Roman" w:eastAsia="Arial" w:hAnsi="Times New Roman"/>
                <w:noProof/>
              </w:rPr>
              <w:t>литой типов I и II. Смеси для шероховатых слоев износа</w:t>
            </w:r>
            <w:r w:rsidR="006F55D5">
              <w:rPr>
                <w:noProof/>
                <w:webHidden/>
              </w:rPr>
              <w:tab/>
            </w:r>
            <w:r w:rsidR="006F55D5">
              <w:rPr>
                <w:noProof/>
                <w:webHidden/>
              </w:rPr>
              <w:fldChar w:fldCharType="begin"/>
            </w:r>
            <w:r w:rsidR="006F55D5">
              <w:rPr>
                <w:noProof/>
                <w:webHidden/>
              </w:rPr>
              <w:instrText xml:space="preserve"> PAGEREF _Toc35872545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46" w:history="1">
            <w:r w:rsidR="006F55D5" w:rsidRPr="00C30F91">
              <w:rPr>
                <w:rStyle w:val="ae"/>
                <w:rFonts w:ascii="Times New Roman" w:eastAsia="Arial" w:hAnsi="Times New Roman"/>
                <w:noProof/>
              </w:rPr>
              <w:t>ТУ 57-1841-02804042596-0</w:t>
            </w:r>
            <w:r w:rsidR="006F55D5">
              <w:rPr>
                <w:noProof/>
                <w:webHidden/>
              </w:rPr>
              <w:tab/>
            </w:r>
            <w:r w:rsidR="006F55D5">
              <w:rPr>
                <w:noProof/>
                <w:webHidden/>
              </w:rPr>
              <w:fldChar w:fldCharType="begin"/>
            </w:r>
            <w:r w:rsidR="006F55D5">
              <w:rPr>
                <w:noProof/>
                <w:webHidden/>
              </w:rPr>
              <w:instrText xml:space="preserve"> PAGEREF _Toc35872546 \h </w:instrText>
            </w:r>
            <w:r w:rsidR="006F55D5">
              <w:rPr>
                <w:noProof/>
                <w:webHidden/>
              </w:rPr>
            </w:r>
            <w:r w:rsidR="006F55D5">
              <w:rPr>
                <w:noProof/>
                <w:webHidden/>
              </w:rPr>
              <w:fldChar w:fldCharType="separate"/>
            </w:r>
            <w:r w:rsidR="006F55D5">
              <w:rPr>
                <w:noProof/>
                <w:webHidden/>
              </w:rPr>
              <w:t>119</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47" w:history="1">
            <w:r w:rsidR="006F55D5" w:rsidRPr="00C30F91">
              <w:rPr>
                <w:rStyle w:val="ae"/>
                <w:rFonts w:ascii="Times New Roman" w:eastAsia="Arial" w:hAnsi="Times New Roman"/>
                <w:noProof/>
              </w:rPr>
              <w:t>Таблица № 2</w:t>
            </w:r>
            <w:r w:rsidR="006F55D5">
              <w:rPr>
                <w:noProof/>
                <w:webHidden/>
              </w:rPr>
              <w:tab/>
            </w:r>
            <w:r w:rsidR="006F55D5">
              <w:rPr>
                <w:noProof/>
                <w:webHidden/>
              </w:rPr>
              <w:fldChar w:fldCharType="begin"/>
            </w:r>
            <w:r w:rsidR="006F55D5">
              <w:rPr>
                <w:noProof/>
                <w:webHidden/>
              </w:rPr>
              <w:instrText xml:space="preserve"> PAGEREF _Toc35872547 \h </w:instrText>
            </w:r>
            <w:r w:rsidR="006F55D5">
              <w:rPr>
                <w:noProof/>
                <w:webHidden/>
              </w:rPr>
            </w:r>
            <w:r w:rsidR="006F55D5">
              <w:rPr>
                <w:noProof/>
                <w:webHidden/>
              </w:rPr>
              <w:fldChar w:fldCharType="separate"/>
            </w:r>
            <w:r w:rsidR="006F55D5">
              <w:rPr>
                <w:noProof/>
                <w:webHidden/>
              </w:rPr>
              <w:t>120</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48" w:history="1">
            <w:r w:rsidR="006F55D5" w:rsidRPr="00C30F91">
              <w:rPr>
                <w:rStyle w:val="ae"/>
                <w:rFonts w:ascii="Times New Roman" w:eastAsia="Arial" w:hAnsi="Times New Roman"/>
                <w:noProof/>
              </w:rPr>
              <w:t>Покрытия пешеходных коммуникаций</w:t>
            </w:r>
            <w:r w:rsidR="006F55D5">
              <w:rPr>
                <w:noProof/>
                <w:webHidden/>
              </w:rPr>
              <w:tab/>
            </w:r>
            <w:r w:rsidR="006F55D5">
              <w:rPr>
                <w:noProof/>
                <w:webHidden/>
              </w:rPr>
              <w:fldChar w:fldCharType="begin"/>
            </w:r>
            <w:r w:rsidR="006F55D5">
              <w:rPr>
                <w:noProof/>
                <w:webHidden/>
              </w:rPr>
              <w:instrText xml:space="preserve"> PAGEREF _Toc35872548 \h </w:instrText>
            </w:r>
            <w:r w:rsidR="006F55D5">
              <w:rPr>
                <w:noProof/>
                <w:webHidden/>
              </w:rPr>
            </w:r>
            <w:r w:rsidR="006F55D5">
              <w:rPr>
                <w:noProof/>
                <w:webHidden/>
              </w:rPr>
              <w:fldChar w:fldCharType="separate"/>
            </w:r>
            <w:r w:rsidR="006F55D5">
              <w:rPr>
                <w:noProof/>
                <w:webHidden/>
              </w:rPr>
              <w:t>120</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49" w:history="1">
            <w:r w:rsidR="006F55D5" w:rsidRPr="00C30F91">
              <w:rPr>
                <w:rStyle w:val="ae"/>
                <w:rFonts w:ascii="Times New Roman" w:eastAsia="Arial" w:hAnsi="Times New Roman"/>
                <w:bCs/>
                <w:noProof/>
              </w:rPr>
              <w:t>Объект комплексного благоустройства</w:t>
            </w:r>
            <w:r w:rsidR="006F55D5">
              <w:rPr>
                <w:noProof/>
                <w:webHidden/>
              </w:rPr>
              <w:tab/>
            </w:r>
            <w:r w:rsidR="006F55D5">
              <w:rPr>
                <w:noProof/>
                <w:webHidden/>
              </w:rPr>
              <w:fldChar w:fldCharType="begin"/>
            </w:r>
            <w:r w:rsidR="006F55D5">
              <w:rPr>
                <w:noProof/>
                <w:webHidden/>
              </w:rPr>
              <w:instrText xml:space="preserve"> PAGEREF _Toc35872549 \h </w:instrText>
            </w:r>
            <w:r w:rsidR="006F55D5">
              <w:rPr>
                <w:noProof/>
                <w:webHidden/>
              </w:rPr>
            </w:r>
            <w:r w:rsidR="006F55D5">
              <w:rPr>
                <w:noProof/>
                <w:webHidden/>
              </w:rPr>
              <w:fldChar w:fldCharType="separate"/>
            </w:r>
            <w:r w:rsidR="006F55D5">
              <w:rPr>
                <w:noProof/>
                <w:webHidden/>
              </w:rPr>
              <w:t>120</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50" w:history="1">
            <w:r w:rsidR="006F55D5" w:rsidRPr="00C30F91">
              <w:rPr>
                <w:rStyle w:val="ae"/>
                <w:rFonts w:ascii="Times New Roman" w:eastAsia="Arial" w:hAnsi="Times New Roman"/>
                <w:bCs/>
                <w:noProof/>
              </w:rPr>
              <w:t>Материал покрытия</w:t>
            </w:r>
            <w:r w:rsidR="006F55D5">
              <w:rPr>
                <w:noProof/>
                <w:webHidden/>
              </w:rPr>
              <w:tab/>
            </w:r>
            <w:r w:rsidR="006F55D5">
              <w:rPr>
                <w:noProof/>
                <w:webHidden/>
              </w:rPr>
              <w:fldChar w:fldCharType="begin"/>
            </w:r>
            <w:r w:rsidR="006F55D5">
              <w:rPr>
                <w:noProof/>
                <w:webHidden/>
              </w:rPr>
              <w:instrText xml:space="preserve"> PAGEREF _Toc35872550 \h </w:instrText>
            </w:r>
            <w:r w:rsidR="006F55D5">
              <w:rPr>
                <w:noProof/>
                <w:webHidden/>
              </w:rPr>
            </w:r>
            <w:r w:rsidR="006F55D5">
              <w:rPr>
                <w:noProof/>
                <w:webHidden/>
              </w:rPr>
              <w:fldChar w:fldCharType="separate"/>
            </w:r>
            <w:r w:rsidR="006F55D5">
              <w:rPr>
                <w:noProof/>
                <w:webHidden/>
              </w:rPr>
              <w:t>120</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51" w:history="1">
            <w:r w:rsidR="006F55D5" w:rsidRPr="00C30F91">
              <w:rPr>
                <w:rStyle w:val="ae"/>
                <w:rFonts w:ascii="Times New Roman" w:eastAsia="Arial" w:hAnsi="Times New Roman"/>
                <w:noProof/>
              </w:rPr>
              <w:t>тротуара</w:t>
            </w:r>
            <w:r w:rsidR="006F55D5">
              <w:rPr>
                <w:noProof/>
                <w:webHidden/>
              </w:rPr>
              <w:tab/>
            </w:r>
            <w:r w:rsidR="006F55D5">
              <w:rPr>
                <w:noProof/>
                <w:webHidden/>
              </w:rPr>
              <w:fldChar w:fldCharType="begin"/>
            </w:r>
            <w:r w:rsidR="006F55D5">
              <w:rPr>
                <w:noProof/>
                <w:webHidden/>
              </w:rPr>
              <w:instrText xml:space="preserve"> PAGEREF _Toc35872551 \h </w:instrText>
            </w:r>
            <w:r w:rsidR="006F55D5">
              <w:rPr>
                <w:noProof/>
                <w:webHidden/>
              </w:rPr>
            </w:r>
            <w:r w:rsidR="006F55D5">
              <w:rPr>
                <w:noProof/>
                <w:webHidden/>
              </w:rPr>
              <w:fldChar w:fldCharType="separate"/>
            </w:r>
            <w:r w:rsidR="006F55D5">
              <w:rPr>
                <w:noProof/>
                <w:webHidden/>
              </w:rPr>
              <w:t>120</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52" w:history="1">
            <w:r w:rsidR="006F55D5" w:rsidRPr="00C30F91">
              <w:rPr>
                <w:rStyle w:val="ae"/>
                <w:rFonts w:ascii="Times New Roman" w:eastAsia="Arial" w:hAnsi="Times New Roman"/>
                <w:noProof/>
              </w:rPr>
              <w:t>пешеходной зоны</w:t>
            </w:r>
            <w:r w:rsidR="006F55D5">
              <w:rPr>
                <w:noProof/>
                <w:webHidden/>
              </w:rPr>
              <w:tab/>
            </w:r>
            <w:r w:rsidR="006F55D5">
              <w:rPr>
                <w:noProof/>
                <w:webHidden/>
              </w:rPr>
              <w:fldChar w:fldCharType="begin"/>
            </w:r>
            <w:r w:rsidR="006F55D5">
              <w:rPr>
                <w:noProof/>
                <w:webHidden/>
              </w:rPr>
              <w:instrText xml:space="preserve"> PAGEREF _Toc35872552 \h </w:instrText>
            </w:r>
            <w:r w:rsidR="006F55D5">
              <w:rPr>
                <w:noProof/>
                <w:webHidden/>
              </w:rPr>
            </w:r>
            <w:r w:rsidR="006F55D5">
              <w:rPr>
                <w:noProof/>
                <w:webHidden/>
              </w:rPr>
              <w:fldChar w:fldCharType="separate"/>
            </w:r>
            <w:r w:rsidR="006F55D5">
              <w:rPr>
                <w:noProof/>
                <w:webHidden/>
              </w:rPr>
              <w:t>120</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53" w:history="1">
            <w:r w:rsidR="006F55D5" w:rsidRPr="00C30F91">
              <w:rPr>
                <w:rStyle w:val="ae"/>
                <w:rFonts w:ascii="Times New Roman" w:eastAsia="Arial" w:hAnsi="Times New Roman"/>
                <w:noProof/>
              </w:rPr>
              <w:t>дорожки на озелененной территории технической зоны</w:t>
            </w:r>
            <w:r w:rsidR="006F55D5">
              <w:rPr>
                <w:noProof/>
                <w:webHidden/>
              </w:rPr>
              <w:tab/>
            </w:r>
            <w:r w:rsidR="006F55D5">
              <w:rPr>
                <w:noProof/>
                <w:webHidden/>
              </w:rPr>
              <w:fldChar w:fldCharType="begin"/>
            </w:r>
            <w:r w:rsidR="006F55D5">
              <w:rPr>
                <w:noProof/>
                <w:webHidden/>
              </w:rPr>
              <w:instrText xml:space="preserve"> PAGEREF _Toc35872553 \h </w:instrText>
            </w:r>
            <w:r w:rsidR="006F55D5">
              <w:rPr>
                <w:noProof/>
                <w:webHidden/>
              </w:rPr>
            </w:r>
            <w:r w:rsidR="006F55D5">
              <w:rPr>
                <w:noProof/>
                <w:webHidden/>
              </w:rPr>
              <w:fldChar w:fldCharType="separate"/>
            </w:r>
            <w:r w:rsidR="006F55D5">
              <w:rPr>
                <w:noProof/>
                <w:webHidden/>
              </w:rPr>
              <w:t>120</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54" w:history="1">
            <w:r w:rsidR="006F55D5" w:rsidRPr="00C30F91">
              <w:rPr>
                <w:rStyle w:val="ae"/>
                <w:rFonts w:ascii="Times New Roman" w:eastAsia="Arial" w:hAnsi="Times New Roman"/>
                <w:noProof/>
              </w:rPr>
              <w:t>пандусов</w:t>
            </w:r>
            <w:r w:rsidR="006F55D5">
              <w:rPr>
                <w:noProof/>
                <w:webHidden/>
              </w:rPr>
              <w:tab/>
            </w:r>
            <w:r w:rsidR="006F55D5">
              <w:rPr>
                <w:noProof/>
                <w:webHidden/>
              </w:rPr>
              <w:fldChar w:fldCharType="begin"/>
            </w:r>
            <w:r w:rsidR="006F55D5">
              <w:rPr>
                <w:noProof/>
                <w:webHidden/>
              </w:rPr>
              <w:instrText xml:space="preserve"> PAGEREF _Toc35872554 \h </w:instrText>
            </w:r>
            <w:r w:rsidR="006F55D5">
              <w:rPr>
                <w:noProof/>
                <w:webHidden/>
              </w:rPr>
            </w:r>
            <w:r w:rsidR="006F55D5">
              <w:rPr>
                <w:noProof/>
                <w:webHidden/>
              </w:rPr>
              <w:fldChar w:fldCharType="separate"/>
            </w:r>
            <w:r w:rsidR="006F55D5">
              <w:rPr>
                <w:noProof/>
                <w:webHidden/>
              </w:rPr>
              <w:t>120</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55" w:history="1">
            <w:r w:rsidR="006F55D5" w:rsidRPr="00C30F91">
              <w:rPr>
                <w:rStyle w:val="ae"/>
                <w:rFonts w:ascii="Times New Roman" w:eastAsia="Arial" w:hAnsi="Times New Roman"/>
                <w:bCs/>
                <w:noProof/>
              </w:rPr>
              <w:t>1</w:t>
            </w:r>
            <w:r w:rsidR="006F55D5">
              <w:rPr>
                <w:noProof/>
                <w:webHidden/>
              </w:rPr>
              <w:tab/>
            </w:r>
            <w:r w:rsidR="006F55D5">
              <w:rPr>
                <w:noProof/>
                <w:webHidden/>
              </w:rPr>
              <w:fldChar w:fldCharType="begin"/>
            </w:r>
            <w:r w:rsidR="006F55D5">
              <w:rPr>
                <w:noProof/>
                <w:webHidden/>
              </w:rPr>
              <w:instrText xml:space="preserve"> PAGEREF _Toc35872555 \h </w:instrText>
            </w:r>
            <w:r w:rsidR="006F55D5">
              <w:rPr>
                <w:noProof/>
                <w:webHidden/>
              </w:rPr>
            </w:r>
            <w:r w:rsidR="006F55D5">
              <w:rPr>
                <w:noProof/>
                <w:webHidden/>
              </w:rPr>
              <w:fldChar w:fldCharType="separate"/>
            </w:r>
            <w:r w:rsidR="006F55D5">
              <w:rPr>
                <w:noProof/>
                <w:webHidden/>
              </w:rPr>
              <w:t>120</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56" w:history="1">
            <w:r w:rsidR="006F55D5" w:rsidRPr="00C30F91">
              <w:rPr>
                <w:rStyle w:val="ae"/>
                <w:rFonts w:ascii="Times New Roman" w:eastAsia="Arial" w:hAnsi="Times New Roman"/>
                <w:noProof/>
              </w:rPr>
              <w:t>2</w:t>
            </w:r>
            <w:r w:rsidR="006F55D5">
              <w:rPr>
                <w:noProof/>
                <w:webHidden/>
              </w:rPr>
              <w:tab/>
            </w:r>
            <w:r w:rsidR="006F55D5">
              <w:rPr>
                <w:noProof/>
                <w:webHidden/>
              </w:rPr>
              <w:fldChar w:fldCharType="begin"/>
            </w:r>
            <w:r w:rsidR="006F55D5">
              <w:rPr>
                <w:noProof/>
                <w:webHidden/>
              </w:rPr>
              <w:instrText xml:space="preserve"> PAGEREF _Toc35872556 \h </w:instrText>
            </w:r>
            <w:r w:rsidR="006F55D5">
              <w:rPr>
                <w:noProof/>
                <w:webHidden/>
              </w:rPr>
            </w:r>
            <w:r w:rsidR="006F55D5">
              <w:rPr>
                <w:noProof/>
                <w:webHidden/>
              </w:rPr>
              <w:fldChar w:fldCharType="separate"/>
            </w:r>
            <w:r w:rsidR="006F55D5">
              <w:rPr>
                <w:noProof/>
                <w:webHidden/>
              </w:rPr>
              <w:t>120</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57" w:history="1">
            <w:r w:rsidR="006F55D5" w:rsidRPr="00C30F91">
              <w:rPr>
                <w:rStyle w:val="ae"/>
                <w:rFonts w:ascii="Times New Roman" w:eastAsia="Arial" w:hAnsi="Times New Roman"/>
                <w:noProof/>
              </w:rPr>
              <w:t>3</w:t>
            </w:r>
            <w:r w:rsidR="006F55D5">
              <w:rPr>
                <w:noProof/>
                <w:webHidden/>
              </w:rPr>
              <w:tab/>
            </w:r>
            <w:r w:rsidR="006F55D5">
              <w:rPr>
                <w:noProof/>
                <w:webHidden/>
              </w:rPr>
              <w:fldChar w:fldCharType="begin"/>
            </w:r>
            <w:r w:rsidR="006F55D5">
              <w:rPr>
                <w:noProof/>
                <w:webHidden/>
              </w:rPr>
              <w:instrText xml:space="preserve"> PAGEREF _Toc35872557 \h </w:instrText>
            </w:r>
            <w:r w:rsidR="006F55D5">
              <w:rPr>
                <w:noProof/>
                <w:webHidden/>
              </w:rPr>
            </w:r>
            <w:r w:rsidR="006F55D5">
              <w:rPr>
                <w:noProof/>
                <w:webHidden/>
              </w:rPr>
              <w:fldChar w:fldCharType="separate"/>
            </w:r>
            <w:r w:rsidR="006F55D5">
              <w:rPr>
                <w:noProof/>
                <w:webHidden/>
              </w:rPr>
              <w:t>120</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58" w:history="1">
            <w:r w:rsidR="006F55D5" w:rsidRPr="00C30F91">
              <w:rPr>
                <w:rStyle w:val="ae"/>
                <w:rFonts w:ascii="Times New Roman" w:eastAsia="Arial" w:hAnsi="Times New Roman"/>
                <w:noProof/>
              </w:rPr>
              <w:t>4</w:t>
            </w:r>
            <w:r w:rsidR="006F55D5">
              <w:rPr>
                <w:noProof/>
                <w:webHidden/>
              </w:rPr>
              <w:tab/>
            </w:r>
            <w:r w:rsidR="006F55D5">
              <w:rPr>
                <w:noProof/>
                <w:webHidden/>
              </w:rPr>
              <w:fldChar w:fldCharType="begin"/>
            </w:r>
            <w:r w:rsidR="006F55D5">
              <w:rPr>
                <w:noProof/>
                <w:webHidden/>
              </w:rPr>
              <w:instrText xml:space="preserve"> PAGEREF _Toc35872558 \h </w:instrText>
            </w:r>
            <w:r w:rsidR="006F55D5">
              <w:rPr>
                <w:noProof/>
                <w:webHidden/>
              </w:rPr>
            </w:r>
            <w:r w:rsidR="006F55D5">
              <w:rPr>
                <w:noProof/>
                <w:webHidden/>
              </w:rPr>
              <w:fldChar w:fldCharType="separate"/>
            </w:r>
            <w:r w:rsidR="006F55D5">
              <w:rPr>
                <w:noProof/>
                <w:webHidden/>
              </w:rPr>
              <w:t>120</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59" w:history="1">
            <w:r w:rsidR="006F55D5" w:rsidRPr="00C30F91">
              <w:rPr>
                <w:rStyle w:val="ae"/>
                <w:rFonts w:ascii="Times New Roman" w:eastAsia="Arial" w:hAnsi="Times New Roman"/>
                <w:noProof/>
              </w:rPr>
              <w:t>5</w:t>
            </w:r>
            <w:r w:rsidR="006F55D5">
              <w:rPr>
                <w:noProof/>
                <w:webHidden/>
              </w:rPr>
              <w:tab/>
            </w:r>
            <w:r w:rsidR="006F55D5">
              <w:rPr>
                <w:noProof/>
                <w:webHidden/>
              </w:rPr>
              <w:fldChar w:fldCharType="begin"/>
            </w:r>
            <w:r w:rsidR="006F55D5">
              <w:rPr>
                <w:noProof/>
                <w:webHidden/>
              </w:rPr>
              <w:instrText xml:space="preserve"> PAGEREF _Toc35872559 \h </w:instrText>
            </w:r>
            <w:r w:rsidR="006F55D5">
              <w:rPr>
                <w:noProof/>
                <w:webHidden/>
              </w:rPr>
            </w:r>
            <w:r w:rsidR="006F55D5">
              <w:rPr>
                <w:noProof/>
                <w:webHidden/>
              </w:rPr>
              <w:fldChar w:fldCharType="separate"/>
            </w:r>
            <w:r w:rsidR="006F55D5">
              <w:rPr>
                <w:noProof/>
                <w:webHidden/>
              </w:rPr>
              <w:t>120</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60" w:history="1">
            <w:r w:rsidR="006F55D5" w:rsidRPr="00C30F91">
              <w:rPr>
                <w:rStyle w:val="ae"/>
                <w:rFonts w:ascii="Times New Roman" w:eastAsia="Arial" w:hAnsi="Times New Roman"/>
                <w:noProof/>
              </w:rPr>
              <w:t>Магистральные улицы общегородского и районного значения</w:t>
            </w:r>
            <w:r w:rsidR="006F55D5">
              <w:rPr>
                <w:noProof/>
                <w:webHidden/>
              </w:rPr>
              <w:tab/>
            </w:r>
            <w:r w:rsidR="006F55D5">
              <w:rPr>
                <w:noProof/>
                <w:webHidden/>
              </w:rPr>
              <w:fldChar w:fldCharType="begin"/>
            </w:r>
            <w:r w:rsidR="006F55D5">
              <w:rPr>
                <w:noProof/>
                <w:webHidden/>
              </w:rPr>
              <w:instrText xml:space="preserve"> PAGEREF _Toc35872560 \h </w:instrText>
            </w:r>
            <w:r w:rsidR="006F55D5">
              <w:rPr>
                <w:noProof/>
                <w:webHidden/>
              </w:rPr>
            </w:r>
            <w:r w:rsidR="006F55D5">
              <w:rPr>
                <w:noProof/>
                <w:webHidden/>
              </w:rPr>
              <w:fldChar w:fldCharType="separate"/>
            </w:r>
            <w:r w:rsidR="006F55D5">
              <w:rPr>
                <w:noProof/>
                <w:webHidden/>
              </w:rPr>
              <w:t>120</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61" w:history="1">
            <w:r w:rsidR="006F55D5" w:rsidRPr="00C30F91">
              <w:rPr>
                <w:rStyle w:val="ae"/>
                <w:rFonts w:ascii="Times New Roman" w:eastAsia="Arial" w:hAnsi="Times New Roman"/>
                <w:noProof/>
              </w:rPr>
              <w:t>Асфальтобетон типов Г и Д. Штучные элементы из искусственного или природного камня</w:t>
            </w:r>
            <w:r w:rsidR="006F55D5">
              <w:rPr>
                <w:noProof/>
                <w:webHidden/>
              </w:rPr>
              <w:tab/>
            </w:r>
            <w:r w:rsidR="006F55D5">
              <w:rPr>
                <w:noProof/>
                <w:webHidden/>
              </w:rPr>
              <w:fldChar w:fldCharType="begin"/>
            </w:r>
            <w:r w:rsidR="006F55D5">
              <w:rPr>
                <w:noProof/>
                <w:webHidden/>
              </w:rPr>
              <w:instrText xml:space="preserve"> PAGEREF _Toc35872561 \h </w:instrText>
            </w:r>
            <w:r w:rsidR="006F55D5">
              <w:rPr>
                <w:noProof/>
                <w:webHidden/>
              </w:rPr>
            </w:r>
            <w:r w:rsidR="006F55D5">
              <w:rPr>
                <w:noProof/>
                <w:webHidden/>
              </w:rPr>
              <w:fldChar w:fldCharType="separate"/>
            </w:r>
            <w:r w:rsidR="006F55D5">
              <w:rPr>
                <w:noProof/>
                <w:webHidden/>
              </w:rPr>
              <w:t>120</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62" w:history="1">
            <w:r w:rsidR="006F55D5" w:rsidRPr="00C30F91">
              <w:rPr>
                <w:rStyle w:val="ae"/>
                <w:rFonts w:ascii="Times New Roman" w:eastAsia="Arial" w:hAnsi="Times New Roman"/>
                <w:noProof/>
              </w:rPr>
              <w:t>Штучные элементы из искусственного или природного камня. Смеси сыпучих материалов, неукреплённые или укреплённые вяжущим</w:t>
            </w:r>
            <w:r w:rsidR="006F55D5">
              <w:rPr>
                <w:noProof/>
                <w:webHidden/>
              </w:rPr>
              <w:tab/>
            </w:r>
            <w:r w:rsidR="006F55D5">
              <w:rPr>
                <w:noProof/>
                <w:webHidden/>
              </w:rPr>
              <w:fldChar w:fldCharType="begin"/>
            </w:r>
            <w:r w:rsidR="006F55D5">
              <w:rPr>
                <w:noProof/>
                <w:webHidden/>
              </w:rPr>
              <w:instrText xml:space="preserve"> PAGEREF _Toc35872562 \h </w:instrText>
            </w:r>
            <w:r w:rsidR="006F55D5">
              <w:rPr>
                <w:noProof/>
                <w:webHidden/>
              </w:rPr>
            </w:r>
            <w:r w:rsidR="006F55D5">
              <w:rPr>
                <w:noProof/>
                <w:webHidden/>
              </w:rPr>
              <w:fldChar w:fldCharType="separate"/>
            </w:r>
            <w:r w:rsidR="006F55D5">
              <w:rPr>
                <w:noProof/>
                <w:webHidden/>
              </w:rPr>
              <w:t>120</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63" w:history="1">
            <w:r w:rsidR="006F55D5" w:rsidRPr="00C30F91">
              <w:rPr>
                <w:rStyle w:val="ae"/>
                <w:rFonts w:ascii="Times New Roman" w:eastAsia="Arial" w:hAnsi="Times New Roman"/>
                <w:noProof/>
              </w:rPr>
              <w:t>Улицы местного значения</w:t>
            </w:r>
            <w:r w:rsidR="006F55D5">
              <w:rPr>
                <w:noProof/>
                <w:webHidden/>
              </w:rPr>
              <w:tab/>
            </w:r>
            <w:r w:rsidR="006F55D5">
              <w:rPr>
                <w:noProof/>
                <w:webHidden/>
              </w:rPr>
              <w:fldChar w:fldCharType="begin"/>
            </w:r>
            <w:r w:rsidR="006F55D5">
              <w:rPr>
                <w:noProof/>
                <w:webHidden/>
              </w:rPr>
              <w:instrText xml:space="preserve"> PAGEREF _Toc35872563 \h </w:instrText>
            </w:r>
            <w:r w:rsidR="006F55D5">
              <w:rPr>
                <w:noProof/>
                <w:webHidden/>
              </w:rPr>
            </w:r>
            <w:r w:rsidR="006F55D5">
              <w:rPr>
                <w:noProof/>
                <w:webHidden/>
              </w:rPr>
              <w:fldChar w:fldCharType="separate"/>
            </w:r>
            <w:r w:rsidR="006F55D5">
              <w:rPr>
                <w:noProof/>
                <w:webHidden/>
              </w:rPr>
              <w:t>120</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64" w:history="1">
            <w:r w:rsidR="006F55D5" w:rsidRPr="00C30F91">
              <w:rPr>
                <w:rStyle w:val="ae"/>
                <w:rFonts w:ascii="Times New Roman" w:eastAsia="Arial" w:hAnsi="Times New Roman"/>
                <w:noProof/>
              </w:rPr>
              <w:t>То же</w:t>
            </w:r>
            <w:r w:rsidR="006F55D5">
              <w:rPr>
                <w:noProof/>
                <w:webHidden/>
              </w:rPr>
              <w:tab/>
            </w:r>
            <w:r w:rsidR="006F55D5">
              <w:rPr>
                <w:noProof/>
                <w:webHidden/>
              </w:rPr>
              <w:fldChar w:fldCharType="begin"/>
            </w:r>
            <w:r w:rsidR="006F55D5">
              <w:rPr>
                <w:noProof/>
                <w:webHidden/>
              </w:rPr>
              <w:instrText xml:space="preserve"> PAGEREF _Toc35872564 \h </w:instrText>
            </w:r>
            <w:r w:rsidR="006F55D5">
              <w:rPr>
                <w:noProof/>
                <w:webHidden/>
              </w:rPr>
            </w:r>
            <w:r w:rsidR="006F55D5">
              <w:rPr>
                <w:noProof/>
                <w:webHidden/>
              </w:rPr>
              <w:fldChar w:fldCharType="separate"/>
            </w:r>
            <w:r w:rsidR="006F55D5">
              <w:rPr>
                <w:noProof/>
                <w:webHidden/>
              </w:rPr>
              <w:t>120</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65" w:history="1">
            <w:r w:rsidR="006F55D5" w:rsidRPr="00C30F91">
              <w:rPr>
                <w:rStyle w:val="ae"/>
                <w:rFonts w:ascii="Times New Roman" w:eastAsia="Arial" w:hAnsi="Times New Roman"/>
                <w:noProof/>
              </w:rPr>
              <w:t>-</w:t>
            </w:r>
            <w:r w:rsidR="006F55D5">
              <w:rPr>
                <w:noProof/>
                <w:webHidden/>
              </w:rPr>
              <w:tab/>
            </w:r>
            <w:r w:rsidR="006F55D5">
              <w:rPr>
                <w:noProof/>
                <w:webHidden/>
              </w:rPr>
              <w:fldChar w:fldCharType="begin"/>
            </w:r>
            <w:r w:rsidR="006F55D5">
              <w:rPr>
                <w:noProof/>
                <w:webHidden/>
              </w:rPr>
              <w:instrText xml:space="preserve"> PAGEREF _Toc35872565 \h </w:instrText>
            </w:r>
            <w:r w:rsidR="006F55D5">
              <w:rPr>
                <w:noProof/>
                <w:webHidden/>
              </w:rPr>
            </w:r>
            <w:r w:rsidR="006F55D5">
              <w:rPr>
                <w:noProof/>
                <w:webHidden/>
              </w:rPr>
              <w:fldChar w:fldCharType="separate"/>
            </w:r>
            <w:r w:rsidR="006F55D5">
              <w:rPr>
                <w:noProof/>
                <w:webHidden/>
              </w:rPr>
              <w:t>120</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66" w:history="1">
            <w:r w:rsidR="006F55D5" w:rsidRPr="00C30F91">
              <w:rPr>
                <w:rStyle w:val="ae"/>
                <w:rFonts w:ascii="Times New Roman" w:eastAsia="Arial" w:hAnsi="Times New Roman"/>
                <w:noProof/>
              </w:rPr>
              <w:t>-</w:t>
            </w:r>
            <w:r w:rsidR="006F55D5">
              <w:rPr>
                <w:noProof/>
                <w:webHidden/>
              </w:rPr>
              <w:tab/>
            </w:r>
            <w:r w:rsidR="006F55D5">
              <w:rPr>
                <w:noProof/>
                <w:webHidden/>
              </w:rPr>
              <w:fldChar w:fldCharType="begin"/>
            </w:r>
            <w:r w:rsidR="006F55D5">
              <w:rPr>
                <w:noProof/>
                <w:webHidden/>
              </w:rPr>
              <w:instrText xml:space="preserve"> PAGEREF _Toc35872566 \h </w:instrText>
            </w:r>
            <w:r w:rsidR="006F55D5">
              <w:rPr>
                <w:noProof/>
                <w:webHidden/>
              </w:rPr>
            </w:r>
            <w:r w:rsidR="006F55D5">
              <w:rPr>
                <w:noProof/>
                <w:webHidden/>
              </w:rPr>
              <w:fldChar w:fldCharType="separate"/>
            </w:r>
            <w:r w:rsidR="006F55D5">
              <w:rPr>
                <w:noProof/>
                <w:webHidden/>
              </w:rPr>
              <w:t>120</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67" w:history="1">
            <w:r w:rsidR="006F55D5" w:rsidRPr="00C30F91">
              <w:rPr>
                <w:rStyle w:val="ae"/>
                <w:rFonts w:ascii="Times New Roman" w:eastAsia="Arial" w:hAnsi="Times New Roman"/>
                <w:noProof/>
              </w:rPr>
              <w:t>Асфальтобетон типов В, Г и Д</w:t>
            </w:r>
            <w:r w:rsidR="006F55D5">
              <w:rPr>
                <w:noProof/>
                <w:webHidden/>
              </w:rPr>
              <w:tab/>
            </w:r>
            <w:r w:rsidR="006F55D5">
              <w:rPr>
                <w:noProof/>
                <w:webHidden/>
              </w:rPr>
              <w:fldChar w:fldCharType="begin"/>
            </w:r>
            <w:r w:rsidR="006F55D5">
              <w:rPr>
                <w:noProof/>
                <w:webHidden/>
              </w:rPr>
              <w:instrText xml:space="preserve"> PAGEREF _Toc35872567 \h </w:instrText>
            </w:r>
            <w:r w:rsidR="006F55D5">
              <w:rPr>
                <w:noProof/>
                <w:webHidden/>
              </w:rPr>
            </w:r>
            <w:r w:rsidR="006F55D5">
              <w:rPr>
                <w:noProof/>
                <w:webHidden/>
              </w:rPr>
              <w:fldChar w:fldCharType="separate"/>
            </w:r>
            <w:r w:rsidR="006F55D5">
              <w:rPr>
                <w:noProof/>
                <w:webHidden/>
              </w:rPr>
              <w:t>120</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68" w:history="1">
            <w:r w:rsidR="006F55D5" w:rsidRPr="00C30F91">
              <w:rPr>
                <w:rStyle w:val="ae"/>
                <w:rFonts w:ascii="Times New Roman" w:eastAsia="Arial" w:hAnsi="Times New Roman"/>
                <w:noProof/>
              </w:rPr>
              <w:t>в жилой застройке</w:t>
            </w:r>
            <w:r w:rsidR="006F55D5">
              <w:rPr>
                <w:noProof/>
                <w:webHidden/>
              </w:rPr>
              <w:tab/>
            </w:r>
            <w:r w:rsidR="006F55D5">
              <w:rPr>
                <w:noProof/>
                <w:webHidden/>
              </w:rPr>
              <w:fldChar w:fldCharType="begin"/>
            </w:r>
            <w:r w:rsidR="006F55D5">
              <w:rPr>
                <w:noProof/>
                <w:webHidden/>
              </w:rPr>
              <w:instrText xml:space="preserve"> PAGEREF _Toc35872568 \h </w:instrText>
            </w:r>
            <w:r w:rsidR="006F55D5">
              <w:rPr>
                <w:noProof/>
                <w:webHidden/>
              </w:rPr>
            </w:r>
            <w:r w:rsidR="006F55D5">
              <w:rPr>
                <w:noProof/>
                <w:webHidden/>
              </w:rPr>
              <w:fldChar w:fldCharType="separate"/>
            </w:r>
            <w:r w:rsidR="006F55D5">
              <w:rPr>
                <w:noProof/>
                <w:webHidden/>
              </w:rPr>
              <w:t>120</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69" w:history="1">
            <w:r w:rsidR="006F55D5" w:rsidRPr="00C30F91">
              <w:rPr>
                <w:rStyle w:val="ae"/>
                <w:rFonts w:ascii="Times New Roman" w:eastAsia="Arial" w:hAnsi="Times New Roman"/>
                <w:noProof/>
              </w:rPr>
              <w:t>Цементобетон</w:t>
            </w:r>
            <w:r w:rsidR="006F55D5">
              <w:rPr>
                <w:noProof/>
                <w:webHidden/>
              </w:rPr>
              <w:tab/>
            </w:r>
            <w:r w:rsidR="006F55D5">
              <w:rPr>
                <w:noProof/>
                <w:webHidden/>
              </w:rPr>
              <w:fldChar w:fldCharType="begin"/>
            </w:r>
            <w:r w:rsidR="006F55D5">
              <w:rPr>
                <w:noProof/>
                <w:webHidden/>
              </w:rPr>
              <w:instrText xml:space="preserve"> PAGEREF _Toc35872569 \h </w:instrText>
            </w:r>
            <w:r w:rsidR="006F55D5">
              <w:rPr>
                <w:noProof/>
                <w:webHidden/>
              </w:rPr>
            </w:r>
            <w:r w:rsidR="006F55D5">
              <w:rPr>
                <w:noProof/>
                <w:webHidden/>
              </w:rPr>
              <w:fldChar w:fldCharType="separate"/>
            </w:r>
            <w:r w:rsidR="006F55D5">
              <w:rPr>
                <w:noProof/>
                <w:webHidden/>
              </w:rPr>
              <w:t>120</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70" w:history="1">
            <w:r w:rsidR="006F55D5" w:rsidRPr="00C30F91">
              <w:rPr>
                <w:rStyle w:val="ae"/>
                <w:rFonts w:ascii="Times New Roman" w:eastAsia="Arial" w:hAnsi="Times New Roman"/>
                <w:noProof/>
              </w:rPr>
              <w:t>в производственной и коммунально-складской зонах</w:t>
            </w:r>
            <w:r w:rsidR="006F55D5">
              <w:rPr>
                <w:noProof/>
                <w:webHidden/>
              </w:rPr>
              <w:tab/>
            </w:r>
            <w:r w:rsidR="006F55D5">
              <w:rPr>
                <w:noProof/>
                <w:webHidden/>
              </w:rPr>
              <w:fldChar w:fldCharType="begin"/>
            </w:r>
            <w:r w:rsidR="006F55D5">
              <w:rPr>
                <w:noProof/>
                <w:webHidden/>
              </w:rPr>
              <w:instrText xml:space="preserve"> PAGEREF _Toc35872570 \h </w:instrText>
            </w:r>
            <w:r w:rsidR="006F55D5">
              <w:rPr>
                <w:noProof/>
                <w:webHidden/>
              </w:rPr>
            </w:r>
            <w:r w:rsidR="006F55D5">
              <w:rPr>
                <w:noProof/>
                <w:webHidden/>
              </w:rPr>
              <w:fldChar w:fldCharType="separate"/>
            </w:r>
            <w:r w:rsidR="006F55D5">
              <w:rPr>
                <w:noProof/>
                <w:webHidden/>
              </w:rPr>
              <w:t>120</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71" w:history="1">
            <w:r w:rsidR="006F55D5" w:rsidRPr="00C30F91">
              <w:rPr>
                <w:rStyle w:val="ae"/>
                <w:rFonts w:ascii="Times New Roman" w:eastAsia="Arial" w:hAnsi="Times New Roman"/>
                <w:noProof/>
              </w:rPr>
              <w:t>Асфальтобетон типов Г и Д. Цементобетон</w:t>
            </w:r>
            <w:r w:rsidR="006F55D5">
              <w:rPr>
                <w:noProof/>
                <w:webHidden/>
              </w:rPr>
              <w:tab/>
            </w:r>
            <w:r w:rsidR="006F55D5">
              <w:rPr>
                <w:noProof/>
                <w:webHidden/>
              </w:rPr>
              <w:fldChar w:fldCharType="begin"/>
            </w:r>
            <w:r w:rsidR="006F55D5">
              <w:rPr>
                <w:noProof/>
                <w:webHidden/>
              </w:rPr>
              <w:instrText xml:space="preserve"> PAGEREF _Toc35872571 \h </w:instrText>
            </w:r>
            <w:r w:rsidR="006F55D5">
              <w:rPr>
                <w:noProof/>
                <w:webHidden/>
              </w:rPr>
            </w:r>
            <w:r w:rsidR="006F55D5">
              <w:rPr>
                <w:noProof/>
                <w:webHidden/>
              </w:rPr>
              <w:fldChar w:fldCharType="separate"/>
            </w:r>
            <w:r w:rsidR="006F55D5">
              <w:rPr>
                <w:noProof/>
                <w:webHidden/>
              </w:rPr>
              <w:t>120</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72" w:history="1">
            <w:r w:rsidR="006F55D5" w:rsidRPr="00C30F91">
              <w:rPr>
                <w:rStyle w:val="ae"/>
                <w:rFonts w:ascii="Times New Roman" w:eastAsia="Arial" w:hAnsi="Times New Roman"/>
                <w:noProof/>
              </w:rPr>
              <w:t>Пешеходная улица</w:t>
            </w:r>
            <w:r w:rsidR="006F55D5">
              <w:rPr>
                <w:noProof/>
                <w:webHidden/>
              </w:rPr>
              <w:tab/>
            </w:r>
            <w:r w:rsidR="006F55D5">
              <w:rPr>
                <w:noProof/>
                <w:webHidden/>
              </w:rPr>
              <w:fldChar w:fldCharType="begin"/>
            </w:r>
            <w:r w:rsidR="006F55D5">
              <w:rPr>
                <w:noProof/>
                <w:webHidden/>
              </w:rPr>
              <w:instrText xml:space="preserve"> PAGEREF _Toc35872572 \h </w:instrText>
            </w:r>
            <w:r w:rsidR="006F55D5">
              <w:rPr>
                <w:noProof/>
                <w:webHidden/>
              </w:rPr>
            </w:r>
            <w:r w:rsidR="006F55D5">
              <w:rPr>
                <w:noProof/>
                <w:webHidden/>
              </w:rPr>
              <w:fldChar w:fldCharType="separate"/>
            </w:r>
            <w:r w:rsidR="006F55D5">
              <w:rPr>
                <w:noProof/>
                <w:webHidden/>
              </w:rPr>
              <w:t>120</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73" w:history="1">
            <w:r w:rsidR="006F55D5" w:rsidRPr="00C30F91">
              <w:rPr>
                <w:rStyle w:val="ae"/>
                <w:rFonts w:ascii="Times New Roman" w:eastAsia="Arial" w:hAnsi="Times New Roman"/>
                <w:noProof/>
              </w:rPr>
              <w:t>Штучные элементы из искусственного или природного камня. Пластбетон цветной</w:t>
            </w:r>
            <w:r w:rsidR="006F55D5">
              <w:rPr>
                <w:noProof/>
                <w:webHidden/>
              </w:rPr>
              <w:tab/>
            </w:r>
            <w:r w:rsidR="006F55D5">
              <w:rPr>
                <w:noProof/>
                <w:webHidden/>
              </w:rPr>
              <w:fldChar w:fldCharType="begin"/>
            </w:r>
            <w:r w:rsidR="006F55D5">
              <w:rPr>
                <w:noProof/>
                <w:webHidden/>
              </w:rPr>
              <w:instrText xml:space="preserve"> PAGEREF _Toc35872573 \h </w:instrText>
            </w:r>
            <w:r w:rsidR="006F55D5">
              <w:rPr>
                <w:noProof/>
                <w:webHidden/>
              </w:rPr>
            </w:r>
            <w:r w:rsidR="006F55D5">
              <w:rPr>
                <w:noProof/>
                <w:webHidden/>
              </w:rPr>
              <w:fldChar w:fldCharType="separate"/>
            </w:r>
            <w:r w:rsidR="006F55D5">
              <w:rPr>
                <w:noProof/>
                <w:webHidden/>
              </w:rPr>
              <w:t>120</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74" w:history="1">
            <w:r w:rsidR="006F55D5" w:rsidRPr="00C30F91">
              <w:rPr>
                <w:rStyle w:val="ae"/>
                <w:rFonts w:ascii="Times New Roman" w:eastAsia="Arial" w:hAnsi="Times New Roman"/>
                <w:noProof/>
              </w:rPr>
              <w:t>Штучные элементы из искусственного или природного камня. Пластбетон цветной</w:t>
            </w:r>
            <w:r w:rsidR="006F55D5">
              <w:rPr>
                <w:noProof/>
                <w:webHidden/>
              </w:rPr>
              <w:tab/>
            </w:r>
            <w:r w:rsidR="006F55D5">
              <w:rPr>
                <w:noProof/>
                <w:webHidden/>
              </w:rPr>
              <w:fldChar w:fldCharType="begin"/>
            </w:r>
            <w:r w:rsidR="006F55D5">
              <w:rPr>
                <w:noProof/>
                <w:webHidden/>
              </w:rPr>
              <w:instrText xml:space="preserve"> PAGEREF _Toc35872574 \h </w:instrText>
            </w:r>
            <w:r w:rsidR="006F55D5">
              <w:rPr>
                <w:noProof/>
                <w:webHidden/>
              </w:rPr>
            </w:r>
            <w:r w:rsidR="006F55D5">
              <w:rPr>
                <w:noProof/>
                <w:webHidden/>
              </w:rPr>
              <w:fldChar w:fldCharType="separate"/>
            </w:r>
            <w:r w:rsidR="006F55D5">
              <w:rPr>
                <w:noProof/>
                <w:webHidden/>
              </w:rPr>
              <w:t>120</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75" w:history="1">
            <w:r w:rsidR="006F55D5" w:rsidRPr="00C30F91">
              <w:rPr>
                <w:rStyle w:val="ae"/>
                <w:rFonts w:ascii="Times New Roman" w:eastAsia="Arial" w:hAnsi="Times New Roman"/>
                <w:noProof/>
              </w:rPr>
              <w:t>1</w:t>
            </w:r>
            <w:r w:rsidR="006F55D5">
              <w:rPr>
                <w:noProof/>
                <w:webHidden/>
              </w:rPr>
              <w:tab/>
            </w:r>
            <w:r w:rsidR="006F55D5">
              <w:rPr>
                <w:noProof/>
                <w:webHidden/>
              </w:rPr>
              <w:fldChar w:fldCharType="begin"/>
            </w:r>
            <w:r w:rsidR="006F55D5">
              <w:rPr>
                <w:noProof/>
                <w:webHidden/>
              </w:rPr>
              <w:instrText xml:space="preserve"> PAGEREF _Toc35872575 \h </w:instrText>
            </w:r>
            <w:r w:rsidR="006F55D5">
              <w:rPr>
                <w:noProof/>
                <w:webHidden/>
              </w:rPr>
            </w:r>
            <w:r w:rsidR="006F55D5">
              <w:rPr>
                <w:noProof/>
                <w:webHidden/>
              </w:rPr>
              <w:fldChar w:fldCharType="separate"/>
            </w:r>
            <w:r w:rsidR="006F55D5">
              <w:rPr>
                <w:noProof/>
                <w:webHidden/>
              </w:rPr>
              <w:t>121</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76" w:history="1">
            <w:r w:rsidR="006F55D5" w:rsidRPr="00C30F91">
              <w:rPr>
                <w:rStyle w:val="ae"/>
                <w:rFonts w:ascii="Times New Roman" w:eastAsia="Arial" w:hAnsi="Times New Roman"/>
                <w:noProof/>
              </w:rPr>
              <w:t>2</w:t>
            </w:r>
            <w:r w:rsidR="006F55D5">
              <w:rPr>
                <w:noProof/>
                <w:webHidden/>
              </w:rPr>
              <w:tab/>
            </w:r>
            <w:r w:rsidR="006F55D5">
              <w:rPr>
                <w:noProof/>
                <w:webHidden/>
              </w:rPr>
              <w:fldChar w:fldCharType="begin"/>
            </w:r>
            <w:r w:rsidR="006F55D5">
              <w:rPr>
                <w:noProof/>
                <w:webHidden/>
              </w:rPr>
              <w:instrText xml:space="preserve"> PAGEREF _Toc35872576 \h </w:instrText>
            </w:r>
            <w:r w:rsidR="006F55D5">
              <w:rPr>
                <w:noProof/>
                <w:webHidden/>
              </w:rPr>
            </w:r>
            <w:r w:rsidR="006F55D5">
              <w:rPr>
                <w:noProof/>
                <w:webHidden/>
              </w:rPr>
              <w:fldChar w:fldCharType="separate"/>
            </w:r>
            <w:r w:rsidR="006F55D5">
              <w:rPr>
                <w:noProof/>
                <w:webHidden/>
              </w:rPr>
              <w:t>121</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77" w:history="1">
            <w:r w:rsidR="006F55D5" w:rsidRPr="00C30F91">
              <w:rPr>
                <w:rStyle w:val="ae"/>
                <w:rFonts w:ascii="Times New Roman" w:eastAsia="Arial" w:hAnsi="Times New Roman"/>
                <w:noProof/>
              </w:rPr>
              <w:t>3</w:t>
            </w:r>
            <w:r w:rsidR="006F55D5">
              <w:rPr>
                <w:noProof/>
                <w:webHidden/>
              </w:rPr>
              <w:tab/>
            </w:r>
            <w:r w:rsidR="006F55D5">
              <w:rPr>
                <w:noProof/>
                <w:webHidden/>
              </w:rPr>
              <w:fldChar w:fldCharType="begin"/>
            </w:r>
            <w:r w:rsidR="006F55D5">
              <w:rPr>
                <w:noProof/>
                <w:webHidden/>
              </w:rPr>
              <w:instrText xml:space="preserve"> PAGEREF _Toc35872577 \h </w:instrText>
            </w:r>
            <w:r w:rsidR="006F55D5">
              <w:rPr>
                <w:noProof/>
                <w:webHidden/>
              </w:rPr>
            </w:r>
            <w:r w:rsidR="006F55D5">
              <w:rPr>
                <w:noProof/>
                <w:webHidden/>
              </w:rPr>
              <w:fldChar w:fldCharType="separate"/>
            </w:r>
            <w:r w:rsidR="006F55D5">
              <w:rPr>
                <w:noProof/>
                <w:webHidden/>
              </w:rPr>
              <w:t>121</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78" w:history="1">
            <w:r w:rsidR="006F55D5" w:rsidRPr="00C30F91">
              <w:rPr>
                <w:rStyle w:val="ae"/>
                <w:rFonts w:ascii="Times New Roman" w:eastAsia="Arial" w:hAnsi="Times New Roman"/>
                <w:noProof/>
              </w:rPr>
              <w:t>4</w:t>
            </w:r>
            <w:r w:rsidR="006F55D5">
              <w:rPr>
                <w:noProof/>
                <w:webHidden/>
              </w:rPr>
              <w:tab/>
            </w:r>
            <w:r w:rsidR="006F55D5">
              <w:rPr>
                <w:noProof/>
                <w:webHidden/>
              </w:rPr>
              <w:fldChar w:fldCharType="begin"/>
            </w:r>
            <w:r w:rsidR="006F55D5">
              <w:rPr>
                <w:noProof/>
                <w:webHidden/>
              </w:rPr>
              <w:instrText xml:space="preserve"> PAGEREF _Toc35872578 \h </w:instrText>
            </w:r>
            <w:r w:rsidR="006F55D5">
              <w:rPr>
                <w:noProof/>
                <w:webHidden/>
              </w:rPr>
            </w:r>
            <w:r w:rsidR="006F55D5">
              <w:rPr>
                <w:noProof/>
                <w:webHidden/>
              </w:rPr>
              <w:fldChar w:fldCharType="separate"/>
            </w:r>
            <w:r w:rsidR="006F55D5">
              <w:rPr>
                <w:noProof/>
                <w:webHidden/>
              </w:rPr>
              <w:t>121</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79" w:history="1">
            <w:r w:rsidR="006F55D5" w:rsidRPr="00C30F91">
              <w:rPr>
                <w:rStyle w:val="ae"/>
                <w:rFonts w:ascii="Times New Roman" w:eastAsia="Arial" w:hAnsi="Times New Roman"/>
                <w:noProof/>
              </w:rPr>
              <w:t>5</w:t>
            </w:r>
            <w:r w:rsidR="006F55D5">
              <w:rPr>
                <w:noProof/>
                <w:webHidden/>
              </w:rPr>
              <w:tab/>
            </w:r>
            <w:r w:rsidR="006F55D5">
              <w:rPr>
                <w:noProof/>
                <w:webHidden/>
              </w:rPr>
              <w:fldChar w:fldCharType="begin"/>
            </w:r>
            <w:r w:rsidR="006F55D5">
              <w:rPr>
                <w:noProof/>
                <w:webHidden/>
              </w:rPr>
              <w:instrText xml:space="preserve"> PAGEREF _Toc35872579 \h </w:instrText>
            </w:r>
            <w:r w:rsidR="006F55D5">
              <w:rPr>
                <w:noProof/>
                <w:webHidden/>
              </w:rPr>
            </w:r>
            <w:r w:rsidR="006F55D5">
              <w:rPr>
                <w:noProof/>
                <w:webHidden/>
              </w:rPr>
              <w:fldChar w:fldCharType="separate"/>
            </w:r>
            <w:r w:rsidR="006F55D5">
              <w:rPr>
                <w:noProof/>
                <w:webHidden/>
              </w:rPr>
              <w:t>121</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80" w:history="1">
            <w:r w:rsidR="006F55D5" w:rsidRPr="00C30F91">
              <w:rPr>
                <w:rStyle w:val="ae"/>
                <w:rFonts w:ascii="Times New Roman" w:eastAsia="Arial" w:hAnsi="Times New Roman"/>
                <w:noProof/>
              </w:rPr>
              <w:t>Площади представительские, приобъектные, общественно-транспортные</w:t>
            </w:r>
            <w:r w:rsidR="006F55D5">
              <w:rPr>
                <w:noProof/>
                <w:webHidden/>
              </w:rPr>
              <w:tab/>
            </w:r>
            <w:r w:rsidR="006F55D5">
              <w:rPr>
                <w:noProof/>
                <w:webHidden/>
              </w:rPr>
              <w:fldChar w:fldCharType="begin"/>
            </w:r>
            <w:r w:rsidR="006F55D5">
              <w:rPr>
                <w:noProof/>
                <w:webHidden/>
              </w:rPr>
              <w:instrText xml:space="preserve"> PAGEREF _Toc35872580 \h </w:instrText>
            </w:r>
            <w:r w:rsidR="006F55D5">
              <w:rPr>
                <w:noProof/>
                <w:webHidden/>
              </w:rPr>
            </w:r>
            <w:r w:rsidR="006F55D5">
              <w:rPr>
                <w:noProof/>
                <w:webHidden/>
              </w:rPr>
              <w:fldChar w:fldCharType="separate"/>
            </w:r>
            <w:r w:rsidR="006F55D5">
              <w:rPr>
                <w:noProof/>
                <w:webHidden/>
              </w:rPr>
              <w:t>121</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81" w:history="1">
            <w:r w:rsidR="006F55D5" w:rsidRPr="00C30F91">
              <w:rPr>
                <w:rStyle w:val="ae"/>
                <w:rFonts w:ascii="Times New Roman" w:eastAsia="Arial" w:hAnsi="Times New Roman"/>
                <w:noProof/>
              </w:rPr>
              <w:t>Штучные элементы из искусственного или природного камня. Асфальтобетон типов Г и Д. Пластбетон цветной.</w:t>
            </w:r>
            <w:r w:rsidR="006F55D5">
              <w:rPr>
                <w:noProof/>
                <w:webHidden/>
              </w:rPr>
              <w:tab/>
            </w:r>
            <w:r w:rsidR="006F55D5">
              <w:rPr>
                <w:noProof/>
                <w:webHidden/>
              </w:rPr>
              <w:fldChar w:fldCharType="begin"/>
            </w:r>
            <w:r w:rsidR="006F55D5">
              <w:rPr>
                <w:noProof/>
                <w:webHidden/>
              </w:rPr>
              <w:instrText xml:space="preserve"> PAGEREF _Toc35872581 \h </w:instrText>
            </w:r>
            <w:r w:rsidR="006F55D5">
              <w:rPr>
                <w:noProof/>
                <w:webHidden/>
              </w:rPr>
            </w:r>
            <w:r w:rsidR="006F55D5">
              <w:rPr>
                <w:noProof/>
                <w:webHidden/>
              </w:rPr>
              <w:fldChar w:fldCharType="separate"/>
            </w:r>
            <w:r w:rsidR="006F55D5">
              <w:rPr>
                <w:noProof/>
                <w:webHidden/>
              </w:rPr>
              <w:t>121</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82" w:history="1">
            <w:r w:rsidR="006F55D5" w:rsidRPr="00C30F91">
              <w:rPr>
                <w:rStyle w:val="ae"/>
                <w:rFonts w:ascii="Times New Roman" w:eastAsia="Arial" w:hAnsi="Times New Roman"/>
                <w:noProof/>
              </w:rPr>
              <w:t>Штучные элементы из искусственного или природного камня. Асфальтобетон типов Г и Д. Пластбетон цветной.</w:t>
            </w:r>
            <w:r w:rsidR="006F55D5">
              <w:rPr>
                <w:noProof/>
                <w:webHidden/>
              </w:rPr>
              <w:tab/>
            </w:r>
            <w:r w:rsidR="006F55D5">
              <w:rPr>
                <w:noProof/>
                <w:webHidden/>
              </w:rPr>
              <w:fldChar w:fldCharType="begin"/>
            </w:r>
            <w:r w:rsidR="006F55D5">
              <w:rPr>
                <w:noProof/>
                <w:webHidden/>
              </w:rPr>
              <w:instrText xml:space="preserve"> PAGEREF _Toc35872582 \h </w:instrText>
            </w:r>
            <w:r w:rsidR="006F55D5">
              <w:rPr>
                <w:noProof/>
                <w:webHidden/>
              </w:rPr>
            </w:r>
            <w:r w:rsidR="006F55D5">
              <w:rPr>
                <w:noProof/>
                <w:webHidden/>
              </w:rPr>
              <w:fldChar w:fldCharType="separate"/>
            </w:r>
            <w:r w:rsidR="006F55D5">
              <w:rPr>
                <w:noProof/>
                <w:webHidden/>
              </w:rPr>
              <w:t>121</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83" w:history="1">
            <w:r w:rsidR="006F55D5" w:rsidRPr="00C30F91">
              <w:rPr>
                <w:rStyle w:val="ae"/>
                <w:rFonts w:ascii="Times New Roman" w:eastAsia="Arial" w:hAnsi="Times New Roman"/>
                <w:noProof/>
              </w:rPr>
              <w:t>транспортных развязок</w:t>
            </w:r>
            <w:r w:rsidR="006F55D5">
              <w:rPr>
                <w:noProof/>
                <w:webHidden/>
              </w:rPr>
              <w:tab/>
            </w:r>
            <w:r w:rsidR="006F55D5">
              <w:rPr>
                <w:noProof/>
                <w:webHidden/>
              </w:rPr>
              <w:fldChar w:fldCharType="begin"/>
            </w:r>
            <w:r w:rsidR="006F55D5">
              <w:rPr>
                <w:noProof/>
                <w:webHidden/>
              </w:rPr>
              <w:instrText xml:space="preserve"> PAGEREF _Toc35872583 \h </w:instrText>
            </w:r>
            <w:r w:rsidR="006F55D5">
              <w:rPr>
                <w:noProof/>
                <w:webHidden/>
              </w:rPr>
            </w:r>
            <w:r w:rsidR="006F55D5">
              <w:rPr>
                <w:noProof/>
                <w:webHidden/>
              </w:rPr>
              <w:fldChar w:fldCharType="separate"/>
            </w:r>
            <w:r w:rsidR="006F55D5">
              <w:rPr>
                <w:noProof/>
                <w:webHidden/>
              </w:rPr>
              <w:t>121</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84" w:history="1">
            <w:r w:rsidR="006F55D5" w:rsidRPr="00C30F91">
              <w:rPr>
                <w:rStyle w:val="ae"/>
                <w:rFonts w:ascii="Times New Roman" w:eastAsia="Arial" w:hAnsi="Times New Roman"/>
                <w:noProof/>
              </w:rPr>
              <w:t>Штучные элементы из искусственного или природного камня. Асфальтобетон типов Г и Д</w:t>
            </w:r>
            <w:r w:rsidR="006F55D5">
              <w:rPr>
                <w:noProof/>
                <w:webHidden/>
              </w:rPr>
              <w:tab/>
            </w:r>
            <w:r w:rsidR="006F55D5">
              <w:rPr>
                <w:noProof/>
                <w:webHidden/>
              </w:rPr>
              <w:fldChar w:fldCharType="begin"/>
            </w:r>
            <w:r w:rsidR="006F55D5">
              <w:rPr>
                <w:noProof/>
                <w:webHidden/>
              </w:rPr>
              <w:instrText xml:space="preserve"> PAGEREF _Toc35872584 \h </w:instrText>
            </w:r>
            <w:r w:rsidR="006F55D5">
              <w:rPr>
                <w:noProof/>
                <w:webHidden/>
              </w:rPr>
            </w:r>
            <w:r w:rsidR="006F55D5">
              <w:rPr>
                <w:noProof/>
                <w:webHidden/>
              </w:rPr>
              <w:fldChar w:fldCharType="separate"/>
            </w:r>
            <w:r w:rsidR="006F55D5">
              <w:rPr>
                <w:noProof/>
                <w:webHidden/>
              </w:rPr>
              <w:t>121</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85" w:history="1">
            <w:r w:rsidR="006F55D5" w:rsidRPr="00C30F91">
              <w:rPr>
                <w:rStyle w:val="ae"/>
                <w:rFonts w:ascii="Times New Roman" w:eastAsia="Arial" w:hAnsi="Times New Roman"/>
                <w:noProof/>
              </w:rPr>
              <w:t>Пешеходные переходы наземные,</w:t>
            </w:r>
            <w:r w:rsidR="006F55D5">
              <w:rPr>
                <w:noProof/>
                <w:webHidden/>
              </w:rPr>
              <w:tab/>
            </w:r>
            <w:r w:rsidR="006F55D5">
              <w:rPr>
                <w:noProof/>
                <w:webHidden/>
              </w:rPr>
              <w:fldChar w:fldCharType="begin"/>
            </w:r>
            <w:r w:rsidR="006F55D5">
              <w:rPr>
                <w:noProof/>
                <w:webHidden/>
              </w:rPr>
              <w:instrText xml:space="preserve"> PAGEREF _Toc35872585 \h </w:instrText>
            </w:r>
            <w:r w:rsidR="006F55D5">
              <w:rPr>
                <w:noProof/>
                <w:webHidden/>
              </w:rPr>
            </w:r>
            <w:r w:rsidR="006F55D5">
              <w:rPr>
                <w:noProof/>
                <w:webHidden/>
              </w:rPr>
              <w:fldChar w:fldCharType="separate"/>
            </w:r>
            <w:r w:rsidR="006F55D5">
              <w:rPr>
                <w:noProof/>
                <w:webHidden/>
              </w:rPr>
              <w:t>121</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86" w:history="1">
            <w:r w:rsidR="006F55D5" w:rsidRPr="00C30F91">
              <w:rPr>
                <w:rStyle w:val="ae"/>
                <w:rFonts w:ascii="Times New Roman" w:eastAsia="Arial" w:hAnsi="Times New Roman"/>
                <w:noProof/>
              </w:rPr>
              <w:t>То же, что и на проезжей части или Штучные элементы из искусственного или природного камня</w:t>
            </w:r>
            <w:r w:rsidR="006F55D5">
              <w:rPr>
                <w:noProof/>
                <w:webHidden/>
              </w:rPr>
              <w:tab/>
            </w:r>
            <w:r w:rsidR="006F55D5">
              <w:rPr>
                <w:noProof/>
                <w:webHidden/>
              </w:rPr>
              <w:fldChar w:fldCharType="begin"/>
            </w:r>
            <w:r w:rsidR="006F55D5">
              <w:rPr>
                <w:noProof/>
                <w:webHidden/>
              </w:rPr>
              <w:instrText xml:space="preserve"> PAGEREF _Toc35872586 \h </w:instrText>
            </w:r>
            <w:r w:rsidR="006F55D5">
              <w:rPr>
                <w:noProof/>
                <w:webHidden/>
              </w:rPr>
            </w:r>
            <w:r w:rsidR="006F55D5">
              <w:rPr>
                <w:noProof/>
                <w:webHidden/>
              </w:rPr>
              <w:fldChar w:fldCharType="separate"/>
            </w:r>
            <w:r w:rsidR="006F55D5">
              <w:rPr>
                <w:noProof/>
                <w:webHidden/>
              </w:rPr>
              <w:t>121</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87" w:history="1">
            <w:r w:rsidR="006F55D5" w:rsidRPr="00C30F91">
              <w:rPr>
                <w:rStyle w:val="ae"/>
                <w:rFonts w:ascii="Times New Roman" w:eastAsia="Arial" w:hAnsi="Times New Roman"/>
                <w:noProof/>
              </w:rPr>
              <w:t>подземные и надземные</w:t>
            </w:r>
            <w:r w:rsidR="006F55D5">
              <w:rPr>
                <w:noProof/>
                <w:webHidden/>
              </w:rPr>
              <w:tab/>
            </w:r>
            <w:r w:rsidR="006F55D5">
              <w:rPr>
                <w:noProof/>
                <w:webHidden/>
              </w:rPr>
              <w:fldChar w:fldCharType="begin"/>
            </w:r>
            <w:r w:rsidR="006F55D5">
              <w:rPr>
                <w:noProof/>
                <w:webHidden/>
              </w:rPr>
              <w:instrText xml:space="preserve"> PAGEREF _Toc35872587 \h </w:instrText>
            </w:r>
            <w:r w:rsidR="006F55D5">
              <w:rPr>
                <w:noProof/>
                <w:webHidden/>
              </w:rPr>
            </w:r>
            <w:r w:rsidR="006F55D5">
              <w:rPr>
                <w:noProof/>
                <w:webHidden/>
              </w:rPr>
              <w:fldChar w:fldCharType="separate"/>
            </w:r>
            <w:r w:rsidR="006F55D5">
              <w:rPr>
                <w:noProof/>
                <w:webHidden/>
              </w:rPr>
              <w:t>121</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88" w:history="1">
            <w:r w:rsidR="006F55D5" w:rsidRPr="00C30F91">
              <w:rPr>
                <w:rStyle w:val="ae"/>
                <w:rFonts w:ascii="Times New Roman" w:eastAsia="Arial" w:hAnsi="Times New Roman"/>
                <w:noProof/>
              </w:rPr>
              <w:t>Асфальтобетон: типов В, Г, Д. Штучные элементы из искусственного или природного камня</w:t>
            </w:r>
            <w:r w:rsidR="006F55D5">
              <w:rPr>
                <w:noProof/>
                <w:webHidden/>
              </w:rPr>
              <w:tab/>
            </w:r>
            <w:r w:rsidR="006F55D5">
              <w:rPr>
                <w:noProof/>
                <w:webHidden/>
              </w:rPr>
              <w:fldChar w:fldCharType="begin"/>
            </w:r>
            <w:r w:rsidR="006F55D5">
              <w:rPr>
                <w:noProof/>
                <w:webHidden/>
              </w:rPr>
              <w:instrText xml:space="preserve"> PAGEREF _Toc35872588 \h </w:instrText>
            </w:r>
            <w:r w:rsidR="006F55D5">
              <w:rPr>
                <w:noProof/>
                <w:webHidden/>
              </w:rPr>
            </w:r>
            <w:r w:rsidR="006F55D5">
              <w:rPr>
                <w:noProof/>
                <w:webHidden/>
              </w:rPr>
              <w:fldChar w:fldCharType="separate"/>
            </w:r>
            <w:r w:rsidR="006F55D5">
              <w:rPr>
                <w:noProof/>
                <w:webHidden/>
              </w:rPr>
              <w:t>121</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89" w:history="1">
            <w:r w:rsidR="006F55D5" w:rsidRPr="00C30F91">
              <w:rPr>
                <w:rStyle w:val="ae"/>
                <w:rFonts w:ascii="Times New Roman" w:eastAsia="Arial" w:hAnsi="Times New Roman"/>
                <w:noProof/>
              </w:rPr>
              <w:t>Асфальтобетон типов В, Г, Д</w:t>
            </w:r>
            <w:r w:rsidR="006F55D5">
              <w:rPr>
                <w:noProof/>
                <w:webHidden/>
              </w:rPr>
              <w:tab/>
            </w:r>
            <w:r w:rsidR="006F55D5">
              <w:rPr>
                <w:noProof/>
                <w:webHidden/>
              </w:rPr>
              <w:fldChar w:fldCharType="begin"/>
            </w:r>
            <w:r w:rsidR="006F55D5">
              <w:rPr>
                <w:noProof/>
                <w:webHidden/>
              </w:rPr>
              <w:instrText xml:space="preserve"> PAGEREF _Toc35872589 \h </w:instrText>
            </w:r>
            <w:r w:rsidR="006F55D5">
              <w:rPr>
                <w:noProof/>
                <w:webHidden/>
              </w:rPr>
            </w:r>
            <w:r w:rsidR="006F55D5">
              <w:rPr>
                <w:noProof/>
                <w:webHidden/>
              </w:rPr>
              <w:fldChar w:fldCharType="separate"/>
            </w:r>
            <w:r w:rsidR="006F55D5">
              <w:rPr>
                <w:noProof/>
                <w:webHidden/>
              </w:rPr>
              <w:t>121</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90" w:history="1">
            <w:r w:rsidR="006F55D5" w:rsidRPr="00C30F91">
              <w:rPr>
                <w:rStyle w:val="ae"/>
                <w:rFonts w:ascii="Times New Roman" w:eastAsia="Arial" w:hAnsi="Times New Roman"/>
                <w:noProof/>
              </w:rPr>
              <w:t>Мосты, эстакады, путепроводы, тоннели</w:t>
            </w:r>
            <w:r w:rsidR="006F55D5">
              <w:rPr>
                <w:noProof/>
                <w:webHidden/>
              </w:rPr>
              <w:tab/>
            </w:r>
            <w:r w:rsidR="006F55D5">
              <w:rPr>
                <w:noProof/>
                <w:webHidden/>
              </w:rPr>
              <w:fldChar w:fldCharType="begin"/>
            </w:r>
            <w:r w:rsidR="006F55D5">
              <w:rPr>
                <w:noProof/>
                <w:webHidden/>
              </w:rPr>
              <w:instrText xml:space="preserve"> PAGEREF _Toc35872590 \h </w:instrText>
            </w:r>
            <w:r w:rsidR="006F55D5">
              <w:rPr>
                <w:noProof/>
                <w:webHidden/>
              </w:rPr>
            </w:r>
            <w:r w:rsidR="006F55D5">
              <w:rPr>
                <w:noProof/>
                <w:webHidden/>
              </w:rPr>
              <w:fldChar w:fldCharType="separate"/>
            </w:r>
            <w:r w:rsidR="006F55D5">
              <w:rPr>
                <w:noProof/>
                <w:webHidden/>
              </w:rPr>
              <w:t>121</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91" w:history="1">
            <w:r w:rsidR="006F55D5" w:rsidRPr="00C30F91">
              <w:rPr>
                <w:rStyle w:val="ae"/>
                <w:rFonts w:ascii="Times New Roman" w:eastAsia="Arial" w:hAnsi="Times New Roman"/>
                <w:noProof/>
              </w:rPr>
              <w:t>Штучные элементы из искусственного или природного камня. Асфальтобетон типов Г и Д</w:t>
            </w:r>
            <w:r w:rsidR="006F55D5">
              <w:rPr>
                <w:noProof/>
                <w:webHidden/>
              </w:rPr>
              <w:tab/>
            </w:r>
            <w:r w:rsidR="006F55D5">
              <w:rPr>
                <w:noProof/>
                <w:webHidden/>
              </w:rPr>
              <w:fldChar w:fldCharType="begin"/>
            </w:r>
            <w:r w:rsidR="006F55D5">
              <w:rPr>
                <w:noProof/>
                <w:webHidden/>
              </w:rPr>
              <w:instrText xml:space="preserve"> PAGEREF _Toc35872591 \h </w:instrText>
            </w:r>
            <w:r w:rsidR="006F55D5">
              <w:rPr>
                <w:noProof/>
                <w:webHidden/>
              </w:rPr>
            </w:r>
            <w:r w:rsidR="006F55D5">
              <w:rPr>
                <w:noProof/>
                <w:webHidden/>
              </w:rPr>
              <w:fldChar w:fldCharType="separate"/>
            </w:r>
            <w:r w:rsidR="006F55D5">
              <w:rPr>
                <w:noProof/>
                <w:webHidden/>
              </w:rPr>
              <w:t>121</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92" w:history="1">
            <w:r w:rsidR="006F55D5" w:rsidRPr="00C30F91">
              <w:rPr>
                <w:rStyle w:val="ae"/>
                <w:rFonts w:ascii="Times New Roman" w:eastAsia="Arial" w:hAnsi="Times New Roman"/>
                <w:noProof/>
              </w:rPr>
              <w:t>-</w:t>
            </w:r>
            <w:r w:rsidR="006F55D5">
              <w:rPr>
                <w:noProof/>
                <w:webHidden/>
              </w:rPr>
              <w:tab/>
            </w:r>
            <w:r w:rsidR="006F55D5">
              <w:rPr>
                <w:noProof/>
                <w:webHidden/>
              </w:rPr>
              <w:fldChar w:fldCharType="begin"/>
            </w:r>
            <w:r w:rsidR="006F55D5">
              <w:rPr>
                <w:noProof/>
                <w:webHidden/>
              </w:rPr>
              <w:instrText xml:space="preserve"> PAGEREF _Toc35872592 \h </w:instrText>
            </w:r>
            <w:r w:rsidR="006F55D5">
              <w:rPr>
                <w:noProof/>
                <w:webHidden/>
              </w:rPr>
            </w:r>
            <w:r w:rsidR="006F55D5">
              <w:rPr>
                <w:noProof/>
                <w:webHidden/>
              </w:rPr>
              <w:fldChar w:fldCharType="separate"/>
            </w:r>
            <w:r w:rsidR="006F55D5">
              <w:rPr>
                <w:noProof/>
                <w:webHidden/>
              </w:rPr>
              <w:t>121</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93" w:history="1">
            <w:r w:rsidR="006F55D5" w:rsidRPr="00C30F91">
              <w:rPr>
                <w:rStyle w:val="ae"/>
                <w:rFonts w:ascii="Times New Roman" w:eastAsia="Arial" w:hAnsi="Times New Roman"/>
                <w:noProof/>
              </w:rPr>
              <w:t>-</w:t>
            </w:r>
            <w:r w:rsidR="006F55D5">
              <w:rPr>
                <w:noProof/>
                <w:webHidden/>
              </w:rPr>
              <w:tab/>
            </w:r>
            <w:r w:rsidR="006F55D5">
              <w:rPr>
                <w:noProof/>
                <w:webHidden/>
              </w:rPr>
              <w:fldChar w:fldCharType="begin"/>
            </w:r>
            <w:r w:rsidR="006F55D5">
              <w:rPr>
                <w:noProof/>
                <w:webHidden/>
              </w:rPr>
              <w:instrText xml:space="preserve"> PAGEREF _Toc35872593 \h </w:instrText>
            </w:r>
            <w:r w:rsidR="006F55D5">
              <w:rPr>
                <w:noProof/>
                <w:webHidden/>
              </w:rPr>
            </w:r>
            <w:r w:rsidR="006F55D5">
              <w:rPr>
                <w:noProof/>
                <w:webHidden/>
              </w:rPr>
              <w:fldChar w:fldCharType="separate"/>
            </w:r>
            <w:r w:rsidR="006F55D5">
              <w:rPr>
                <w:noProof/>
                <w:webHidden/>
              </w:rPr>
              <w:t>121</w:t>
            </w:r>
            <w:r w:rsidR="006F55D5">
              <w:rPr>
                <w:noProof/>
                <w:webHidden/>
              </w:rPr>
              <w:fldChar w:fldCharType="end"/>
            </w:r>
          </w:hyperlink>
        </w:p>
        <w:p w:rsidR="006F55D5" w:rsidRDefault="00AA6420">
          <w:pPr>
            <w:pStyle w:val="21"/>
            <w:tabs>
              <w:tab w:val="right" w:leader="dot" w:pos="9345"/>
            </w:tabs>
            <w:rPr>
              <w:rFonts w:asciiTheme="minorHAnsi" w:eastAsiaTheme="minorEastAsia" w:hAnsiTheme="minorHAnsi" w:cstheme="minorBidi"/>
              <w:noProof/>
            </w:rPr>
          </w:pPr>
          <w:hyperlink w:anchor="_Toc35872594" w:history="1">
            <w:r w:rsidR="006F55D5" w:rsidRPr="00C30F91">
              <w:rPr>
                <w:rStyle w:val="ae"/>
                <w:rFonts w:ascii="Times New Roman" w:eastAsia="Arial" w:hAnsi="Times New Roman"/>
                <w:noProof/>
              </w:rPr>
              <w:t>То же</w:t>
            </w:r>
            <w:r w:rsidR="006F55D5">
              <w:rPr>
                <w:noProof/>
                <w:webHidden/>
              </w:rPr>
              <w:tab/>
            </w:r>
            <w:r w:rsidR="006F55D5">
              <w:rPr>
                <w:noProof/>
                <w:webHidden/>
              </w:rPr>
              <w:fldChar w:fldCharType="begin"/>
            </w:r>
            <w:r w:rsidR="006F55D5">
              <w:rPr>
                <w:noProof/>
                <w:webHidden/>
              </w:rPr>
              <w:instrText xml:space="preserve"> PAGEREF _Toc35872594 \h </w:instrText>
            </w:r>
            <w:r w:rsidR="006F55D5">
              <w:rPr>
                <w:noProof/>
                <w:webHidden/>
              </w:rPr>
            </w:r>
            <w:r w:rsidR="006F55D5">
              <w:rPr>
                <w:noProof/>
                <w:webHidden/>
              </w:rPr>
              <w:fldChar w:fldCharType="separate"/>
            </w:r>
            <w:r w:rsidR="006F55D5">
              <w:rPr>
                <w:noProof/>
                <w:webHidden/>
              </w:rPr>
              <w:t>121</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595" w:history="1">
            <w:r w:rsidR="006F55D5" w:rsidRPr="00C30F91">
              <w:rPr>
                <w:rStyle w:val="ae"/>
                <w:rFonts w:ascii="Times New Roman" w:eastAsia="Arial" w:hAnsi="Times New Roman"/>
                <w:noProof/>
              </w:rPr>
              <w:t>Приложение №6</w:t>
            </w:r>
            <w:r w:rsidR="006F55D5">
              <w:rPr>
                <w:noProof/>
                <w:webHidden/>
              </w:rPr>
              <w:tab/>
            </w:r>
            <w:r w:rsidR="006F55D5">
              <w:rPr>
                <w:noProof/>
                <w:webHidden/>
              </w:rPr>
              <w:fldChar w:fldCharType="begin"/>
            </w:r>
            <w:r w:rsidR="006F55D5">
              <w:rPr>
                <w:noProof/>
                <w:webHidden/>
              </w:rPr>
              <w:instrText xml:space="preserve"> PAGEREF _Toc35872595 \h </w:instrText>
            </w:r>
            <w:r w:rsidR="006F55D5">
              <w:rPr>
                <w:noProof/>
                <w:webHidden/>
              </w:rPr>
            </w:r>
            <w:r w:rsidR="006F55D5">
              <w:rPr>
                <w:noProof/>
                <w:webHidden/>
              </w:rPr>
              <w:fldChar w:fldCharType="separate"/>
            </w:r>
            <w:r w:rsidR="006F55D5">
              <w:rPr>
                <w:noProof/>
                <w:webHidden/>
              </w:rPr>
              <w:t>122</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596" w:history="1">
            <w:r w:rsidR="006F55D5" w:rsidRPr="00C30F91">
              <w:rPr>
                <w:rStyle w:val="ae"/>
                <w:rFonts w:ascii="Times New Roman" w:eastAsia="Arial" w:hAnsi="Times New Roman"/>
                <w:noProof/>
              </w:rPr>
              <w:t>к правилам благоустройства</w:t>
            </w:r>
            <w:r w:rsidR="006F55D5">
              <w:rPr>
                <w:noProof/>
                <w:webHidden/>
              </w:rPr>
              <w:tab/>
            </w:r>
            <w:r w:rsidR="006F55D5">
              <w:rPr>
                <w:noProof/>
                <w:webHidden/>
              </w:rPr>
              <w:fldChar w:fldCharType="begin"/>
            </w:r>
            <w:r w:rsidR="006F55D5">
              <w:rPr>
                <w:noProof/>
                <w:webHidden/>
              </w:rPr>
              <w:instrText xml:space="preserve"> PAGEREF _Toc35872596 \h </w:instrText>
            </w:r>
            <w:r w:rsidR="006F55D5">
              <w:rPr>
                <w:noProof/>
                <w:webHidden/>
              </w:rPr>
            </w:r>
            <w:r w:rsidR="006F55D5">
              <w:rPr>
                <w:noProof/>
                <w:webHidden/>
              </w:rPr>
              <w:fldChar w:fldCharType="separate"/>
            </w:r>
            <w:r w:rsidR="006F55D5">
              <w:rPr>
                <w:noProof/>
                <w:webHidden/>
              </w:rPr>
              <w:t>122</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597" w:history="1">
            <w:r w:rsidR="006F55D5" w:rsidRPr="00C30F91">
              <w:rPr>
                <w:rStyle w:val="ae"/>
                <w:rFonts w:ascii="Times New Roman" w:eastAsia="Arial" w:hAnsi="Times New Roman"/>
                <w:noProof/>
              </w:rPr>
              <w:t xml:space="preserve">территории </w:t>
            </w:r>
            <w:r w:rsidR="006F55D5" w:rsidRPr="00C30F91">
              <w:rPr>
                <w:rStyle w:val="ae"/>
                <w:rFonts w:ascii="Times New Roman" w:eastAsia="Arial" w:hAnsi="Times New Roman" w:cs="Arial"/>
                <w:noProof/>
              </w:rPr>
              <w:t xml:space="preserve">Горькобалковского </w:t>
            </w:r>
            <w:r w:rsidR="006F55D5" w:rsidRPr="00C30F91">
              <w:rPr>
                <w:rStyle w:val="ae"/>
                <w:rFonts w:ascii="Times New Roman" w:eastAsia="Arial" w:hAnsi="Times New Roman"/>
                <w:noProof/>
              </w:rPr>
              <w:t>сельского поселения</w:t>
            </w:r>
            <w:r w:rsidR="006F55D5">
              <w:rPr>
                <w:noProof/>
                <w:webHidden/>
              </w:rPr>
              <w:tab/>
            </w:r>
            <w:r w:rsidR="006F55D5">
              <w:rPr>
                <w:noProof/>
                <w:webHidden/>
              </w:rPr>
              <w:fldChar w:fldCharType="begin"/>
            </w:r>
            <w:r w:rsidR="006F55D5">
              <w:rPr>
                <w:noProof/>
                <w:webHidden/>
              </w:rPr>
              <w:instrText xml:space="preserve"> PAGEREF _Toc35872597 \h </w:instrText>
            </w:r>
            <w:r w:rsidR="006F55D5">
              <w:rPr>
                <w:noProof/>
                <w:webHidden/>
              </w:rPr>
            </w:r>
            <w:r w:rsidR="006F55D5">
              <w:rPr>
                <w:noProof/>
                <w:webHidden/>
              </w:rPr>
              <w:fldChar w:fldCharType="separate"/>
            </w:r>
            <w:r w:rsidR="006F55D5">
              <w:rPr>
                <w:noProof/>
                <w:webHidden/>
              </w:rPr>
              <w:t>122</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598" w:history="1">
            <w:r w:rsidR="006F55D5" w:rsidRPr="00C30F91">
              <w:rPr>
                <w:rStyle w:val="ae"/>
                <w:rFonts w:ascii="Times New Roman" w:eastAsia="Arial" w:hAnsi="Times New Roman"/>
                <w:noProof/>
              </w:rPr>
              <w:t>Новопокровского района</w:t>
            </w:r>
            <w:r w:rsidR="006F55D5">
              <w:rPr>
                <w:noProof/>
                <w:webHidden/>
              </w:rPr>
              <w:tab/>
            </w:r>
            <w:r w:rsidR="006F55D5">
              <w:rPr>
                <w:noProof/>
                <w:webHidden/>
              </w:rPr>
              <w:fldChar w:fldCharType="begin"/>
            </w:r>
            <w:r w:rsidR="006F55D5">
              <w:rPr>
                <w:noProof/>
                <w:webHidden/>
              </w:rPr>
              <w:instrText xml:space="preserve"> PAGEREF _Toc35872598 \h </w:instrText>
            </w:r>
            <w:r w:rsidR="006F55D5">
              <w:rPr>
                <w:noProof/>
                <w:webHidden/>
              </w:rPr>
            </w:r>
            <w:r w:rsidR="006F55D5">
              <w:rPr>
                <w:noProof/>
                <w:webHidden/>
              </w:rPr>
              <w:fldChar w:fldCharType="separate"/>
            </w:r>
            <w:r w:rsidR="006F55D5">
              <w:rPr>
                <w:noProof/>
                <w:webHidden/>
              </w:rPr>
              <w:t>122</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599" w:history="1">
            <w:r w:rsidR="006F55D5" w:rsidRPr="00C30F91">
              <w:rPr>
                <w:rStyle w:val="ae"/>
                <w:rFonts w:ascii="Times New Roman" w:eastAsia="Arial" w:hAnsi="Times New Roman"/>
                <w:noProof/>
              </w:rPr>
              <w:t>Приложение №7</w:t>
            </w:r>
            <w:r w:rsidR="006F55D5">
              <w:rPr>
                <w:noProof/>
                <w:webHidden/>
              </w:rPr>
              <w:tab/>
            </w:r>
            <w:r w:rsidR="006F55D5">
              <w:rPr>
                <w:noProof/>
                <w:webHidden/>
              </w:rPr>
              <w:fldChar w:fldCharType="begin"/>
            </w:r>
            <w:r w:rsidR="006F55D5">
              <w:rPr>
                <w:noProof/>
                <w:webHidden/>
              </w:rPr>
              <w:instrText xml:space="preserve"> PAGEREF _Toc35872599 \h </w:instrText>
            </w:r>
            <w:r w:rsidR="006F55D5">
              <w:rPr>
                <w:noProof/>
                <w:webHidden/>
              </w:rPr>
            </w:r>
            <w:r w:rsidR="006F55D5">
              <w:rPr>
                <w:noProof/>
                <w:webHidden/>
              </w:rPr>
              <w:fldChar w:fldCharType="separate"/>
            </w:r>
            <w:r w:rsidR="006F55D5">
              <w:rPr>
                <w:noProof/>
                <w:webHidden/>
              </w:rPr>
              <w:t>124</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600" w:history="1">
            <w:r w:rsidR="006F55D5" w:rsidRPr="00C30F91">
              <w:rPr>
                <w:rStyle w:val="ae"/>
                <w:rFonts w:ascii="Times New Roman" w:eastAsia="Arial" w:hAnsi="Times New Roman"/>
                <w:noProof/>
              </w:rPr>
              <w:t>к правилам благоустройства</w:t>
            </w:r>
            <w:r w:rsidR="006F55D5">
              <w:rPr>
                <w:noProof/>
                <w:webHidden/>
              </w:rPr>
              <w:tab/>
            </w:r>
            <w:r w:rsidR="006F55D5">
              <w:rPr>
                <w:noProof/>
                <w:webHidden/>
              </w:rPr>
              <w:fldChar w:fldCharType="begin"/>
            </w:r>
            <w:r w:rsidR="006F55D5">
              <w:rPr>
                <w:noProof/>
                <w:webHidden/>
              </w:rPr>
              <w:instrText xml:space="preserve"> PAGEREF _Toc35872600 \h </w:instrText>
            </w:r>
            <w:r w:rsidR="006F55D5">
              <w:rPr>
                <w:noProof/>
                <w:webHidden/>
              </w:rPr>
            </w:r>
            <w:r w:rsidR="006F55D5">
              <w:rPr>
                <w:noProof/>
                <w:webHidden/>
              </w:rPr>
              <w:fldChar w:fldCharType="separate"/>
            </w:r>
            <w:r w:rsidR="006F55D5">
              <w:rPr>
                <w:noProof/>
                <w:webHidden/>
              </w:rPr>
              <w:t>124</w:t>
            </w:r>
            <w:r w:rsidR="006F55D5">
              <w:rPr>
                <w:noProof/>
                <w:webHidden/>
              </w:rPr>
              <w:fldChar w:fldCharType="end"/>
            </w:r>
          </w:hyperlink>
        </w:p>
        <w:p w:rsidR="006F55D5" w:rsidRDefault="00AA6420">
          <w:pPr>
            <w:pStyle w:val="13"/>
            <w:rPr>
              <w:rFonts w:asciiTheme="minorHAnsi" w:eastAsiaTheme="minorEastAsia" w:hAnsiTheme="minorHAnsi" w:cstheme="minorBidi"/>
              <w:noProof/>
            </w:rPr>
          </w:pPr>
          <w:hyperlink w:anchor="_Toc35872601" w:history="1">
            <w:r w:rsidR="006F55D5" w:rsidRPr="00C30F91">
              <w:rPr>
                <w:rStyle w:val="ae"/>
                <w:rFonts w:ascii="Times New Roman" w:eastAsia="Arial" w:hAnsi="Times New Roman"/>
                <w:noProof/>
              </w:rPr>
              <w:t xml:space="preserve">территории </w:t>
            </w:r>
            <w:r w:rsidR="006F55D5" w:rsidRPr="00C30F91">
              <w:rPr>
                <w:rStyle w:val="ae"/>
                <w:rFonts w:ascii="Times New Roman" w:eastAsia="Arial" w:hAnsi="Times New Roman" w:cs="Arial"/>
                <w:noProof/>
              </w:rPr>
              <w:t>Горькобалковского</w:t>
            </w:r>
            <w:r w:rsidR="006F55D5" w:rsidRPr="00C30F91">
              <w:rPr>
                <w:rStyle w:val="ae"/>
                <w:rFonts w:ascii="Times New Roman" w:eastAsia="Arial" w:hAnsi="Times New Roman"/>
                <w:noProof/>
              </w:rPr>
              <w:t xml:space="preserve"> сельского поселения</w:t>
            </w:r>
            <w:r w:rsidR="006F55D5">
              <w:rPr>
                <w:noProof/>
                <w:webHidden/>
              </w:rPr>
              <w:tab/>
            </w:r>
            <w:r w:rsidR="006F55D5">
              <w:rPr>
                <w:noProof/>
                <w:webHidden/>
              </w:rPr>
              <w:fldChar w:fldCharType="begin"/>
            </w:r>
            <w:r w:rsidR="006F55D5">
              <w:rPr>
                <w:noProof/>
                <w:webHidden/>
              </w:rPr>
              <w:instrText xml:space="preserve"> PAGEREF _Toc35872601 \h </w:instrText>
            </w:r>
            <w:r w:rsidR="006F55D5">
              <w:rPr>
                <w:noProof/>
                <w:webHidden/>
              </w:rPr>
            </w:r>
            <w:r w:rsidR="006F55D5">
              <w:rPr>
                <w:noProof/>
                <w:webHidden/>
              </w:rPr>
              <w:fldChar w:fldCharType="separate"/>
            </w:r>
            <w:r w:rsidR="006F55D5">
              <w:rPr>
                <w:noProof/>
                <w:webHidden/>
              </w:rPr>
              <w:t>124</w:t>
            </w:r>
            <w:r w:rsidR="006F55D5">
              <w:rPr>
                <w:noProof/>
                <w:webHidden/>
              </w:rPr>
              <w:fldChar w:fldCharType="end"/>
            </w:r>
          </w:hyperlink>
        </w:p>
        <w:p w:rsidR="006F55D5" w:rsidRDefault="006F55D5">
          <w:r>
            <w:rPr>
              <w:b/>
              <w:bCs/>
            </w:rPr>
            <w:fldChar w:fldCharType="end"/>
          </w:r>
        </w:p>
      </w:sdtContent>
    </w:sdt>
    <w:p w:rsidR="009E2078" w:rsidRPr="009E2078" w:rsidRDefault="009E2078" w:rsidP="009E2078">
      <w:pPr>
        <w:shd w:val="clear" w:color="auto" w:fill="FFFFFF"/>
        <w:tabs>
          <w:tab w:val="left" w:pos="284"/>
          <w:tab w:val="left" w:pos="4136"/>
        </w:tabs>
        <w:overflowPunct w:val="0"/>
        <w:autoSpaceDE w:val="0"/>
        <w:autoSpaceDN w:val="0"/>
        <w:adjustRightInd w:val="0"/>
        <w:spacing w:after="0" w:line="240" w:lineRule="auto"/>
        <w:jc w:val="both"/>
        <w:rPr>
          <w:rFonts w:ascii="Times New Roman" w:eastAsia="Times New Roman" w:hAnsi="Times New Roman"/>
          <w:sz w:val="28"/>
          <w:szCs w:val="28"/>
          <w:lang w:eastAsia="ru-RU"/>
        </w:rPr>
      </w:pPr>
    </w:p>
    <w:p w:rsidR="009E2078" w:rsidRPr="009E2078" w:rsidRDefault="009E2078" w:rsidP="009E2078"/>
    <w:sectPr w:rsidR="009E2078" w:rsidRPr="009E207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67D3E"/>
    <w:multiLevelType w:val="multilevel"/>
    <w:tmpl w:val="FFCAA4DA"/>
    <w:lvl w:ilvl="0">
      <w:start w:val="7"/>
      <w:numFmt w:val="decimal"/>
      <w:lvlText w:val="%1."/>
      <w:lvlJc w:val="left"/>
      <w:pPr>
        <w:ind w:left="1530" w:hanging="630"/>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11D729B0"/>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2847"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2">
    <w:nsid w:val="19882892"/>
    <w:multiLevelType w:val="hybridMultilevel"/>
    <w:tmpl w:val="6220C218"/>
    <w:lvl w:ilvl="0" w:tplc="3698B4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CA45CA"/>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2847"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4">
    <w:nsid w:val="249B19A7"/>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2847"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5">
    <w:nsid w:val="392A4B25"/>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nsid w:val="66226B1B"/>
    <w:multiLevelType w:val="multilevel"/>
    <w:tmpl w:val="F8FA4D58"/>
    <w:lvl w:ilvl="0">
      <w:start w:val="1"/>
      <w:numFmt w:val="decimal"/>
      <w:lvlText w:val="%1."/>
      <w:lvlJc w:val="left"/>
      <w:pPr>
        <w:ind w:left="450" w:firstLine="0"/>
      </w:pPr>
    </w:lvl>
    <w:lvl w:ilvl="1">
      <w:start w:val="1"/>
      <w:numFmt w:val="decimal"/>
      <w:lvlText w:val="%1.%2."/>
      <w:lvlJc w:val="left"/>
      <w:pPr>
        <w:ind w:left="1418" w:firstLine="1843"/>
      </w:pPr>
      <w:rPr>
        <w:rFonts w:ascii="Times New Roman" w:hAnsi="Times New Roman" w:cs="Times New Roman" w:hint="default"/>
        <w:sz w:val="28"/>
      </w:rPr>
    </w:lvl>
    <w:lvl w:ilvl="2">
      <w:start w:val="1"/>
      <w:numFmt w:val="decimal"/>
      <w:lvlText w:val="%1.%2.%3."/>
      <w:lvlJc w:val="left"/>
      <w:pPr>
        <w:ind w:left="-1701" w:firstLine="2127"/>
      </w:pPr>
      <w:rPr>
        <w:rFonts w:ascii="Times New Roman" w:hAnsi="Times New Roman" w:cs="Times New Roman" w:hint="default"/>
        <w:sz w:val="28"/>
      </w:rPr>
    </w:lvl>
    <w:lvl w:ilvl="3">
      <w:start w:val="1"/>
      <w:numFmt w:val="decimal"/>
      <w:lvlText w:val="%1.%2.%3.%4."/>
      <w:lvlJc w:val="left"/>
      <w:pPr>
        <w:ind w:left="142" w:firstLine="0"/>
      </w:pPr>
      <w:rPr>
        <w:rFonts w:ascii="Times New Roman" w:hAnsi="Times New Roman" w:cs="Times New Roman" w:hint="default"/>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7">
    <w:nsid w:val="67F737E2"/>
    <w:multiLevelType w:val="hybridMultilevel"/>
    <w:tmpl w:val="C64CD726"/>
    <w:lvl w:ilvl="0" w:tplc="0F520526">
      <w:start w:val="1"/>
      <w:numFmt w:val="decimal"/>
      <w:lvlText w:val="%1)"/>
      <w:lvlJc w:val="left"/>
      <w:pPr>
        <w:ind w:left="1440" w:hanging="703"/>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3"/>
  </w:num>
  <w:num w:numId="2">
    <w:abstractNumId w:val="6"/>
  </w:num>
  <w:num w:numId="3">
    <w:abstractNumId w:val="4"/>
  </w:num>
  <w:num w:numId="4">
    <w:abstractNumId w:val="7"/>
  </w:num>
  <w:num w:numId="5">
    <w:abstractNumId w:val="2"/>
  </w:num>
  <w:num w:numId="6">
    <w:abstractNumId w:val="5"/>
  </w:num>
  <w:num w:numId="7">
    <w:abstractNumId w:val="1"/>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0EA"/>
    <w:rsid w:val="00185A8A"/>
    <w:rsid w:val="00221B61"/>
    <w:rsid w:val="004220EA"/>
    <w:rsid w:val="00442845"/>
    <w:rsid w:val="006F55D5"/>
    <w:rsid w:val="007116EF"/>
    <w:rsid w:val="00930541"/>
    <w:rsid w:val="009E2078"/>
    <w:rsid w:val="00AA6420"/>
    <w:rsid w:val="00CD1ABE"/>
    <w:rsid w:val="00DA2D0B"/>
    <w:rsid w:val="00E561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5A8A"/>
    <w:rPr>
      <w:rFonts w:ascii="Calibri" w:eastAsia="Calibri" w:hAnsi="Calibri" w:cs="Times New Roman"/>
    </w:rPr>
  </w:style>
  <w:style w:type="paragraph" w:styleId="1">
    <w:name w:val="heading 1"/>
    <w:basedOn w:val="a"/>
    <w:next w:val="a"/>
    <w:link w:val="10"/>
    <w:rsid w:val="00CD1ABE"/>
    <w:pPr>
      <w:keepNext/>
      <w:keepLines/>
      <w:numPr>
        <w:numId w:val="6"/>
      </w:numPr>
      <w:spacing w:before="400" w:after="120"/>
      <w:outlineLvl w:val="0"/>
    </w:pPr>
    <w:rPr>
      <w:rFonts w:ascii="Arial" w:eastAsia="Arial" w:hAnsi="Arial" w:cs="Arial"/>
      <w:color w:val="000000"/>
      <w:sz w:val="40"/>
      <w:szCs w:val="40"/>
      <w:lang w:eastAsia="ru-RU"/>
    </w:rPr>
  </w:style>
  <w:style w:type="paragraph" w:styleId="2">
    <w:name w:val="heading 2"/>
    <w:basedOn w:val="a"/>
    <w:next w:val="a"/>
    <w:link w:val="20"/>
    <w:rsid w:val="00CD1ABE"/>
    <w:pPr>
      <w:keepNext/>
      <w:keepLines/>
      <w:numPr>
        <w:ilvl w:val="1"/>
        <w:numId w:val="6"/>
      </w:numPr>
      <w:spacing w:before="360" w:after="120"/>
      <w:outlineLvl w:val="1"/>
    </w:pPr>
    <w:rPr>
      <w:rFonts w:ascii="Arial" w:eastAsia="Arial" w:hAnsi="Arial" w:cs="Arial"/>
      <w:color w:val="000000"/>
      <w:sz w:val="32"/>
      <w:szCs w:val="32"/>
      <w:lang w:eastAsia="ru-RU"/>
    </w:rPr>
  </w:style>
  <w:style w:type="paragraph" w:styleId="3">
    <w:name w:val="heading 3"/>
    <w:basedOn w:val="a"/>
    <w:next w:val="a"/>
    <w:link w:val="30"/>
    <w:rsid w:val="00CD1ABE"/>
    <w:pPr>
      <w:keepNext/>
      <w:keepLines/>
      <w:numPr>
        <w:ilvl w:val="2"/>
        <w:numId w:val="6"/>
      </w:numPr>
      <w:spacing w:before="320" w:after="80"/>
      <w:outlineLvl w:val="2"/>
    </w:pPr>
    <w:rPr>
      <w:rFonts w:ascii="Arial" w:eastAsia="Arial" w:hAnsi="Arial" w:cs="Arial"/>
      <w:color w:val="434343"/>
      <w:sz w:val="28"/>
      <w:szCs w:val="28"/>
      <w:lang w:eastAsia="ru-RU"/>
    </w:rPr>
  </w:style>
  <w:style w:type="paragraph" w:styleId="4">
    <w:name w:val="heading 4"/>
    <w:basedOn w:val="a"/>
    <w:next w:val="a"/>
    <w:link w:val="40"/>
    <w:rsid w:val="00CD1ABE"/>
    <w:pPr>
      <w:keepNext/>
      <w:keepLines/>
      <w:numPr>
        <w:ilvl w:val="3"/>
        <w:numId w:val="6"/>
      </w:numPr>
      <w:spacing w:before="280" w:after="80"/>
      <w:outlineLvl w:val="3"/>
    </w:pPr>
    <w:rPr>
      <w:rFonts w:ascii="Arial" w:eastAsia="Arial" w:hAnsi="Arial" w:cs="Arial"/>
      <w:color w:val="666666"/>
      <w:sz w:val="24"/>
      <w:szCs w:val="24"/>
      <w:lang w:eastAsia="ru-RU"/>
    </w:rPr>
  </w:style>
  <w:style w:type="paragraph" w:styleId="5">
    <w:name w:val="heading 5"/>
    <w:basedOn w:val="a"/>
    <w:next w:val="a"/>
    <w:link w:val="50"/>
    <w:rsid w:val="00CD1ABE"/>
    <w:pPr>
      <w:keepNext/>
      <w:keepLines/>
      <w:numPr>
        <w:ilvl w:val="4"/>
        <w:numId w:val="6"/>
      </w:numPr>
      <w:spacing w:before="240" w:after="80"/>
      <w:outlineLvl w:val="4"/>
    </w:pPr>
    <w:rPr>
      <w:rFonts w:ascii="Arial" w:eastAsia="Arial" w:hAnsi="Arial" w:cs="Arial"/>
      <w:color w:val="666666"/>
      <w:lang w:eastAsia="ru-RU"/>
    </w:rPr>
  </w:style>
  <w:style w:type="paragraph" w:styleId="6">
    <w:name w:val="heading 6"/>
    <w:basedOn w:val="a"/>
    <w:next w:val="a"/>
    <w:link w:val="60"/>
    <w:rsid w:val="00CD1ABE"/>
    <w:pPr>
      <w:keepNext/>
      <w:keepLines/>
      <w:numPr>
        <w:ilvl w:val="5"/>
        <w:numId w:val="6"/>
      </w:numPr>
      <w:spacing w:before="240" w:after="80"/>
      <w:outlineLvl w:val="5"/>
    </w:pPr>
    <w:rPr>
      <w:rFonts w:ascii="Arial" w:eastAsia="Arial" w:hAnsi="Arial" w:cs="Arial"/>
      <w:i/>
      <w:color w:val="666666"/>
      <w:lang w:eastAsia="ru-RU"/>
    </w:rPr>
  </w:style>
  <w:style w:type="paragraph" w:styleId="7">
    <w:name w:val="heading 7"/>
    <w:basedOn w:val="a"/>
    <w:next w:val="a"/>
    <w:link w:val="70"/>
    <w:uiPriority w:val="9"/>
    <w:unhideWhenUsed/>
    <w:qFormat/>
    <w:rsid w:val="00CD1ABE"/>
    <w:pPr>
      <w:keepNext/>
      <w:keepLines/>
      <w:numPr>
        <w:ilvl w:val="6"/>
        <w:numId w:val="6"/>
      </w:numPr>
      <w:spacing w:before="40" w:after="0"/>
      <w:outlineLvl w:val="6"/>
    </w:pPr>
    <w:rPr>
      <w:rFonts w:ascii="Calibri Light" w:eastAsia="Times New Roman" w:hAnsi="Calibri Light"/>
      <w:i/>
      <w:iCs/>
      <w:color w:val="1F4D78"/>
      <w:lang w:eastAsia="ru-RU"/>
    </w:rPr>
  </w:style>
  <w:style w:type="paragraph" w:styleId="8">
    <w:name w:val="heading 8"/>
    <w:basedOn w:val="a"/>
    <w:next w:val="a"/>
    <w:link w:val="80"/>
    <w:uiPriority w:val="9"/>
    <w:semiHidden/>
    <w:unhideWhenUsed/>
    <w:qFormat/>
    <w:rsid w:val="00CD1ABE"/>
    <w:pPr>
      <w:keepNext/>
      <w:keepLines/>
      <w:numPr>
        <w:ilvl w:val="7"/>
        <w:numId w:val="6"/>
      </w:numPr>
      <w:spacing w:before="40" w:after="0"/>
      <w:outlineLvl w:val="7"/>
    </w:pPr>
    <w:rPr>
      <w:rFonts w:ascii="Calibri Light" w:eastAsia="Times New Roman" w:hAnsi="Calibri Light"/>
      <w:color w:val="272727"/>
      <w:sz w:val="21"/>
      <w:szCs w:val="21"/>
      <w:lang w:eastAsia="ru-RU"/>
    </w:rPr>
  </w:style>
  <w:style w:type="paragraph" w:styleId="9">
    <w:name w:val="heading 9"/>
    <w:basedOn w:val="a"/>
    <w:next w:val="a"/>
    <w:link w:val="90"/>
    <w:uiPriority w:val="9"/>
    <w:semiHidden/>
    <w:unhideWhenUsed/>
    <w:qFormat/>
    <w:rsid w:val="00CD1ABE"/>
    <w:pPr>
      <w:keepNext/>
      <w:keepLines/>
      <w:numPr>
        <w:ilvl w:val="8"/>
        <w:numId w:val="6"/>
      </w:numPr>
      <w:spacing w:before="40" w:after="0"/>
      <w:outlineLvl w:val="8"/>
    </w:pPr>
    <w:rPr>
      <w:rFonts w:ascii="Calibri Light" w:eastAsia="Times New Roman" w:hAnsi="Calibri Light"/>
      <w:i/>
      <w:iCs/>
      <w:color w:val="272727"/>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Название Знак"/>
    <w:link w:val="a4"/>
    <w:rsid w:val="00185A8A"/>
    <w:rPr>
      <w:rFonts w:ascii="Times New Roman" w:hAnsi="Times New Roman"/>
      <w:b/>
      <w:bCs/>
      <w:sz w:val="28"/>
      <w:szCs w:val="24"/>
    </w:rPr>
  </w:style>
  <w:style w:type="paragraph" w:styleId="a4">
    <w:name w:val="Title"/>
    <w:basedOn w:val="a"/>
    <w:link w:val="a3"/>
    <w:qFormat/>
    <w:rsid w:val="00185A8A"/>
    <w:pPr>
      <w:spacing w:after="0" w:line="240" w:lineRule="auto"/>
      <w:ind w:firstLine="567"/>
      <w:jc w:val="center"/>
    </w:pPr>
    <w:rPr>
      <w:rFonts w:ascii="Times New Roman" w:eastAsiaTheme="minorHAnsi" w:hAnsi="Times New Roman" w:cstheme="minorBidi"/>
      <w:b/>
      <w:bCs/>
      <w:sz w:val="28"/>
      <w:szCs w:val="24"/>
    </w:rPr>
  </w:style>
  <w:style w:type="character" w:customStyle="1" w:styleId="11">
    <w:name w:val="Название Знак1"/>
    <w:basedOn w:val="a0"/>
    <w:uiPriority w:val="10"/>
    <w:rsid w:val="00185A8A"/>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rsid w:val="00CD1ABE"/>
    <w:rPr>
      <w:rFonts w:ascii="Arial" w:eastAsia="Arial" w:hAnsi="Arial" w:cs="Arial"/>
      <w:color w:val="000000"/>
      <w:sz w:val="40"/>
      <w:szCs w:val="40"/>
      <w:lang w:eastAsia="ru-RU"/>
    </w:rPr>
  </w:style>
  <w:style w:type="character" w:customStyle="1" w:styleId="20">
    <w:name w:val="Заголовок 2 Знак"/>
    <w:basedOn w:val="a0"/>
    <w:link w:val="2"/>
    <w:rsid w:val="00CD1ABE"/>
    <w:rPr>
      <w:rFonts w:ascii="Arial" w:eastAsia="Arial" w:hAnsi="Arial" w:cs="Arial"/>
      <w:color w:val="000000"/>
      <w:sz w:val="32"/>
      <w:szCs w:val="32"/>
      <w:lang w:eastAsia="ru-RU"/>
    </w:rPr>
  </w:style>
  <w:style w:type="character" w:customStyle="1" w:styleId="30">
    <w:name w:val="Заголовок 3 Знак"/>
    <w:basedOn w:val="a0"/>
    <w:link w:val="3"/>
    <w:rsid w:val="00CD1ABE"/>
    <w:rPr>
      <w:rFonts w:ascii="Arial" w:eastAsia="Arial" w:hAnsi="Arial" w:cs="Arial"/>
      <w:color w:val="434343"/>
      <w:sz w:val="28"/>
      <w:szCs w:val="28"/>
      <w:lang w:eastAsia="ru-RU"/>
    </w:rPr>
  </w:style>
  <w:style w:type="character" w:customStyle="1" w:styleId="40">
    <w:name w:val="Заголовок 4 Знак"/>
    <w:basedOn w:val="a0"/>
    <w:link w:val="4"/>
    <w:rsid w:val="00CD1ABE"/>
    <w:rPr>
      <w:rFonts w:ascii="Arial" w:eastAsia="Arial" w:hAnsi="Arial" w:cs="Arial"/>
      <w:color w:val="666666"/>
      <w:sz w:val="24"/>
      <w:szCs w:val="24"/>
      <w:lang w:eastAsia="ru-RU"/>
    </w:rPr>
  </w:style>
  <w:style w:type="character" w:customStyle="1" w:styleId="50">
    <w:name w:val="Заголовок 5 Знак"/>
    <w:basedOn w:val="a0"/>
    <w:link w:val="5"/>
    <w:rsid w:val="00CD1ABE"/>
    <w:rPr>
      <w:rFonts w:ascii="Arial" w:eastAsia="Arial" w:hAnsi="Arial" w:cs="Arial"/>
      <w:color w:val="666666"/>
      <w:lang w:eastAsia="ru-RU"/>
    </w:rPr>
  </w:style>
  <w:style w:type="character" w:customStyle="1" w:styleId="60">
    <w:name w:val="Заголовок 6 Знак"/>
    <w:basedOn w:val="a0"/>
    <w:link w:val="6"/>
    <w:rsid w:val="00CD1ABE"/>
    <w:rPr>
      <w:rFonts w:ascii="Arial" w:eastAsia="Arial" w:hAnsi="Arial" w:cs="Arial"/>
      <w:i/>
      <w:color w:val="666666"/>
      <w:lang w:eastAsia="ru-RU"/>
    </w:rPr>
  </w:style>
  <w:style w:type="character" w:customStyle="1" w:styleId="70">
    <w:name w:val="Заголовок 7 Знак"/>
    <w:basedOn w:val="a0"/>
    <w:link w:val="7"/>
    <w:uiPriority w:val="9"/>
    <w:rsid w:val="00CD1ABE"/>
    <w:rPr>
      <w:rFonts w:ascii="Calibri Light" w:eastAsia="Times New Roman" w:hAnsi="Calibri Light" w:cs="Times New Roman"/>
      <w:i/>
      <w:iCs/>
      <w:color w:val="1F4D78"/>
      <w:lang w:eastAsia="ru-RU"/>
    </w:rPr>
  </w:style>
  <w:style w:type="character" w:customStyle="1" w:styleId="80">
    <w:name w:val="Заголовок 8 Знак"/>
    <w:basedOn w:val="a0"/>
    <w:link w:val="8"/>
    <w:uiPriority w:val="9"/>
    <w:semiHidden/>
    <w:rsid w:val="00CD1ABE"/>
    <w:rPr>
      <w:rFonts w:ascii="Calibri Light" w:eastAsia="Times New Roman" w:hAnsi="Calibri Light" w:cs="Times New Roman"/>
      <w:color w:val="272727"/>
      <w:sz w:val="21"/>
      <w:szCs w:val="21"/>
      <w:lang w:eastAsia="ru-RU"/>
    </w:rPr>
  </w:style>
  <w:style w:type="character" w:customStyle="1" w:styleId="90">
    <w:name w:val="Заголовок 9 Знак"/>
    <w:basedOn w:val="a0"/>
    <w:link w:val="9"/>
    <w:uiPriority w:val="9"/>
    <w:semiHidden/>
    <w:rsid w:val="00CD1ABE"/>
    <w:rPr>
      <w:rFonts w:ascii="Calibri Light" w:eastAsia="Times New Roman" w:hAnsi="Calibri Light" w:cs="Times New Roman"/>
      <w:i/>
      <w:iCs/>
      <w:color w:val="272727"/>
      <w:sz w:val="21"/>
      <w:szCs w:val="21"/>
      <w:lang w:eastAsia="ru-RU"/>
    </w:rPr>
  </w:style>
  <w:style w:type="numbering" w:customStyle="1" w:styleId="12">
    <w:name w:val="Нет списка1"/>
    <w:next w:val="a2"/>
    <w:uiPriority w:val="99"/>
    <w:semiHidden/>
    <w:unhideWhenUsed/>
    <w:rsid w:val="00CD1ABE"/>
  </w:style>
  <w:style w:type="table" w:customStyle="1" w:styleId="TableNormal">
    <w:name w:val="Table Normal"/>
    <w:rsid w:val="00CD1ABE"/>
    <w:pPr>
      <w:spacing w:after="0"/>
    </w:pPr>
    <w:rPr>
      <w:rFonts w:ascii="Arial" w:eastAsia="Arial" w:hAnsi="Arial" w:cs="Arial"/>
      <w:color w:val="000000"/>
      <w:lang w:eastAsia="ru-RU"/>
    </w:rPr>
    <w:tblPr>
      <w:tblCellMar>
        <w:top w:w="0" w:type="dxa"/>
        <w:left w:w="0" w:type="dxa"/>
        <w:bottom w:w="0" w:type="dxa"/>
        <w:right w:w="0" w:type="dxa"/>
      </w:tblCellMar>
    </w:tblPr>
  </w:style>
  <w:style w:type="paragraph" w:styleId="a5">
    <w:name w:val="Subtitle"/>
    <w:basedOn w:val="a"/>
    <w:next w:val="a"/>
    <w:link w:val="a6"/>
    <w:rsid w:val="00CD1ABE"/>
    <w:pPr>
      <w:keepNext/>
      <w:keepLines/>
      <w:spacing w:after="320"/>
    </w:pPr>
    <w:rPr>
      <w:rFonts w:ascii="Arial" w:eastAsia="Arial" w:hAnsi="Arial" w:cs="Arial"/>
      <w:i/>
      <w:color w:val="666666"/>
      <w:sz w:val="30"/>
      <w:szCs w:val="30"/>
      <w:lang w:eastAsia="ru-RU"/>
    </w:rPr>
  </w:style>
  <w:style w:type="character" w:customStyle="1" w:styleId="a6">
    <w:name w:val="Подзаголовок Знак"/>
    <w:basedOn w:val="a0"/>
    <w:link w:val="a5"/>
    <w:rsid w:val="00CD1ABE"/>
    <w:rPr>
      <w:rFonts w:ascii="Arial" w:eastAsia="Arial" w:hAnsi="Arial" w:cs="Arial"/>
      <w:i/>
      <w:color w:val="666666"/>
      <w:sz w:val="30"/>
      <w:szCs w:val="30"/>
      <w:lang w:eastAsia="ru-RU"/>
    </w:rPr>
  </w:style>
  <w:style w:type="paragraph" w:styleId="a7">
    <w:name w:val="annotation text"/>
    <w:basedOn w:val="a"/>
    <w:link w:val="a8"/>
    <w:uiPriority w:val="99"/>
    <w:semiHidden/>
    <w:unhideWhenUsed/>
    <w:rsid w:val="00CD1ABE"/>
    <w:pPr>
      <w:spacing w:after="0" w:line="240" w:lineRule="auto"/>
    </w:pPr>
    <w:rPr>
      <w:rFonts w:ascii="Arial" w:eastAsia="Arial" w:hAnsi="Arial" w:cs="Arial"/>
      <w:color w:val="000000"/>
      <w:sz w:val="20"/>
      <w:szCs w:val="20"/>
      <w:lang w:eastAsia="ru-RU"/>
    </w:rPr>
  </w:style>
  <w:style w:type="character" w:customStyle="1" w:styleId="a8">
    <w:name w:val="Текст примечания Знак"/>
    <w:basedOn w:val="a0"/>
    <w:link w:val="a7"/>
    <w:uiPriority w:val="99"/>
    <w:semiHidden/>
    <w:rsid w:val="00CD1ABE"/>
    <w:rPr>
      <w:rFonts w:ascii="Arial" w:eastAsia="Arial" w:hAnsi="Arial" w:cs="Arial"/>
      <w:color w:val="000000"/>
      <w:sz w:val="20"/>
      <w:szCs w:val="20"/>
      <w:lang w:eastAsia="ru-RU"/>
    </w:rPr>
  </w:style>
  <w:style w:type="character" w:styleId="a9">
    <w:name w:val="annotation reference"/>
    <w:uiPriority w:val="99"/>
    <w:semiHidden/>
    <w:unhideWhenUsed/>
    <w:rsid w:val="00CD1ABE"/>
    <w:rPr>
      <w:sz w:val="16"/>
      <w:szCs w:val="16"/>
    </w:rPr>
  </w:style>
  <w:style w:type="paragraph" w:styleId="aa">
    <w:name w:val="Balloon Text"/>
    <w:basedOn w:val="a"/>
    <w:link w:val="ab"/>
    <w:unhideWhenUsed/>
    <w:rsid w:val="00CD1ABE"/>
    <w:pPr>
      <w:spacing w:after="0" w:line="240" w:lineRule="auto"/>
    </w:pPr>
    <w:rPr>
      <w:rFonts w:ascii="Segoe UI" w:eastAsia="Arial" w:hAnsi="Segoe UI" w:cs="Segoe UI"/>
      <w:color w:val="000000"/>
      <w:sz w:val="18"/>
      <w:szCs w:val="18"/>
      <w:lang w:eastAsia="ru-RU"/>
    </w:rPr>
  </w:style>
  <w:style w:type="character" w:customStyle="1" w:styleId="ab">
    <w:name w:val="Текст выноски Знак"/>
    <w:basedOn w:val="a0"/>
    <w:link w:val="aa"/>
    <w:rsid w:val="00CD1ABE"/>
    <w:rPr>
      <w:rFonts w:ascii="Segoe UI" w:eastAsia="Arial" w:hAnsi="Segoe UI" w:cs="Segoe UI"/>
      <w:color w:val="000000"/>
      <w:sz w:val="18"/>
      <w:szCs w:val="18"/>
      <w:lang w:eastAsia="ru-RU"/>
    </w:rPr>
  </w:style>
  <w:style w:type="paragraph" w:styleId="ac">
    <w:name w:val="List Paragraph"/>
    <w:basedOn w:val="a"/>
    <w:qFormat/>
    <w:rsid w:val="00CD1ABE"/>
    <w:pPr>
      <w:spacing w:after="0"/>
      <w:ind w:left="720"/>
      <w:contextualSpacing/>
    </w:pPr>
    <w:rPr>
      <w:rFonts w:ascii="Arial" w:eastAsia="Arial" w:hAnsi="Arial" w:cs="Arial"/>
      <w:color w:val="000000"/>
      <w:lang w:eastAsia="ru-RU"/>
    </w:rPr>
  </w:style>
  <w:style w:type="paragraph" w:styleId="ad">
    <w:name w:val="TOC Heading"/>
    <w:basedOn w:val="1"/>
    <w:next w:val="a"/>
    <w:uiPriority w:val="39"/>
    <w:unhideWhenUsed/>
    <w:qFormat/>
    <w:rsid w:val="00CD1ABE"/>
    <w:pPr>
      <w:spacing w:before="240" w:after="0" w:line="259" w:lineRule="auto"/>
      <w:outlineLvl w:val="9"/>
    </w:pPr>
    <w:rPr>
      <w:rFonts w:ascii="Calibri Light" w:eastAsia="Times New Roman" w:hAnsi="Calibri Light" w:cs="Times New Roman"/>
      <w:color w:val="2E74B5"/>
      <w:sz w:val="32"/>
      <w:szCs w:val="32"/>
    </w:rPr>
  </w:style>
  <w:style w:type="paragraph" w:styleId="21">
    <w:name w:val="toc 2"/>
    <w:basedOn w:val="a"/>
    <w:next w:val="a"/>
    <w:autoRedefine/>
    <w:uiPriority w:val="39"/>
    <w:unhideWhenUsed/>
    <w:qFormat/>
    <w:rsid w:val="00CD1ABE"/>
    <w:pPr>
      <w:spacing w:after="100" w:line="259" w:lineRule="auto"/>
      <w:ind w:left="220"/>
    </w:pPr>
    <w:rPr>
      <w:rFonts w:eastAsia="Times New Roman"/>
      <w:lang w:eastAsia="ru-RU"/>
    </w:rPr>
  </w:style>
  <w:style w:type="paragraph" w:styleId="13">
    <w:name w:val="toc 1"/>
    <w:basedOn w:val="a"/>
    <w:next w:val="a"/>
    <w:autoRedefine/>
    <w:uiPriority w:val="39"/>
    <w:unhideWhenUsed/>
    <w:qFormat/>
    <w:rsid w:val="00CD1ABE"/>
    <w:pPr>
      <w:tabs>
        <w:tab w:val="left" w:pos="440"/>
        <w:tab w:val="right" w:leader="dot" w:pos="10197"/>
      </w:tabs>
      <w:spacing w:after="100" w:line="259" w:lineRule="auto"/>
      <w:jc w:val="both"/>
    </w:pPr>
    <w:rPr>
      <w:rFonts w:eastAsia="Times New Roman"/>
      <w:lang w:eastAsia="ru-RU"/>
    </w:rPr>
  </w:style>
  <w:style w:type="paragraph" w:styleId="31">
    <w:name w:val="toc 3"/>
    <w:basedOn w:val="a"/>
    <w:next w:val="a"/>
    <w:autoRedefine/>
    <w:uiPriority w:val="39"/>
    <w:unhideWhenUsed/>
    <w:qFormat/>
    <w:rsid w:val="00CD1ABE"/>
    <w:pPr>
      <w:spacing w:after="100" w:line="259" w:lineRule="auto"/>
      <w:ind w:left="440"/>
    </w:pPr>
    <w:rPr>
      <w:rFonts w:eastAsia="Times New Roman"/>
      <w:lang w:eastAsia="ru-RU"/>
    </w:rPr>
  </w:style>
  <w:style w:type="character" w:styleId="ae">
    <w:name w:val="Hyperlink"/>
    <w:uiPriority w:val="99"/>
    <w:unhideWhenUsed/>
    <w:rsid w:val="00CD1ABE"/>
    <w:rPr>
      <w:color w:val="0563C1"/>
      <w:u w:val="single"/>
    </w:rPr>
  </w:style>
  <w:style w:type="paragraph" w:styleId="af">
    <w:name w:val="Normal (Web)"/>
    <w:basedOn w:val="a"/>
    <w:unhideWhenUsed/>
    <w:rsid w:val="00CD1ABE"/>
    <w:pPr>
      <w:spacing w:before="100" w:beforeAutospacing="1" w:after="100" w:afterAutospacing="1" w:line="240" w:lineRule="auto"/>
    </w:pPr>
    <w:rPr>
      <w:rFonts w:ascii="Times New Roman" w:eastAsia="Times New Roman" w:hAnsi="Times New Roman"/>
      <w:sz w:val="24"/>
      <w:szCs w:val="24"/>
      <w:lang w:eastAsia="ru-RU"/>
    </w:rPr>
  </w:style>
  <w:style w:type="paragraph" w:styleId="af0">
    <w:name w:val="annotation subject"/>
    <w:basedOn w:val="a7"/>
    <w:next w:val="a7"/>
    <w:link w:val="af1"/>
    <w:uiPriority w:val="99"/>
    <w:semiHidden/>
    <w:unhideWhenUsed/>
    <w:rsid w:val="00CD1ABE"/>
    <w:rPr>
      <w:b/>
      <w:bCs/>
    </w:rPr>
  </w:style>
  <w:style w:type="character" w:customStyle="1" w:styleId="af1">
    <w:name w:val="Тема примечания Знак"/>
    <w:basedOn w:val="a8"/>
    <w:link w:val="af0"/>
    <w:uiPriority w:val="99"/>
    <w:semiHidden/>
    <w:rsid w:val="00CD1ABE"/>
    <w:rPr>
      <w:rFonts w:ascii="Arial" w:eastAsia="Arial" w:hAnsi="Arial" w:cs="Arial"/>
      <w:b/>
      <w:bCs/>
      <w:color w:val="000000"/>
      <w:sz w:val="20"/>
      <w:szCs w:val="20"/>
      <w:lang w:eastAsia="ru-RU"/>
    </w:rPr>
  </w:style>
  <w:style w:type="paragraph" w:customStyle="1" w:styleId="gmail-msolistparagraph">
    <w:name w:val="gmail-msolistparagraph"/>
    <w:basedOn w:val="a"/>
    <w:rsid w:val="00CD1ABE"/>
    <w:pPr>
      <w:spacing w:before="100" w:beforeAutospacing="1" w:after="100" w:afterAutospacing="1" w:line="240" w:lineRule="auto"/>
    </w:pPr>
    <w:rPr>
      <w:rFonts w:ascii="Times New Roman" w:hAnsi="Times New Roman"/>
      <w:sz w:val="24"/>
      <w:szCs w:val="24"/>
      <w:lang w:eastAsia="ru-RU"/>
    </w:rPr>
  </w:style>
  <w:style w:type="paragraph" w:styleId="af2">
    <w:name w:val="header"/>
    <w:basedOn w:val="a"/>
    <w:link w:val="af3"/>
    <w:uiPriority w:val="99"/>
    <w:unhideWhenUsed/>
    <w:rsid w:val="00CD1ABE"/>
    <w:pPr>
      <w:tabs>
        <w:tab w:val="center" w:pos="4677"/>
        <w:tab w:val="right" w:pos="9355"/>
      </w:tabs>
      <w:spacing w:after="0" w:line="240" w:lineRule="auto"/>
    </w:pPr>
    <w:rPr>
      <w:rFonts w:ascii="Arial" w:eastAsia="Arial" w:hAnsi="Arial" w:cs="Arial"/>
      <w:color w:val="000000"/>
      <w:lang w:eastAsia="ru-RU"/>
    </w:rPr>
  </w:style>
  <w:style w:type="character" w:customStyle="1" w:styleId="af3">
    <w:name w:val="Верхний колонтитул Знак"/>
    <w:basedOn w:val="a0"/>
    <w:link w:val="af2"/>
    <w:uiPriority w:val="99"/>
    <w:rsid w:val="00CD1ABE"/>
    <w:rPr>
      <w:rFonts w:ascii="Arial" w:eastAsia="Arial" w:hAnsi="Arial" w:cs="Arial"/>
      <w:color w:val="000000"/>
      <w:lang w:eastAsia="ru-RU"/>
    </w:rPr>
  </w:style>
  <w:style w:type="paragraph" w:styleId="af4">
    <w:name w:val="footer"/>
    <w:basedOn w:val="a"/>
    <w:link w:val="af5"/>
    <w:uiPriority w:val="99"/>
    <w:unhideWhenUsed/>
    <w:rsid w:val="00CD1ABE"/>
    <w:pPr>
      <w:tabs>
        <w:tab w:val="center" w:pos="4677"/>
        <w:tab w:val="right" w:pos="9355"/>
      </w:tabs>
      <w:spacing w:after="0" w:line="240" w:lineRule="auto"/>
    </w:pPr>
    <w:rPr>
      <w:rFonts w:ascii="Arial" w:eastAsia="Arial" w:hAnsi="Arial" w:cs="Arial"/>
      <w:color w:val="000000"/>
      <w:lang w:eastAsia="ru-RU"/>
    </w:rPr>
  </w:style>
  <w:style w:type="character" w:customStyle="1" w:styleId="af5">
    <w:name w:val="Нижний колонтитул Знак"/>
    <w:basedOn w:val="a0"/>
    <w:link w:val="af4"/>
    <w:uiPriority w:val="99"/>
    <w:rsid w:val="00CD1ABE"/>
    <w:rPr>
      <w:rFonts w:ascii="Arial" w:eastAsia="Arial" w:hAnsi="Arial" w:cs="Arial"/>
      <w:color w:val="000000"/>
      <w:lang w:eastAsia="ru-RU"/>
    </w:rPr>
  </w:style>
  <w:style w:type="paragraph" w:styleId="af6">
    <w:name w:val="Revision"/>
    <w:hidden/>
    <w:uiPriority w:val="99"/>
    <w:semiHidden/>
    <w:rsid w:val="00CD1ABE"/>
    <w:pPr>
      <w:spacing w:after="0" w:line="240" w:lineRule="auto"/>
    </w:pPr>
    <w:rPr>
      <w:rFonts w:ascii="Arial" w:eastAsia="Arial" w:hAnsi="Arial" w:cs="Arial"/>
      <w:color w:val="000000"/>
      <w:lang w:eastAsia="ru-RU"/>
    </w:rPr>
  </w:style>
  <w:style w:type="paragraph" w:styleId="af7">
    <w:name w:val="No Spacing"/>
    <w:uiPriority w:val="1"/>
    <w:qFormat/>
    <w:rsid w:val="00CD1ABE"/>
    <w:pPr>
      <w:spacing w:after="0" w:line="240" w:lineRule="auto"/>
    </w:pPr>
    <w:rPr>
      <w:rFonts w:ascii="Arial" w:eastAsia="Arial" w:hAnsi="Arial" w:cs="Arial"/>
      <w:color w:val="000000"/>
      <w:lang w:eastAsia="ru-RU"/>
    </w:rPr>
  </w:style>
  <w:style w:type="paragraph" w:customStyle="1" w:styleId="af8">
    <w:name w:val="Знак"/>
    <w:basedOn w:val="a"/>
    <w:rsid w:val="00CD1ABE"/>
    <w:pPr>
      <w:spacing w:before="100" w:beforeAutospacing="1" w:after="100" w:afterAutospacing="1" w:line="240" w:lineRule="auto"/>
    </w:pPr>
    <w:rPr>
      <w:rFonts w:ascii="Tahoma" w:eastAsia="Times New Roman" w:hAnsi="Tahoma"/>
      <w:sz w:val="20"/>
      <w:szCs w:val="20"/>
      <w:lang w:val="en-US"/>
    </w:rPr>
  </w:style>
  <w:style w:type="table" w:styleId="af9">
    <w:name w:val="Table Grid"/>
    <w:basedOn w:val="a1"/>
    <w:rsid w:val="00CD1ABE"/>
    <w:pPr>
      <w:suppressAutoHyphens/>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Знак Знак1"/>
    <w:basedOn w:val="a"/>
    <w:rsid w:val="00CD1ABE"/>
    <w:pPr>
      <w:spacing w:after="160" w:line="240" w:lineRule="exact"/>
    </w:pPr>
    <w:rPr>
      <w:rFonts w:ascii="Times New Roman" w:eastAsia="Times New Roman" w:hAnsi="Times New Roman"/>
      <w:sz w:val="20"/>
      <w:szCs w:val="20"/>
      <w:lang w:eastAsia="ru-RU"/>
    </w:rPr>
  </w:style>
  <w:style w:type="paragraph" w:styleId="afa">
    <w:name w:val="Plain Text"/>
    <w:aliases w:val="Знак Знак"/>
    <w:basedOn w:val="a"/>
    <w:link w:val="afb"/>
    <w:uiPriority w:val="99"/>
    <w:rsid w:val="00CD1ABE"/>
    <w:pPr>
      <w:spacing w:after="0" w:line="240" w:lineRule="auto"/>
    </w:pPr>
    <w:rPr>
      <w:rFonts w:ascii="Courier New" w:eastAsia="Times New Roman" w:hAnsi="Courier New"/>
      <w:sz w:val="20"/>
      <w:szCs w:val="20"/>
      <w:lang w:eastAsia="ru-RU"/>
    </w:rPr>
  </w:style>
  <w:style w:type="character" w:customStyle="1" w:styleId="afb">
    <w:name w:val="Текст Знак"/>
    <w:aliases w:val="Знак Знак Знак"/>
    <w:basedOn w:val="a0"/>
    <w:link w:val="afa"/>
    <w:uiPriority w:val="99"/>
    <w:rsid w:val="00CD1ABE"/>
    <w:rPr>
      <w:rFonts w:ascii="Courier New" w:eastAsia="Times New Roman" w:hAnsi="Courier New" w:cs="Times New Roman"/>
      <w:sz w:val="20"/>
      <w:szCs w:val="20"/>
      <w:lang w:eastAsia="ru-RU"/>
    </w:rPr>
  </w:style>
  <w:style w:type="paragraph" w:customStyle="1" w:styleId="Default">
    <w:name w:val="Default"/>
    <w:rsid w:val="00CD1AB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PlusNormal">
    <w:name w:val="ConsPlusNormal"/>
    <w:rsid w:val="00CD1AB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rmattexttopleveltext">
    <w:name w:val="formattext topleveltext"/>
    <w:basedOn w:val="a"/>
    <w:rsid w:val="00CD1AB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rsid w:val="00CD1ABE"/>
    <w:rPr>
      <w:rFonts w:cs="Times New Roman"/>
    </w:rPr>
  </w:style>
  <w:style w:type="character" w:styleId="afc">
    <w:name w:val="Strong"/>
    <w:qFormat/>
    <w:rsid w:val="00CD1ABE"/>
    <w:rPr>
      <w:b/>
      <w:bCs/>
    </w:rPr>
  </w:style>
  <w:style w:type="paragraph" w:styleId="41">
    <w:name w:val="toc 4"/>
    <w:basedOn w:val="a"/>
    <w:next w:val="a"/>
    <w:autoRedefine/>
    <w:uiPriority w:val="39"/>
    <w:unhideWhenUsed/>
    <w:rsid w:val="006F55D5"/>
    <w:pPr>
      <w:spacing w:after="100"/>
      <w:ind w:left="660"/>
    </w:pPr>
    <w:rPr>
      <w:rFonts w:asciiTheme="minorHAnsi" w:eastAsiaTheme="minorEastAsia" w:hAnsiTheme="minorHAnsi" w:cstheme="minorBidi"/>
      <w:lang w:eastAsia="ru-RU"/>
    </w:rPr>
  </w:style>
  <w:style w:type="paragraph" w:styleId="51">
    <w:name w:val="toc 5"/>
    <w:basedOn w:val="a"/>
    <w:next w:val="a"/>
    <w:autoRedefine/>
    <w:uiPriority w:val="39"/>
    <w:unhideWhenUsed/>
    <w:rsid w:val="006F55D5"/>
    <w:pPr>
      <w:spacing w:after="100"/>
      <w:ind w:left="880"/>
    </w:pPr>
    <w:rPr>
      <w:rFonts w:asciiTheme="minorHAnsi" w:eastAsiaTheme="minorEastAsia" w:hAnsiTheme="minorHAnsi" w:cstheme="minorBidi"/>
      <w:lang w:eastAsia="ru-RU"/>
    </w:rPr>
  </w:style>
  <w:style w:type="paragraph" w:styleId="61">
    <w:name w:val="toc 6"/>
    <w:basedOn w:val="a"/>
    <w:next w:val="a"/>
    <w:autoRedefine/>
    <w:uiPriority w:val="39"/>
    <w:unhideWhenUsed/>
    <w:rsid w:val="006F55D5"/>
    <w:pPr>
      <w:spacing w:after="100"/>
      <w:ind w:left="1100"/>
    </w:pPr>
    <w:rPr>
      <w:rFonts w:asciiTheme="minorHAnsi" w:eastAsiaTheme="minorEastAsia" w:hAnsiTheme="minorHAnsi" w:cstheme="minorBidi"/>
      <w:lang w:eastAsia="ru-RU"/>
    </w:rPr>
  </w:style>
  <w:style w:type="paragraph" w:styleId="71">
    <w:name w:val="toc 7"/>
    <w:basedOn w:val="a"/>
    <w:next w:val="a"/>
    <w:autoRedefine/>
    <w:uiPriority w:val="39"/>
    <w:unhideWhenUsed/>
    <w:rsid w:val="006F55D5"/>
    <w:pPr>
      <w:spacing w:after="100"/>
      <w:ind w:left="1320"/>
    </w:pPr>
    <w:rPr>
      <w:rFonts w:asciiTheme="minorHAnsi" w:eastAsiaTheme="minorEastAsia" w:hAnsiTheme="minorHAnsi" w:cstheme="minorBidi"/>
      <w:lang w:eastAsia="ru-RU"/>
    </w:rPr>
  </w:style>
  <w:style w:type="paragraph" w:styleId="81">
    <w:name w:val="toc 8"/>
    <w:basedOn w:val="a"/>
    <w:next w:val="a"/>
    <w:autoRedefine/>
    <w:uiPriority w:val="39"/>
    <w:unhideWhenUsed/>
    <w:rsid w:val="006F55D5"/>
    <w:pPr>
      <w:spacing w:after="100"/>
      <w:ind w:left="1540"/>
    </w:pPr>
    <w:rPr>
      <w:rFonts w:asciiTheme="minorHAnsi" w:eastAsiaTheme="minorEastAsia" w:hAnsiTheme="minorHAnsi" w:cstheme="minorBidi"/>
      <w:lang w:eastAsia="ru-RU"/>
    </w:rPr>
  </w:style>
  <w:style w:type="paragraph" w:styleId="91">
    <w:name w:val="toc 9"/>
    <w:basedOn w:val="a"/>
    <w:next w:val="a"/>
    <w:autoRedefine/>
    <w:uiPriority w:val="39"/>
    <w:unhideWhenUsed/>
    <w:rsid w:val="006F55D5"/>
    <w:pPr>
      <w:spacing w:after="100"/>
      <w:ind w:left="1760"/>
    </w:pPr>
    <w:rPr>
      <w:rFonts w:asciiTheme="minorHAnsi" w:eastAsiaTheme="minorEastAsia" w:hAnsiTheme="minorHAnsi" w:cstheme="minorBid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5A8A"/>
    <w:rPr>
      <w:rFonts w:ascii="Calibri" w:eastAsia="Calibri" w:hAnsi="Calibri" w:cs="Times New Roman"/>
    </w:rPr>
  </w:style>
  <w:style w:type="paragraph" w:styleId="1">
    <w:name w:val="heading 1"/>
    <w:basedOn w:val="a"/>
    <w:next w:val="a"/>
    <w:link w:val="10"/>
    <w:rsid w:val="00CD1ABE"/>
    <w:pPr>
      <w:keepNext/>
      <w:keepLines/>
      <w:numPr>
        <w:numId w:val="6"/>
      </w:numPr>
      <w:spacing w:before="400" w:after="120"/>
      <w:outlineLvl w:val="0"/>
    </w:pPr>
    <w:rPr>
      <w:rFonts w:ascii="Arial" w:eastAsia="Arial" w:hAnsi="Arial" w:cs="Arial"/>
      <w:color w:val="000000"/>
      <w:sz w:val="40"/>
      <w:szCs w:val="40"/>
      <w:lang w:eastAsia="ru-RU"/>
    </w:rPr>
  </w:style>
  <w:style w:type="paragraph" w:styleId="2">
    <w:name w:val="heading 2"/>
    <w:basedOn w:val="a"/>
    <w:next w:val="a"/>
    <w:link w:val="20"/>
    <w:rsid w:val="00CD1ABE"/>
    <w:pPr>
      <w:keepNext/>
      <w:keepLines/>
      <w:numPr>
        <w:ilvl w:val="1"/>
        <w:numId w:val="6"/>
      </w:numPr>
      <w:spacing w:before="360" w:after="120"/>
      <w:outlineLvl w:val="1"/>
    </w:pPr>
    <w:rPr>
      <w:rFonts w:ascii="Arial" w:eastAsia="Arial" w:hAnsi="Arial" w:cs="Arial"/>
      <w:color w:val="000000"/>
      <w:sz w:val="32"/>
      <w:szCs w:val="32"/>
      <w:lang w:eastAsia="ru-RU"/>
    </w:rPr>
  </w:style>
  <w:style w:type="paragraph" w:styleId="3">
    <w:name w:val="heading 3"/>
    <w:basedOn w:val="a"/>
    <w:next w:val="a"/>
    <w:link w:val="30"/>
    <w:rsid w:val="00CD1ABE"/>
    <w:pPr>
      <w:keepNext/>
      <w:keepLines/>
      <w:numPr>
        <w:ilvl w:val="2"/>
        <w:numId w:val="6"/>
      </w:numPr>
      <w:spacing w:before="320" w:after="80"/>
      <w:outlineLvl w:val="2"/>
    </w:pPr>
    <w:rPr>
      <w:rFonts w:ascii="Arial" w:eastAsia="Arial" w:hAnsi="Arial" w:cs="Arial"/>
      <w:color w:val="434343"/>
      <w:sz w:val="28"/>
      <w:szCs w:val="28"/>
      <w:lang w:eastAsia="ru-RU"/>
    </w:rPr>
  </w:style>
  <w:style w:type="paragraph" w:styleId="4">
    <w:name w:val="heading 4"/>
    <w:basedOn w:val="a"/>
    <w:next w:val="a"/>
    <w:link w:val="40"/>
    <w:rsid w:val="00CD1ABE"/>
    <w:pPr>
      <w:keepNext/>
      <w:keepLines/>
      <w:numPr>
        <w:ilvl w:val="3"/>
        <w:numId w:val="6"/>
      </w:numPr>
      <w:spacing w:before="280" w:after="80"/>
      <w:outlineLvl w:val="3"/>
    </w:pPr>
    <w:rPr>
      <w:rFonts w:ascii="Arial" w:eastAsia="Arial" w:hAnsi="Arial" w:cs="Arial"/>
      <w:color w:val="666666"/>
      <w:sz w:val="24"/>
      <w:szCs w:val="24"/>
      <w:lang w:eastAsia="ru-RU"/>
    </w:rPr>
  </w:style>
  <w:style w:type="paragraph" w:styleId="5">
    <w:name w:val="heading 5"/>
    <w:basedOn w:val="a"/>
    <w:next w:val="a"/>
    <w:link w:val="50"/>
    <w:rsid w:val="00CD1ABE"/>
    <w:pPr>
      <w:keepNext/>
      <w:keepLines/>
      <w:numPr>
        <w:ilvl w:val="4"/>
        <w:numId w:val="6"/>
      </w:numPr>
      <w:spacing w:before="240" w:after="80"/>
      <w:outlineLvl w:val="4"/>
    </w:pPr>
    <w:rPr>
      <w:rFonts w:ascii="Arial" w:eastAsia="Arial" w:hAnsi="Arial" w:cs="Arial"/>
      <w:color w:val="666666"/>
      <w:lang w:eastAsia="ru-RU"/>
    </w:rPr>
  </w:style>
  <w:style w:type="paragraph" w:styleId="6">
    <w:name w:val="heading 6"/>
    <w:basedOn w:val="a"/>
    <w:next w:val="a"/>
    <w:link w:val="60"/>
    <w:rsid w:val="00CD1ABE"/>
    <w:pPr>
      <w:keepNext/>
      <w:keepLines/>
      <w:numPr>
        <w:ilvl w:val="5"/>
        <w:numId w:val="6"/>
      </w:numPr>
      <w:spacing w:before="240" w:after="80"/>
      <w:outlineLvl w:val="5"/>
    </w:pPr>
    <w:rPr>
      <w:rFonts w:ascii="Arial" w:eastAsia="Arial" w:hAnsi="Arial" w:cs="Arial"/>
      <w:i/>
      <w:color w:val="666666"/>
      <w:lang w:eastAsia="ru-RU"/>
    </w:rPr>
  </w:style>
  <w:style w:type="paragraph" w:styleId="7">
    <w:name w:val="heading 7"/>
    <w:basedOn w:val="a"/>
    <w:next w:val="a"/>
    <w:link w:val="70"/>
    <w:uiPriority w:val="9"/>
    <w:unhideWhenUsed/>
    <w:qFormat/>
    <w:rsid w:val="00CD1ABE"/>
    <w:pPr>
      <w:keepNext/>
      <w:keepLines/>
      <w:numPr>
        <w:ilvl w:val="6"/>
        <w:numId w:val="6"/>
      </w:numPr>
      <w:spacing w:before="40" w:after="0"/>
      <w:outlineLvl w:val="6"/>
    </w:pPr>
    <w:rPr>
      <w:rFonts w:ascii="Calibri Light" w:eastAsia="Times New Roman" w:hAnsi="Calibri Light"/>
      <w:i/>
      <w:iCs/>
      <w:color w:val="1F4D78"/>
      <w:lang w:eastAsia="ru-RU"/>
    </w:rPr>
  </w:style>
  <w:style w:type="paragraph" w:styleId="8">
    <w:name w:val="heading 8"/>
    <w:basedOn w:val="a"/>
    <w:next w:val="a"/>
    <w:link w:val="80"/>
    <w:uiPriority w:val="9"/>
    <w:semiHidden/>
    <w:unhideWhenUsed/>
    <w:qFormat/>
    <w:rsid w:val="00CD1ABE"/>
    <w:pPr>
      <w:keepNext/>
      <w:keepLines/>
      <w:numPr>
        <w:ilvl w:val="7"/>
        <w:numId w:val="6"/>
      </w:numPr>
      <w:spacing w:before="40" w:after="0"/>
      <w:outlineLvl w:val="7"/>
    </w:pPr>
    <w:rPr>
      <w:rFonts w:ascii="Calibri Light" w:eastAsia="Times New Roman" w:hAnsi="Calibri Light"/>
      <w:color w:val="272727"/>
      <w:sz w:val="21"/>
      <w:szCs w:val="21"/>
      <w:lang w:eastAsia="ru-RU"/>
    </w:rPr>
  </w:style>
  <w:style w:type="paragraph" w:styleId="9">
    <w:name w:val="heading 9"/>
    <w:basedOn w:val="a"/>
    <w:next w:val="a"/>
    <w:link w:val="90"/>
    <w:uiPriority w:val="9"/>
    <w:semiHidden/>
    <w:unhideWhenUsed/>
    <w:qFormat/>
    <w:rsid w:val="00CD1ABE"/>
    <w:pPr>
      <w:keepNext/>
      <w:keepLines/>
      <w:numPr>
        <w:ilvl w:val="8"/>
        <w:numId w:val="6"/>
      </w:numPr>
      <w:spacing w:before="40" w:after="0"/>
      <w:outlineLvl w:val="8"/>
    </w:pPr>
    <w:rPr>
      <w:rFonts w:ascii="Calibri Light" w:eastAsia="Times New Roman" w:hAnsi="Calibri Light"/>
      <w:i/>
      <w:iCs/>
      <w:color w:val="272727"/>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Название Знак"/>
    <w:link w:val="a4"/>
    <w:rsid w:val="00185A8A"/>
    <w:rPr>
      <w:rFonts w:ascii="Times New Roman" w:hAnsi="Times New Roman"/>
      <w:b/>
      <w:bCs/>
      <w:sz w:val="28"/>
      <w:szCs w:val="24"/>
    </w:rPr>
  </w:style>
  <w:style w:type="paragraph" w:styleId="a4">
    <w:name w:val="Title"/>
    <w:basedOn w:val="a"/>
    <w:link w:val="a3"/>
    <w:qFormat/>
    <w:rsid w:val="00185A8A"/>
    <w:pPr>
      <w:spacing w:after="0" w:line="240" w:lineRule="auto"/>
      <w:ind w:firstLine="567"/>
      <w:jc w:val="center"/>
    </w:pPr>
    <w:rPr>
      <w:rFonts w:ascii="Times New Roman" w:eastAsiaTheme="minorHAnsi" w:hAnsi="Times New Roman" w:cstheme="minorBidi"/>
      <w:b/>
      <w:bCs/>
      <w:sz w:val="28"/>
      <w:szCs w:val="24"/>
    </w:rPr>
  </w:style>
  <w:style w:type="character" w:customStyle="1" w:styleId="11">
    <w:name w:val="Название Знак1"/>
    <w:basedOn w:val="a0"/>
    <w:uiPriority w:val="10"/>
    <w:rsid w:val="00185A8A"/>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rsid w:val="00CD1ABE"/>
    <w:rPr>
      <w:rFonts w:ascii="Arial" w:eastAsia="Arial" w:hAnsi="Arial" w:cs="Arial"/>
      <w:color w:val="000000"/>
      <w:sz w:val="40"/>
      <w:szCs w:val="40"/>
      <w:lang w:eastAsia="ru-RU"/>
    </w:rPr>
  </w:style>
  <w:style w:type="character" w:customStyle="1" w:styleId="20">
    <w:name w:val="Заголовок 2 Знак"/>
    <w:basedOn w:val="a0"/>
    <w:link w:val="2"/>
    <w:rsid w:val="00CD1ABE"/>
    <w:rPr>
      <w:rFonts w:ascii="Arial" w:eastAsia="Arial" w:hAnsi="Arial" w:cs="Arial"/>
      <w:color w:val="000000"/>
      <w:sz w:val="32"/>
      <w:szCs w:val="32"/>
      <w:lang w:eastAsia="ru-RU"/>
    </w:rPr>
  </w:style>
  <w:style w:type="character" w:customStyle="1" w:styleId="30">
    <w:name w:val="Заголовок 3 Знак"/>
    <w:basedOn w:val="a0"/>
    <w:link w:val="3"/>
    <w:rsid w:val="00CD1ABE"/>
    <w:rPr>
      <w:rFonts w:ascii="Arial" w:eastAsia="Arial" w:hAnsi="Arial" w:cs="Arial"/>
      <w:color w:val="434343"/>
      <w:sz w:val="28"/>
      <w:szCs w:val="28"/>
      <w:lang w:eastAsia="ru-RU"/>
    </w:rPr>
  </w:style>
  <w:style w:type="character" w:customStyle="1" w:styleId="40">
    <w:name w:val="Заголовок 4 Знак"/>
    <w:basedOn w:val="a0"/>
    <w:link w:val="4"/>
    <w:rsid w:val="00CD1ABE"/>
    <w:rPr>
      <w:rFonts w:ascii="Arial" w:eastAsia="Arial" w:hAnsi="Arial" w:cs="Arial"/>
      <w:color w:val="666666"/>
      <w:sz w:val="24"/>
      <w:szCs w:val="24"/>
      <w:lang w:eastAsia="ru-RU"/>
    </w:rPr>
  </w:style>
  <w:style w:type="character" w:customStyle="1" w:styleId="50">
    <w:name w:val="Заголовок 5 Знак"/>
    <w:basedOn w:val="a0"/>
    <w:link w:val="5"/>
    <w:rsid w:val="00CD1ABE"/>
    <w:rPr>
      <w:rFonts w:ascii="Arial" w:eastAsia="Arial" w:hAnsi="Arial" w:cs="Arial"/>
      <w:color w:val="666666"/>
      <w:lang w:eastAsia="ru-RU"/>
    </w:rPr>
  </w:style>
  <w:style w:type="character" w:customStyle="1" w:styleId="60">
    <w:name w:val="Заголовок 6 Знак"/>
    <w:basedOn w:val="a0"/>
    <w:link w:val="6"/>
    <w:rsid w:val="00CD1ABE"/>
    <w:rPr>
      <w:rFonts w:ascii="Arial" w:eastAsia="Arial" w:hAnsi="Arial" w:cs="Arial"/>
      <w:i/>
      <w:color w:val="666666"/>
      <w:lang w:eastAsia="ru-RU"/>
    </w:rPr>
  </w:style>
  <w:style w:type="character" w:customStyle="1" w:styleId="70">
    <w:name w:val="Заголовок 7 Знак"/>
    <w:basedOn w:val="a0"/>
    <w:link w:val="7"/>
    <w:uiPriority w:val="9"/>
    <w:rsid w:val="00CD1ABE"/>
    <w:rPr>
      <w:rFonts w:ascii="Calibri Light" w:eastAsia="Times New Roman" w:hAnsi="Calibri Light" w:cs="Times New Roman"/>
      <w:i/>
      <w:iCs/>
      <w:color w:val="1F4D78"/>
      <w:lang w:eastAsia="ru-RU"/>
    </w:rPr>
  </w:style>
  <w:style w:type="character" w:customStyle="1" w:styleId="80">
    <w:name w:val="Заголовок 8 Знак"/>
    <w:basedOn w:val="a0"/>
    <w:link w:val="8"/>
    <w:uiPriority w:val="9"/>
    <w:semiHidden/>
    <w:rsid w:val="00CD1ABE"/>
    <w:rPr>
      <w:rFonts w:ascii="Calibri Light" w:eastAsia="Times New Roman" w:hAnsi="Calibri Light" w:cs="Times New Roman"/>
      <w:color w:val="272727"/>
      <w:sz w:val="21"/>
      <w:szCs w:val="21"/>
      <w:lang w:eastAsia="ru-RU"/>
    </w:rPr>
  </w:style>
  <w:style w:type="character" w:customStyle="1" w:styleId="90">
    <w:name w:val="Заголовок 9 Знак"/>
    <w:basedOn w:val="a0"/>
    <w:link w:val="9"/>
    <w:uiPriority w:val="9"/>
    <w:semiHidden/>
    <w:rsid w:val="00CD1ABE"/>
    <w:rPr>
      <w:rFonts w:ascii="Calibri Light" w:eastAsia="Times New Roman" w:hAnsi="Calibri Light" w:cs="Times New Roman"/>
      <w:i/>
      <w:iCs/>
      <w:color w:val="272727"/>
      <w:sz w:val="21"/>
      <w:szCs w:val="21"/>
      <w:lang w:eastAsia="ru-RU"/>
    </w:rPr>
  </w:style>
  <w:style w:type="numbering" w:customStyle="1" w:styleId="12">
    <w:name w:val="Нет списка1"/>
    <w:next w:val="a2"/>
    <w:uiPriority w:val="99"/>
    <w:semiHidden/>
    <w:unhideWhenUsed/>
    <w:rsid w:val="00CD1ABE"/>
  </w:style>
  <w:style w:type="table" w:customStyle="1" w:styleId="TableNormal">
    <w:name w:val="Table Normal"/>
    <w:rsid w:val="00CD1ABE"/>
    <w:pPr>
      <w:spacing w:after="0"/>
    </w:pPr>
    <w:rPr>
      <w:rFonts w:ascii="Arial" w:eastAsia="Arial" w:hAnsi="Arial" w:cs="Arial"/>
      <w:color w:val="000000"/>
      <w:lang w:eastAsia="ru-RU"/>
    </w:rPr>
    <w:tblPr>
      <w:tblCellMar>
        <w:top w:w="0" w:type="dxa"/>
        <w:left w:w="0" w:type="dxa"/>
        <w:bottom w:w="0" w:type="dxa"/>
        <w:right w:w="0" w:type="dxa"/>
      </w:tblCellMar>
    </w:tblPr>
  </w:style>
  <w:style w:type="paragraph" w:styleId="a5">
    <w:name w:val="Subtitle"/>
    <w:basedOn w:val="a"/>
    <w:next w:val="a"/>
    <w:link w:val="a6"/>
    <w:rsid w:val="00CD1ABE"/>
    <w:pPr>
      <w:keepNext/>
      <w:keepLines/>
      <w:spacing w:after="320"/>
    </w:pPr>
    <w:rPr>
      <w:rFonts w:ascii="Arial" w:eastAsia="Arial" w:hAnsi="Arial" w:cs="Arial"/>
      <w:i/>
      <w:color w:val="666666"/>
      <w:sz w:val="30"/>
      <w:szCs w:val="30"/>
      <w:lang w:eastAsia="ru-RU"/>
    </w:rPr>
  </w:style>
  <w:style w:type="character" w:customStyle="1" w:styleId="a6">
    <w:name w:val="Подзаголовок Знак"/>
    <w:basedOn w:val="a0"/>
    <w:link w:val="a5"/>
    <w:rsid w:val="00CD1ABE"/>
    <w:rPr>
      <w:rFonts w:ascii="Arial" w:eastAsia="Arial" w:hAnsi="Arial" w:cs="Arial"/>
      <w:i/>
      <w:color w:val="666666"/>
      <w:sz w:val="30"/>
      <w:szCs w:val="30"/>
      <w:lang w:eastAsia="ru-RU"/>
    </w:rPr>
  </w:style>
  <w:style w:type="paragraph" w:styleId="a7">
    <w:name w:val="annotation text"/>
    <w:basedOn w:val="a"/>
    <w:link w:val="a8"/>
    <w:uiPriority w:val="99"/>
    <w:semiHidden/>
    <w:unhideWhenUsed/>
    <w:rsid w:val="00CD1ABE"/>
    <w:pPr>
      <w:spacing w:after="0" w:line="240" w:lineRule="auto"/>
    </w:pPr>
    <w:rPr>
      <w:rFonts w:ascii="Arial" w:eastAsia="Arial" w:hAnsi="Arial" w:cs="Arial"/>
      <w:color w:val="000000"/>
      <w:sz w:val="20"/>
      <w:szCs w:val="20"/>
      <w:lang w:eastAsia="ru-RU"/>
    </w:rPr>
  </w:style>
  <w:style w:type="character" w:customStyle="1" w:styleId="a8">
    <w:name w:val="Текст примечания Знак"/>
    <w:basedOn w:val="a0"/>
    <w:link w:val="a7"/>
    <w:uiPriority w:val="99"/>
    <w:semiHidden/>
    <w:rsid w:val="00CD1ABE"/>
    <w:rPr>
      <w:rFonts w:ascii="Arial" w:eastAsia="Arial" w:hAnsi="Arial" w:cs="Arial"/>
      <w:color w:val="000000"/>
      <w:sz w:val="20"/>
      <w:szCs w:val="20"/>
      <w:lang w:eastAsia="ru-RU"/>
    </w:rPr>
  </w:style>
  <w:style w:type="character" w:styleId="a9">
    <w:name w:val="annotation reference"/>
    <w:uiPriority w:val="99"/>
    <w:semiHidden/>
    <w:unhideWhenUsed/>
    <w:rsid w:val="00CD1ABE"/>
    <w:rPr>
      <w:sz w:val="16"/>
      <w:szCs w:val="16"/>
    </w:rPr>
  </w:style>
  <w:style w:type="paragraph" w:styleId="aa">
    <w:name w:val="Balloon Text"/>
    <w:basedOn w:val="a"/>
    <w:link w:val="ab"/>
    <w:unhideWhenUsed/>
    <w:rsid w:val="00CD1ABE"/>
    <w:pPr>
      <w:spacing w:after="0" w:line="240" w:lineRule="auto"/>
    </w:pPr>
    <w:rPr>
      <w:rFonts w:ascii="Segoe UI" w:eastAsia="Arial" w:hAnsi="Segoe UI" w:cs="Segoe UI"/>
      <w:color w:val="000000"/>
      <w:sz w:val="18"/>
      <w:szCs w:val="18"/>
      <w:lang w:eastAsia="ru-RU"/>
    </w:rPr>
  </w:style>
  <w:style w:type="character" w:customStyle="1" w:styleId="ab">
    <w:name w:val="Текст выноски Знак"/>
    <w:basedOn w:val="a0"/>
    <w:link w:val="aa"/>
    <w:rsid w:val="00CD1ABE"/>
    <w:rPr>
      <w:rFonts w:ascii="Segoe UI" w:eastAsia="Arial" w:hAnsi="Segoe UI" w:cs="Segoe UI"/>
      <w:color w:val="000000"/>
      <w:sz w:val="18"/>
      <w:szCs w:val="18"/>
      <w:lang w:eastAsia="ru-RU"/>
    </w:rPr>
  </w:style>
  <w:style w:type="paragraph" w:styleId="ac">
    <w:name w:val="List Paragraph"/>
    <w:basedOn w:val="a"/>
    <w:qFormat/>
    <w:rsid w:val="00CD1ABE"/>
    <w:pPr>
      <w:spacing w:after="0"/>
      <w:ind w:left="720"/>
      <w:contextualSpacing/>
    </w:pPr>
    <w:rPr>
      <w:rFonts w:ascii="Arial" w:eastAsia="Arial" w:hAnsi="Arial" w:cs="Arial"/>
      <w:color w:val="000000"/>
      <w:lang w:eastAsia="ru-RU"/>
    </w:rPr>
  </w:style>
  <w:style w:type="paragraph" w:styleId="ad">
    <w:name w:val="TOC Heading"/>
    <w:basedOn w:val="1"/>
    <w:next w:val="a"/>
    <w:uiPriority w:val="39"/>
    <w:unhideWhenUsed/>
    <w:qFormat/>
    <w:rsid w:val="00CD1ABE"/>
    <w:pPr>
      <w:spacing w:before="240" w:after="0" w:line="259" w:lineRule="auto"/>
      <w:outlineLvl w:val="9"/>
    </w:pPr>
    <w:rPr>
      <w:rFonts w:ascii="Calibri Light" w:eastAsia="Times New Roman" w:hAnsi="Calibri Light" w:cs="Times New Roman"/>
      <w:color w:val="2E74B5"/>
      <w:sz w:val="32"/>
      <w:szCs w:val="32"/>
    </w:rPr>
  </w:style>
  <w:style w:type="paragraph" w:styleId="21">
    <w:name w:val="toc 2"/>
    <w:basedOn w:val="a"/>
    <w:next w:val="a"/>
    <w:autoRedefine/>
    <w:uiPriority w:val="39"/>
    <w:unhideWhenUsed/>
    <w:qFormat/>
    <w:rsid w:val="00CD1ABE"/>
    <w:pPr>
      <w:spacing w:after="100" w:line="259" w:lineRule="auto"/>
      <w:ind w:left="220"/>
    </w:pPr>
    <w:rPr>
      <w:rFonts w:eastAsia="Times New Roman"/>
      <w:lang w:eastAsia="ru-RU"/>
    </w:rPr>
  </w:style>
  <w:style w:type="paragraph" w:styleId="13">
    <w:name w:val="toc 1"/>
    <w:basedOn w:val="a"/>
    <w:next w:val="a"/>
    <w:autoRedefine/>
    <w:uiPriority w:val="39"/>
    <w:unhideWhenUsed/>
    <w:qFormat/>
    <w:rsid w:val="00CD1ABE"/>
    <w:pPr>
      <w:tabs>
        <w:tab w:val="left" w:pos="440"/>
        <w:tab w:val="right" w:leader="dot" w:pos="10197"/>
      </w:tabs>
      <w:spacing w:after="100" w:line="259" w:lineRule="auto"/>
      <w:jc w:val="both"/>
    </w:pPr>
    <w:rPr>
      <w:rFonts w:eastAsia="Times New Roman"/>
      <w:lang w:eastAsia="ru-RU"/>
    </w:rPr>
  </w:style>
  <w:style w:type="paragraph" w:styleId="31">
    <w:name w:val="toc 3"/>
    <w:basedOn w:val="a"/>
    <w:next w:val="a"/>
    <w:autoRedefine/>
    <w:uiPriority w:val="39"/>
    <w:unhideWhenUsed/>
    <w:qFormat/>
    <w:rsid w:val="00CD1ABE"/>
    <w:pPr>
      <w:spacing w:after="100" w:line="259" w:lineRule="auto"/>
      <w:ind w:left="440"/>
    </w:pPr>
    <w:rPr>
      <w:rFonts w:eastAsia="Times New Roman"/>
      <w:lang w:eastAsia="ru-RU"/>
    </w:rPr>
  </w:style>
  <w:style w:type="character" w:styleId="ae">
    <w:name w:val="Hyperlink"/>
    <w:uiPriority w:val="99"/>
    <w:unhideWhenUsed/>
    <w:rsid w:val="00CD1ABE"/>
    <w:rPr>
      <w:color w:val="0563C1"/>
      <w:u w:val="single"/>
    </w:rPr>
  </w:style>
  <w:style w:type="paragraph" w:styleId="af">
    <w:name w:val="Normal (Web)"/>
    <w:basedOn w:val="a"/>
    <w:unhideWhenUsed/>
    <w:rsid w:val="00CD1ABE"/>
    <w:pPr>
      <w:spacing w:before="100" w:beforeAutospacing="1" w:after="100" w:afterAutospacing="1" w:line="240" w:lineRule="auto"/>
    </w:pPr>
    <w:rPr>
      <w:rFonts w:ascii="Times New Roman" w:eastAsia="Times New Roman" w:hAnsi="Times New Roman"/>
      <w:sz w:val="24"/>
      <w:szCs w:val="24"/>
      <w:lang w:eastAsia="ru-RU"/>
    </w:rPr>
  </w:style>
  <w:style w:type="paragraph" w:styleId="af0">
    <w:name w:val="annotation subject"/>
    <w:basedOn w:val="a7"/>
    <w:next w:val="a7"/>
    <w:link w:val="af1"/>
    <w:uiPriority w:val="99"/>
    <w:semiHidden/>
    <w:unhideWhenUsed/>
    <w:rsid w:val="00CD1ABE"/>
    <w:rPr>
      <w:b/>
      <w:bCs/>
    </w:rPr>
  </w:style>
  <w:style w:type="character" w:customStyle="1" w:styleId="af1">
    <w:name w:val="Тема примечания Знак"/>
    <w:basedOn w:val="a8"/>
    <w:link w:val="af0"/>
    <w:uiPriority w:val="99"/>
    <w:semiHidden/>
    <w:rsid w:val="00CD1ABE"/>
    <w:rPr>
      <w:rFonts w:ascii="Arial" w:eastAsia="Arial" w:hAnsi="Arial" w:cs="Arial"/>
      <w:b/>
      <w:bCs/>
      <w:color w:val="000000"/>
      <w:sz w:val="20"/>
      <w:szCs w:val="20"/>
      <w:lang w:eastAsia="ru-RU"/>
    </w:rPr>
  </w:style>
  <w:style w:type="paragraph" w:customStyle="1" w:styleId="gmail-msolistparagraph">
    <w:name w:val="gmail-msolistparagraph"/>
    <w:basedOn w:val="a"/>
    <w:rsid w:val="00CD1ABE"/>
    <w:pPr>
      <w:spacing w:before="100" w:beforeAutospacing="1" w:after="100" w:afterAutospacing="1" w:line="240" w:lineRule="auto"/>
    </w:pPr>
    <w:rPr>
      <w:rFonts w:ascii="Times New Roman" w:hAnsi="Times New Roman"/>
      <w:sz w:val="24"/>
      <w:szCs w:val="24"/>
      <w:lang w:eastAsia="ru-RU"/>
    </w:rPr>
  </w:style>
  <w:style w:type="paragraph" w:styleId="af2">
    <w:name w:val="header"/>
    <w:basedOn w:val="a"/>
    <w:link w:val="af3"/>
    <w:uiPriority w:val="99"/>
    <w:unhideWhenUsed/>
    <w:rsid w:val="00CD1ABE"/>
    <w:pPr>
      <w:tabs>
        <w:tab w:val="center" w:pos="4677"/>
        <w:tab w:val="right" w:pos="9355"/>
      </w:tabs>
      <w:spacing w:after="0" w:line="240" w:lineRule="auto"/>
    </w:pPr>
    <w:rPr>
      <w:rFonts w:ascii="Arial" w:eastAsia="Arial" w:hAnsi="Arial" w:cs="Arial"/>
      <w:color w:val="000000"/>
      <w:lang w:eastAsia="ru-RU"/>
    </w:rPr>
  </w:style>
  <w:style w:type="character" w:customStyle="1" w:styleId="af3">
    <w:name w:val="Верхний колонтитул Знак"/>
    <w:basedOn w:val="a0"/>
    <w:link w:val="af2"/>
    <w:uiPriority w:val="99"/>
    <w:rsid w:val="00CD1ABE"/>
    <w:rPr>
      <w:rFonts w:ascii="Arial" w:eastAsia="Arial" w:hAnsi="Arial" w:cs="Arial"/>
      <w:color w:val="000000"/>
      <w:lang w:eastAsia="ru-RU"/>
    </w:rPr>
  </w:style>
  <w:style w:type="paragraph" w:styleId="af4">
    <w:name w:val="footer"/>
    <w:basedOn w:val="a"/>
    <w:link w:val="af5"/>
    <w:uiPriority w:val="99"/>
    <w:unhideWhenUsed/>
    <w:rsid w:val="00CD1ABE"/>
    <w:pPr>
      <w:tabs>
        <w:tab w:val="center" w:pos="4677"/>
        <w:tab w:val="right" w:pos="9355"/>
      </w:tabs>
      <w:spacing w:after="0" w:line="240" w:lineRule="auto"/>
    </w:pPr>
    <w:rPr>
      <w:rFonts w:ascii="Arial" w:eastAsia="Arial" w:hAnsi="Arial" w:cs="Arial"/>
      <w:color w:val="000000"/>
      <w:lang w:eastAsia="ru-RU"/>
    </w:rPr>
  </w:style>
  <w:style w:type="character" w:customStyle="1" w:styleId="af5">
    <w:name w:val="Нижний колонтитул Знак"/>
    <w:basedOn w:val="a0"/>
    <w:link w:val="af4"/>
    <w:uiPriority w:val="99"/>
    <w:rsid w:val="00CD1ABE"/>
    <w:rPr>
      <w:rFonts w:ascii="Arial" w:eastAsia="Arial" w:hAnsi="Arial" w:cs="Arial"/>
      <w:color w:val="000000"/>
      <w:lang w:eastAsia="ru-RU"/>
    </w:rPr>
  </w:style>
  <w:style w:type="paragraph" w:styleId="af6">
    <w:name w:val="Revision"/>
    <w:hidden/>
    <w:uiPriority w:val="99"/>
    <w:semiHidden/>
    <w:rsid w:val="00CD1ABE"/>
    <w:pPr>
      <w:spacing w:after="0" w:line="240" w:lineRule="auto"/>
    </w:pPr>
    <w:rPr>
      <w:rFonts w:ascii="Arial" w:eastAsia="Arial" w:hAnsi="Arial" w:cs="Arial"/>
      <w:color w:val="000000"/>
      <w:lang w:eastAsia="ru-RU"/>
    </w:rPr>
  </w:style>
  <w:style w:type="paragraph" w:styleId="af7">
    <w:name w:val="No Spacing"/>
    <w:uiPriority w:val="1"/>
    <w:qFormat/>
    <w:rsid w:val="00CD1ABE"/>
    <w:pPr>
      <w:spacing w:after="0" w:line="240" w:lineRule="auto"/>
    </w:pPr>
    <w:rPr>
      <w:rFonts w:ascii="Arial" w:eastAsia="Arial" w:hAnsi="Arial" w:cs="Arial"/>
      <w:color w:val="000000"/>
      <w:lang w:eastAsia="ru-RU"/>
    </w:rPr>
  </w:style>
  <w:style w:type="paragraph" w:customStyle="1" w:styleId="af8">
    <w:name w:val="Знак"/>
    <w:basedOn w:val="a"/>
    <w:rsid w:val="00CD1ABE"/>
    <w:pPr>
      <w:spacing w:before="100" w:beforeAutospacing="1" w:after="100" w:afterAutospacing="1" w:line="240" w:lineRule="auto"/>
    </w:pPr>
    <w:rPr>
      <w:rFonts w:ascii="Tahoma" w:eastAsia="Times New Roman" w:hAnsi="Tahoma"/>
      <w:sz w:val="20"/>
      <w:szCs w:val="20"/>
      <w:lang w:val="en-US"/>
    </w:rPr>
  </w:style>
  <w:style w:type="table" w:styleId="af9">
    <w:name w:val="Table Grid"/>
    <w:basedOn w:val="a1"/>
    <w:rsid w:val="00CD1ABE"/>
    <w:pPr>
      <w:suppressAutoHyphens/>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Знак Знак1"/>
    <w:basedOn w:val="a"/>
    <w:rsid w:val="00CD1ABE"/>
    <w:pPr>
      <w:spacing w:after="160" w:line="240" w:lineRule="exact"/>
    </w:pPr>
    <w:rPr>
      <w:rFonts w:ascii="Times New Roman" w:eastAsia="Times New Roman" w:hAnsi="Times New Roman"/>
      <w:sz w:val="20"/>
      <w:szCs w:val="20"/>
      <w:lang w:eastAsia="ru-RU"/>
    </w:rPr>
  </w:style>
  <w:style w:type="paragraph" w:styleId="afa">
    <w:name w:val="Plain Text"/>
    <w:aliases w:val="Знак Знак"/>
    <w:basedOn w:val="a"/>
    <w:link w:val="afb"/>
    <w:uiPriority w:val="99"/>
    <w:rsid w:val="00CD1ABE"/>
    <w:pPr>
      <w:spacing w:after="0" w:line="240" w:lineRule="auto"/>
    </w:pPr>
    <w:rPr>
      <w:rFonts w:ascii="Courier New" w:eastAsia="Times New Roman" w:hAnsi="Courier New"/>
      <w:sz w:val="20"/>
      <w:szCs w:val="20"/>
      <w:lang w:eastAsia="ru-RU"/>
    </w:rPr>
  </w:style>
  <w:style w:type="character" w:customStyle="1" w:styleId="afb">
    <w:name w:val="Текст Знак"/>
    <w:aliases w:val="Знак Знак Знак"/>
    <w:basedOn w:val="a0"/>
    <w:link w:val="afa"/>
    <w:uiPriority w:val="99"/>
    <w:rsid w:val="00CD1ABE"/>
    <w:rPr>
      <w:rFonts w:ascii="Courier New" w:eastAsia="Times New Roman" w:hAnsi="Courier New" w:cs="Times New Roman"/>
      <w:sz w:val="20"/>
      <w:szCs w:val="20"/>
      <w:lang w:eastAsia="ru-RU"/>
    </w:rPr>
  </w:style>
  <w:style w:type="paragraph" w:customStyle="1" w:styleId="Default">
    <w:name w:val="Default"/>
    <w:rsid w:val="00CD1AB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onsPlusNormal">
    <w:name w:val="ConsPlusNormal"/>
    <w:rsid w:val="00CD1AB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rmattexttopleveltext">
    <w:name w:val="formattext topleveltext"/>
    <w:basedOn w:val="a"/>
    <w:rsid w:val="00CD1AB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rsid w:val="00CD1ABE"/>
    <w:rPr>
      <w:rFonts w:cs="Times New Roman"/>
    </w:rPr>
  </w:style>
  <w:style w:type="character" w:styleId="afc">
    <w:name w:val="Strong"/>
    <w:qFormat/>
    <w:rsid w:val="00CD1ABE"/>
    <w:rPr>
      <w:b/>
      <w:bCs/>
    </w:rPr>
  </w:style>
  <w:style w:type="paragraph" w:styleId="41">
    <w:name w:val="toc 4"/>
    <w:basedOn w:val="a"/>
    <w:next w:val="a"/>
    <w:autoRedefine/>
    <w:uiPriority w:val="39"/>
    <w:unhideWhenUsed/>
    <w:rsid w:val="006F55D5"/>
    <w:pPr>
      <w:spacing w:after="100"/>
      <w:ind w:left="660"/>
    </w:pPr>
    <w:rPr>
      <w:rFonts w:asciiTheme="minorHAnsi" w:eastAsiaTheme="minorEastAsia" w:hAnsiTheme="minorHAnsi" w:cstheme="minorBidi"/>
      <w:lang w:eastAsia="ru-RU"/>
    </w:rPr>
  </w:style>
  <w:style w:type="paragraph" w:styleId="51">
    <w:name w:val="toc 5"/>
    <w:basedOn w:val="a"/>
    <w:next w:val="a"/>
    <w:autoRedefine/>
    <w:uiPriority w:val="39"/>
    <w:unhideWhenUsed/>
    <w:rsid w:val="006F55D5"/>
    <w:pPr>
      <w:spacing w:after="100"/>
      <w:ind w:left="880"/>
    </w:pPr>
    <w:rPr>
      <w:rFonts w:asciiTheme="minorHAnsi" w:eastAsiaTheme="minorEastAsia" w:hAnsiTheme="minorHAnsi" w:cstheme="minorBidi"/>
      <w:lang w:eastAsia="ru-RU"/>
    </w:rPr>
  </w:style>
  <w:style w:type="paragraph" w:styleId="61">
    <w:name w:val="toc 6"/>
    <w:basedOn w:val="a"/>
    <w:next w:val="a"/>
    <w:autoRedefine/>
    <w:uiPriority w:val="39"/>
    <w:unhideWhenUsed/>
    <w:rsid w:val="006F55D5"/>
    <w:pPr>
      <w:spacing w:after="100"/>
      <w:ind w:left="1100"/>
    </w:pPr>
    <w:rPr>
      <w:rFonts w:asciiTheme="minorHAnsi" w:eastAsiaTheme="minorEastAsia" w:hAnsiTheme="minorHAnsi" w:cstheme="minorBidi"/>
      <w:lang w:eastAsia="ru-RU"/>
    </w:rPr>
  </w:style>
  <w:style w:type="paragraph" w:styleId="71">
    <w:name w:val="toc 7"/>
    <w:basedOn w:val="a"/>
    <w:next w:val="a"/>
    <w:autoRedefine/>
    <w:uiPriority w:val="39"/>
    <w:unhideWhenUsed/>
    <w:rsid w:val="006F55D5"/>
    <w:pPr>
      <w:spacing w:after="100"/>
      <w:ind w:left="1320"/>
    </w:pPr>
    <w:rPr>
      <w:rFonts w:asciiTheme="minorHAnsi" w:eastAsiaTheme="minorEastAsia" w:hAnsiTheme="minorHAnsi" w:cstheme="minorBidi"/>
      <w:lang w:eastAsia="ru-RU"/>
    </w:rPr>
  </w:style>
  <w:style w:type="paragraph" w:styleId="81">
    <w:name w:val="toc 8"/>
    <w:basedOn w:val="a"/>
    <w:next w:val="a"/>
    <w:autoRedefine/>
    <w:uiPriority w:val="39"/>
    <w:unhideWhenUsed/>
    <w:rsid w:val="006F55D5"/>
    <w:pPr>
      <w:spacing w:after="100"/>
      <w:ind w:left="1540"/>
    </w:pPr>
    <w:rPr>
      <w:rFonts w:asciiTheme="minorHAnsi" w:eastAsiaTheme="minorEastAsia" w:hAnsiTheme="minorHAnsi" w:cstheme="minorBidi"/>
      <w:lang w:eastAsia="ru-RU"/>
    </w:rPr>
  </w:style>
  <w:style w:type="paragraph" w:styleId="91">
    <w:name w:val="toc 9"/>
    <w:basedOn w:val="a"/>
    <w:next w:val="a"/>
    <w:autoRedefine/>
    <w:uiPriority w:val="39"/>
    <w:unhideWhenUsed/>
    <w:rsid w:val="006F55D5"/>
    <w:pPr>
      <w:spacing w:after="100"/>
      <w:ind w:left="1760"/>
    </w:pPr>
    <w:rPr>
      <w:rFonts w:asciiTheme="minorHAnsi" w:eastAsiaTheme="minorEastAsia" w:hAnsiTheme="minorHAnsi" w:cstheme="minorBid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consultantplus://offline/ref=BDC8542A2E3CA3D16CD3DAC3428E6D190478071D949BDF37615D2DDDB54DE5619C3CCAAE130F82691339K"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hyperlink" Target="https://novopokrovskaya.org/"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4ABD3-7917-411A-AF27-82B25B718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48664</Words>
  <Characters>277391</Characters>
  <Application>Microsoft Office Word</Application>
  <DocSecurity>0</DocSecurity>
  <Lines>2311</Lines>
  <Paragraphs>650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325405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cp:revision>
  <dcterms:created xsi:type="dcterms:W3CDTF">2020-03-16T05:16:00Z</dcterms:created>
  <dcterms:modified xsi:type="dcterms:W3CDTF">2020-03-24T12:54:00Z</dcterms:modified>
</cp:coreProperties>
</file>