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50" w:rsidRDefault="00243950" w:rsidP="00087CA2">
      <w:pPr>
        <w:tabs>
          <w:tab w:val="left" w:pos="7938"/>
        </w:tabs>
        <w:ind w:firstLine="567"/>
        <w:jc w:val="center"/>
        <w:rPr>
          <w:b/>
          <w:sz w:val="28"/>
          <w:szCs w:val="28"/>
        </w:rPr>
      </w:pPr>
    </w:p>
    <w:p w:rsidR="00B3735B" w:rsidRDefault="00B3735B" w:rsidP="00087CA2">
      <w:pPr>
        <w:tabs>
          <w:tab w:val="left" w:pos="7938"/>
        </w:tabs>
        <w:ind w:firstLine="567"/>
        <w:jc w:val="center"/>
        <w:rPr>
          <w:b/>
          <w:sz w:val="28"/>
          <w:szCs w:val="28"/>
        </w:rPr>
      </w:pPr>
      <w:r>
        <w:rPr>
          <w:b/>
          <w:sz w:val="28"/>
          <w:szCs w:val="28"/>
        </w:rPr>
        <w:t>СОВЕТ ГОРЬКОБАЛКОВСКОГО СЕЛЬСКОГО ПОСЕЛЕНИЯ</w:t>
      </w:r>
    </w:p>
    <w:p w:rsidR="00B3735B" w:rsidRDefault="00B3735B" w:rsidP="00B3735B">
      <w:pPr>
        <w:ind w:firstLine="567"/>
        <w:jc w:val="center"/>
        <w:rPr>
          <w:b/>
          <w:sz w:val="28"/>
          <w:szCs w:val="28"/>
        </w:rPr>
      </w:pPr>
      <w:r>
        <w:rPr>
          <w:b/>
          <w:sz w:val="28"/>
          <w:szCs w:val="28"/>
        </w:rPr>
        <w:t>НОВОПОКРОВСКОГО РАЙОНА</w:t>
      </w:r>
    </w:p>
    <w:p w:rsidR="00B3735B" w:rsidRDefault="00B3735B" w:rsidP="00B3735B">
      <w:pPr>
        <w:ind w:firstLine="567"/>
        <w:jc w:val="center"/>
        <w:rPr>
          <w:sz w:val="28"/>
          <w:szCs w:val="28"/>
        </w:rPr>
      </w:pPr>
    </w:p>
    <w:p w:rsidR="00B3735B" w:rsidRDefault="00B3735B" w:rsidP="00B3735B">
      <w:pPr>
        <w:ind w:firstLine="567"/>
        <w:jc w:val="center"/>
        <w:rPr>
          <w:b/>
          <w:sz w:val="28"/>
          <w:szCs w:val="28"/>
        </w:rPr>
      </w:pPr>
      <w:r>
        <w:rPr>
          <w:b/>
          <w:sz w:val="28"/>
          <w:szCs w:val="28"/>
        </w:rPr>
        <w:t>Р Е Ш Е Н И Е</w:t>
      </w:r>
    </w:p>
    <w:p w:rsidR="00B3735B" w:rsidRDefault="00B3735B" w:rsidP="00B3735B">
      <w:pPr>
        <w:ind w:firstLine="567"/>
        <w:jc w:val="center"/>
        <w:rPr>
          <w:sz w:val="28"/>
          <w:szCs w:val="28"/>
        </w:rPr>
      </w:pPr>
    </w:p>
    <w:p w:rsidR="00B3735B" w:rsidRDefault="00B3735B" w:rsidP="00B3735B">
      <w:pPr>
        <w:ind w:firstLine="567"/>
        <w:jc w:val="center"/>
        <w:rPr>
          <w:sz w:val="28"/>
          <w:szCs w:val="28"/>
        </w:rPr>
      </w:pPr>
      <w:r>
        <w:rPr>
          <w:sz w:val="28"/>
          <w:szCs w:val="28"/>
        </w:rPr>
        <w:t>от</w:t>
      </w:r>
      <w:r>
        <w:rPr>
          <w:sz w:val="28"/>
          <w:szCs w:val="28"/>
        </w:rPr>
        <w:tab/>
      </w:r>
      <w:r>
        <w:rPr>
          <w:sz w:val="28"/>
          <w:szCs w:val="28"/>
        </w:rPr>
        <w:tab/>
      </w:r>
      <w:r>
        <w:rPr>
          <w:sz w:val="28"/>
          <w:szCs w:val="28"/>
        </w:rPr>
        <w:tab/>
      </w:r>
      <w:r w:rsidR="007F1B09">
        <w:rPr>
          <w:sz w:val="28"/>
          <w:szCs w:val="28"/>
        </w:rPr>
        <w:tab/>
      </w:r>
      <w:r w:rsidR="007F1B09">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B3735B" w:rsidRDefault="00B3735B" w:rsidP="00B3735B">
      <w:pPr>
        <w:ind w:firstLine="567"/>
        <w:jc w:val="center"/>
        <w:rPr>
          <w:sz w:val="28"/>
          <w:szCs w:val="28"/>
        </w:rPr>
      </w:pPr>
      <w:r>
        <w:rPr>
          <w:sz w:val="28"/>
          <w:szCs w:val="28"/>
        </w:rPr>
        <w:t>с. Горькая Балка</w:t>
      </w:r>
    </w:p>
    <w:p w:rsidR="00B3735B" w:rsidRDefault="00B3735B" w:rsidP="00B3735B">
      <w:pPr>
        <w:widowControl w:val="0"/>
        <w:jc w:val="center"/>
        <w:rPr>
          <w:sz w:val="28"/>
          <w:szCs w:val="28"/>
        </w:rPr>
      </w:pPr>
    </w:p>
    <w:p w:rsidR="00B3735B" w:rsidRDefault="00B3735B" w:rsidP="00B3735B">
      <w:pPr>
        <w:pStyle w:val="a4"/>
        <w:ind w:left="993" w:right="1134"/>
        <w:jc w:val="center"/>
        <w:rPr>
          <w:rFonts w:ascii="Times New Roman" w:hAnsi="Times New Roman"/>
          <w:b/>
          <w:sz w:val="28"/>
          <w:szCs w:val="28"/>
        </w:rPr>
      </w:pPr>
      <w:r>
        <w:rPr>
          <w:rFonts w:ascii="Times New Roman" w:hAnsi="Times New Roman"/>
          <w:b/>
          <w:sz w:val="28"/>
          <w:szCs w:val="28"/>
        </w:rPr>
        <w:t>Об обнародовании изменений и дополнений в Устав Горькобалковского сельского поселения Новопокровского района, назначении даты проведения публичных слушаний, создании оргкомитета по проведению публичных слушаний, установлении порядка учета и участия граждан в обсуждении проекта изменений и дополнений в Устав Горькобалковского сельского поселения Новопокровского района</w:t>
      </w:r>
    </w:p>
    <w:p w:rsidR="00B3735B" w:rsidRDefault="00B3735B" w:rsidP="00B3735B">
      <w:pPr>
        <w:pStyle w:val="a4"/>
        <w:widowControl w:val="0"/>
        <w:ind w:firstLine="851"/>
        <w:jc w:val="both"/>
        <w:rPr>
          <w:rFonts w:ascii="Times New Roman" w:hAnsi="Times New Roman"/>
          <w:sz w:val="28"/>
          <w:szCs w:val="28"/>
        </w:rPr>
      </w:pPr>
    </w:p>
    <w:p w:rsidR="00B3735B" w:rsidRDefault="00B3735B" w:rsidP="00B3735B">
      <w:pPr>
        <w:pStyle w:val="a4"/>
        <w:widowControl w:val="0"/>
        <w:ind w:firstLine="851"/>
        <w:jc w:val="both"/>
        <w:rPr>
          <w:rFonts w:ascii="Times New Roman" w:hAnsi="Times New Roman"/>
          <w:sz w:val="28"/>
          <w:szCs w:val="28"/>
        </w:rPr>
      </w:pPr>
    </w:p>
    <w:p w:rsidR="00B3735B" w:rsidRDefault="00B3735B" w:rsidP="00B3735B">
      <w:pPr>
        <w:widowControl w:val="0"/>
        <w:ind w:firstLine="851"/>
        <w:jc w:val="both"/>
        <w:rPr>
          <w:sz w:val="28"/>
          <w:szCs w:val="28"/>
        </w:rPr>
      </w:pPr>
      <w:r>
        <w:rPr>
          <w:sz w:val="28"/>
          <w:szCs w:val="28"/>
        </w:rPr>
        <w:t>В целях приведения Устава Горькобалковского сельского поселения Новопокровского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Горькобалковского сельского поселения Новопокровского района р е ш и л:</w:t>
      </w:r>
    </w:p>
    <w:p w:rsidR="00B3735B" w:rsidRPr="00243950"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Официально обнародовать проект изменений и дополнений в Устав Горькобалковского сельского поселения Новопокровского района(приложение №1) путем размещения на информационном стенде администрации Горькобалковского сельского поселения Новопокровского района, в сельской библиотеке, МБОУ СОШ № 4и разместить в официальном сетевом издании газеты «Сельская газета», а так же обеспечить размещение настоящего решения на официальном сайте администрации Горькобалковского сельского поселения Новопокровского района в информационно-телекоммуникационной сети «Интернет:</w:t>
      </w:r>
      <w:r w:rsidR="00980BFD">
        <w:rPr>
          <w:rFonts w:ascii="Times New Roman" w:hAnsi="Times New Roman"/>
          <w:sz w:val="28"/>
          <w:szCs w:val="28"/>
        </w:rPr>
        <w:t xml:space="preserve"> </w:t>
      </w:r>
      <w:hyperlink r:id="rId7" w:history="1">
        <w:r w:rsidRPr="00243950">
          <w:rPr>
            <w:rStyle w:val="a3"/>
            <w:rFonts w:ascii="Times New Roman" w:hAnsi="Times New Roman"/>
            <w:color w:val="auto"/>
            <w:sz w:val="28"/>
            <w:szCs w:val="28"/>
          </w:rPr>
          <w:t>http://www.</w:t>
        </w:r>
        <w:proofErr w:type="spellStart"/>
        <w:r w:rsidRPr="00243950">
          <w:rPr>
            <w:rStyle w:val="a3"/>
            <w:rFonts w:ascii="Times New Roman" w:hAnsi="Times New Roman"/>
            <w:color w:val="auto"/>
            <w:sz w:val="28"/>
            <w:szCs w:val="28"/>
            <w:lang w:val="en-US"/>
          </w:rPr>
          <w:t>gorkobalksp</w:t>
        </w:r>
        <w:proofErr w:type="spellEnd"/>
        <w:r w:rsidRPr="00243950">
          <w:rPr>
            <w:rStyle w:val="a3"/>
            <w:rFonts w:ascii="Times New Roman" w:hAnsi="Times New Roman"/>
            <w:color w:val="auto"/>
            <w:sz w:val="28"/>
            <w:szCs w:val="28"/>
          </w:rPr>
          <w:t>.</w:t>
        </w:r>
        <w:proofErr w:type="spellStart"/>
        <w:r w:rsidRPr="00243950">
          <w:rPr>
            <w:rStyle w:val="a3"/>
            <w:rFonts w:ascii="Times New Roman" w:hAnsi="Times New Roman"/>
            <w:color w:val="auto"/>
            <w:sz w:val="28"/>
            <w:szCs w:val="28"/>
            <w:lang w:val="en-US"/>
          </w:rPr>
          <w:t>ru</w:t>
        </w:r>
        <w:proofErr w:type="spellEnd"/>
      </w:hyperlink>
      <w:r w:rsidRPr="00243950">
        <w:rPr>
          <w:rFonts w:ascii="Times New Roman" w:hAnsi="Times New Roman"/>
          <w:sz w:val="28"/>
          <w:szCs w:val="28"/>
        </w:rPr>
        <w:t>.</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 xml:space="preserve">Назначить проведение публичных слушаний по теме «Рассмотрение проекта изменений и дополнений в Устав Горькобалковского сельского поселения Новопокровского района» на </w:t>
      </w:r>
      <w:r w:rsidR="00E864BE">
        <w:rPr>
          <w:rFonts w:ascii="Times New Roman" w:hAnsi="Times New Roman"/>
          <w:sz w:val="28"/>
          <w:szCs w:val="28"/>
        </w:rPr>
        <w:t>18</w:t>
      </w:r>
      <w:r w:rsidR="00980BFD">
        <w:rPr>
          <w:rFonts w:ascii="Times New Roman" w:hAnsi="Times New Roman"/>
          <w:sz w:val="28"/>
          <w:szCs w:val="28"/>
        </w:rPr>
        <w:t xml:space="preserve"> </w:t>
      </w:r>
      <w:r w:rsidR="00E864BE">
        <w:rPr>
          <w:rFonts w:ascii="Times New Roman" w:hAnsi="Times New Roman"/>
          <w:sz w:val="28"/>
          <w:szCs w:val="28"/>
        </w:rPr>
        <w:t>октября</w:t>
      </w:r>
      <w:r>
        <w:rPr>
          <w:rFonts w:ascii="Times New Roman" w:hAnsi="Times New Roman"/>
          <w:sz w:val="28"/>
          <w:szCs w:val="28"/>
        </w:rPr>
        <w:t xml:space="preserve"> 2021 года</w:t>
      </w:r>
      <w:r w:rsidR="00980BFD">
        <w:rPr>
          <w:rFonts w:ascii="Times New Roman" w:hAnsi="Times New Roman"/>
          <w:sz w:val="28"/>
          <w:szCs w:val="28"/>
        </w:rPr>
        <w:t xml:space="preserve"> </w:t>
      </w:r>
      <w:r>
        <w:rPr>
          <w:rFonts w:ascii="Times New Roman" w:hAnsi="Times New Roman"/>
          <w:sz w:val="28"/>
          <w:szCs w:val="28"/>
        </w:rPr>
        <w:t>на 10.00 часов в администрации Горькобалковского сельского поселения Новопокровского района, расположенной по адресу: с. Горькая Балка, ул. Гаражная, 11.</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Создать оргкомитет по проведению публичных слушаний по теме «Рассмотрение проекта изменений и дополнений</w:t>
      </w:r>
      <w:r w:rsidR="00980BFD">
        <w:rPr>
          <w:rFonts w:ascii="Times New Roman" w:hAnsi="Times New Roman"/>
          <w:sz w:val="28"/>
          <w:szCs w:val="28"/>
        </w:rPr>
        <w:t xml:space="preserve"> </w:t>
      </w:r>
      <w:r>
        <w:rPr>
          <w:rFonts w:ascii="Times New Roman" w:hAnsi="Times New Roman"/>
          <w:sz w:val="28"/>
          <w:szCs w:val="28"/>
        </w:rPr>
        <w:t xml:space="preserve">в Устав Горькобалковского сельского поселения Новопокровского района» (приложение № 2). </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lastRenderedPageBreak/>
        <w:t>Утвердить порядок учета предложений и участия граждан в обсуждении проекта Устав Горькобалковского сельского поселения Новопокровского района (приложение № 3).</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Создать рабочую группу для учета предложений по проекту Устава Горькобалковского сельского поселения Новопокровского района и утвердить ее состав (приложение № 4).</w:t>
      </w:r>
    </w:p>
    <w:p w:rsidR="00B3735B" w:rsidRDefault="00B3735B" w:rsidP="00B3735B">
      <w:pPr>
        <w:numPr>
          <w:ilvl w:val="0"/>
          <w:numId w:val="1"/>
        </w:numPr>
        <w:tabs>
          <w:tab w:val="left" w:pos="0"/>
        </w:tabs>
        <w:jc w:val="both"/>
        <w:rPr>
          <w:rFonts w:eastAsia="Calibri"/>
          <w:sz w:val="28"/>
          <w:szCs w:val="28"/>
          <w:lang w:eastAsia="en-US"/>
        </w:rPr>
      </w:pPr>
      <w:r>
        <w:rPr>
          <w:sz w:val="28"/>
          <w:szCs w:val="28"/>
        </w:rPr>
        <w:t>Контроль за выполнением настоящего постановления оставляю за собой.</w:t>
      </w:r>
    </w:p>
    <w:p w:rsidR="00B3735B" w:rsidRDefault="00B3735B" w:rsidP="00B3735B">
      <w:pPr>
        <w:pStyle w:val="a4"/>
        <w:numPr>
          <w:ilvl w:val="0"/>
          <w:numId w:val="1"/>
        </w:numPr>
        <w:ind w:left="0" w:firstLine="851"/>
        <w:jc w:val="both"/>
        <w:rPr>
          <w:rFonts w:ascii="Times New Roman" w:hAnsi="Times New Roman"/>
          <w:sz w:val="28"/>
          <w:szCs w:val="28"/>
        </w:rPr>
      </w:pPr>
      <w:r>
        <w:rPr>
          <w:rFonts w:ascii="Times New Roman" w:hAnsi="Times New Roman"/>
          <w:sz w:val="28"/>
          <w:szCs w:val="28"/>
        </w:rPr>
        <w:t>Настоящее решение вступает в силу со дня его официального обнародования.</w:t>
      </w:r>
    </w:p>
    <w:p w:rsidR="00B3735B" w:rsidRDefault="00B3735B" w:rsidP="00B3735B">
      <w:pPr>
        <w:pStyle w:val="a4"/>
        <w:ind w:firstLine="851"/>
        <w:jc w:val="both"/>
        <w:rPr>
          <w:rFonts w:ascii="Times New Roman" w:hAnsi="Times New Roman"/>
          <w:sz w:val="28"/>
          <w:szCs w:val="28"/>
        </w:rPr>
      </w:pPr>
    </w:p>
    <w:p w:rsidR="00B3735B" w:rsidRDefault="00B3735B" w:rsidP="00B3735B">
      <w:pPr>
        <w:pStyle w:val="a4"/>
        <w:jc w:val="both"/>
        <w:rPr>
          <w:rFonts w:ascii="Times New Roman" w:hAnsi="Times New Roman"/>
          <w:sz w:val="28"/>
          <w:szCs w:val="28"/>
        </w:rPr>
      </w:pPr>
    </w:p>
    <w:p w:rsidR="00B3735B" w:rsidRDefault="00B3735B" w:rsidP="00B3735B">
      <w:pPr>
        <w:pStyle w:val="a4"/>
        <w:ind w:firstLine="851"/>
        <w:jc w:val="both"/>
        <w:rPr>
          <w:rFonts w:ascii="Times New Roman" w:hAnsi="Times New Roman"/>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B3735B" w:rsidRDefault="00B3735B" w:rsidP="00B3735B">
      <w:pPr>
        <w:widowControl w:val="0"/>
        <w:rPr>
          <w:sz w:val="28"/>
          <w:szCs w:val="28"/>
        </w:rPr>
      </w:pPr>
      <w:r>
        <w:rPr>
          <w:sz w:val="28"/>
          <w:szCs w:val="28"/>
        </w:rPr>
        <w:br w:type="page"/>
      </w:r>
    </w:p>
    <w:p w:rsidR="00B3735B" w:rsidRDefault="00B3735B" w:rsidP="00B3735B">
      <w:pPr>
        <w:widowControl w:val="0"/>
        <w:tabs>
          <w:tab w:val="left" w:pos="1134"/>
        </w:tabs>
        <w:ind w:firstLine="5103"/>
        <w:jc w:val="both"/>
        <w:rPr>
          <w:sz w:val="28"/>
          <w:szCs w:val="28"/>
        </w:rPr>
      </w:pPr>
      <w:r>
        <w:rPr>
          <w:sz w:val="28"/>
          <w:szCs w:val="28"/>
        </w:rPr>
        <w:lastRenderedPageBreak/>
        <w:t>ПРИЛОЖЕНИЕ №1</w:t>
      </w:r>
    </w:p>
    <w:p w:rsidR="00B3735B" w:rsidRDefault="00B3735B" w:rsidP="00B3735B">
      <w:pPr>
        <w:widowControl w:val="0"/>
        <w:tabs>
          <w:tab w:val="left" w:pos="1134"/>
        </w:tabs>
        <w:ind w:left="5103"/>
        <w:jc w:val="both"/>
        <w:rPr>
          <w:sz w:val="28"/>
          <w:szCs w:val="28"/>
        </w:rPr>
      </w:pPr>
      <w:r>
        <w:rPr>
          <w:sz w:val="28"/>
          <w:szCs w:val="28"/>
        </w:rPr>
        <w:t>к решению Совета Горькобалковского сельского поселения Новопокровского района</w:t>
      </w:r>
    </w:p>
    <w:p w:rsidR="00B3735B" w:rsidRDefault="00B3735B" w:rsidP="00B3735B">
      <w:pPr>
        <w:widowControl w:val="0"/>
        <w:tabs>
          <w:tab w:val="left" w:pos="1134"/>
        </w:tabs>
        <w:ind w:left="5103"/>
        <w:jc w:val="both"/>
        <w:rPr>
          <w:sz w:val="28"/>
          <w:szCs w:val="28"/>
        </w:rPr>
      </w:pPr>
      <w:r>
        <w:rPr>
          <w:sz w:val="28"/>
          <w:szCs w:val="28"/>
        </w:rPr>
        <w:t xml:space="preserve">от </w:t>
      </w:r>
      <w:r w:rsidR="00E864BE">
        <w:rPr>
          <w:sz w:val="28"/>
          <w:szCs w:val="28"/>
        </w:rPr>
        <w:t xml:space="preserve">                          №          </w:t>
      </w:r>
    </w:p>
    <w:p w:rsidR="00B3735B" w:rsidRDefault="00B3735B" w:rsidP="00B3735B">
      <w:pPr>
        <w:tabs>
          <w:tab w:val="left" w:pos="142"/>
        </w:tabs>
        <w:ind w:left="567" w:right="708"/>
        <w:jc w:val="center"/>
        <w:rPr>
          <w:rFonts w:eastAsia="Calibri"/>
          <w:sz w:val="28"/>
          <w:szCs w:val="28"/>
        </w:rPr>
      </w:pPr>
    </w:p>
    <w:p w:rsidR="00B3735B" w:rsidRDefault="00B3735B" w:rsidP="00B3735B">
      <w:pPr>
        <w:tabs>
          <w:tab w:val="left" w:pos="142"/>
        </w:tabs>
        <w:ind w:left="567" w:right="708"/>
        <w:jc w:val="center"/>
        <w:rPr>
          <w:rFonts w:eastAsia="Calibri"/>
          <w:sz w:val="28"/>
          <w:szCs w:val="28"/>
        </w:rPr>
      </w:pPr>
    </w:p>
    <w:p w:rsidR="00B3735B" w:rsidRDefault="00B3735B" w:rsidP="00B3735B">
      <w:pPr>
        <w:tabs>
          <w:tab w:val="left" w:pos="142"/>
        </w:tabs>
        <w:ind w:left="567" w:right="708"/>
        <w:jc w:val="center"/>
        <w:rPr>
          <w:rFonts w:eastAsia="Calibri"/>
          <w:sz w:val="28"/>
          <w:szCs w:val="28"/>
        </w:rPr>
      </w:pPr>
      <w:r>
        <w:rPr>
          <w:rFonts w:eastAsia="Calibri"/>
          <w:sz w:val="28"/>
          <w:szCs w:val="28"/>
        </w:rPr>
        <w:t>ПРОЕКТ</w:t>
      </w:r>
    </w:p>
    <w:p w:rsidR="00B3735B" w:rsidRDefault="00B3735B" w:rsidP="00B3735B">
      <w:pPr>
        <w:tabs>
          <w:tab w:val="left" w:pos="142"/>
        </w:tabs>
        <w:ind w:left="567" w:right="708"/>
        <w:jc w:val="center"/>
        <w:rPr>
          <w:rFonts w:eastAsia="Calibri"/>
          <w:sz w:val="28"/>
          <w:szCs w:val="28"/>
          <w:lang w:eastAsia="en-US"/>
        </w:rPr>
      </w:pPr>
      <w:r>
        <w:rPr>
          <w:rFonts w:eastAsia="Calibri"/>
          <w:sz w:val="28"/>
          <w:szCs w:val="28"/>
        </w:rPr>
        <w:t>изменений и дополнений</w:t>
      </w:r>
      <w:r>
        <w:rPr>
          <w:rFonts w:eastAsia="Calibri"/>
          <w:sz w:val="28"/>
          <w:szCs w:val="28"/>
          <w:lang w:eastAsia="en-US"/>
        </w:rPr>
        <w:t xml:space="preserve"> в Устав Горькобалковского сельского поселения Новопокровского района, принятый решением Совета Горькобалковского сельского поселения Новопокровского района от 27.04.2017 г. № 95 «О принятии Устава </w:t>
      </w:r>
      <w:r>
        <w:rPr>
          <w:sz w:val="28"/>
          <w:szCs w:val="28"/>
        </w:rPr>
        <w:t xml:space="preserve">Горькобалковского сельского поселения </w:t>
      </w:r>
      <w:r>
        <w:rPr>
          <w:rFonts w:eastAsia="Calibri"/>
          <w:sz w:val="28"/>
          <w:szCs w:val="28"/>
          <w:lang w:eastAsia="en-US"/>
        </w:rPr>
        <w:t>Новопокровского района»</w:t>
      </w:r>
    </w:p>
    <w:p w:rsidR="00B3735B" w:rsidRDefault="00B3735B" w:rsidP="00B3735B">
      <w:pPr>
        <w:widowControl w:val="0"/>
        <w:tabs>
          <w:tab w:val="left" w:pos="1134"/>
        </w:tabs>
        <w:ind w:firstLine="851"/>
        <w:jc w:val="both"/>
        <w:rPr>
          <w:sz w:val="28"/>
          <w:szCs w:val="28"/>
        </w:rPr>
      </w:pPr>
    </w:p>
    <w:p w:rsidR="00E864BE" w:rsidRPr="006A5D0B" w:rsidRDefault="00E864BE" w:rsidP="00E864BE">
      <w:pPr>
        <w:pStyle w:val="a4"/>
        <w:widowControl w:val="0"/>
        <w:tabs>
          <w:tab w:val="left" w:pos="1134"/>
        </w:tabs>
        <w:ind w:firstLine="851"/>
        <w:jc w:val="both"/>
        <w:rPr>
          <w:rFonts w:ascii="Times New Roman" w:hAnsi="Times New Roman"/>
          <w:sz w:val="28"/>
          <w:szCs w:val="28"/>
        </w:rPr>
      </w:pPr>
      <w:r w:rsidRPr="006A5D0B">
        <w:rPr>
          <w:rFonts w:ascii="Times New Roman" w:hAnsi="Times New Roman"/>
          <w:sz w:val="28"/>
        </w:rPr>
        <w:t xml:space="preserve">1. В пункте 5 статьи 8 </w:t>
      </w:r>
      <w:r w:rsidRPr="006A5D0B">
        <w:rPr>
          <w:rFonts w:ascii="Times New Roman" w:hAnsi="Times New Roman"/>
          <w:color w:val="000000"/>
          <w:sz w:val="28"/>
          <w:szCs w:val="28"/>
        </w:rPr>
        <w:t>«</w:t>
      </w:r>
      <w:r w:rsidRPr="006A5D0B">
        <w:rPr>
          <w:rFonts w:ascii="Times New Roman" w:hAnsi="Times New Roman"/>
          <w:sz w:val="28"/>
          <w:szCs w:val="28"/>
        </w:rPr>
        <w:t>Вопросы местного значения поселения» слова «за сохранностью автомобильных дорог местного значения</w:t>
      </w:r>
      <w:proofErr w:type="gramStart"/>
      <w:r w:rsidRPr="006A5D0B">
        <w:rPr>
          <w:rFonts w:ascii="Times New Roman" w:hAnsi="Times New Roman"/>
          <w:sz w:val="28"/>
          <w:szCs w:val="28"/>
        </w:rPr>
        <w:t>»</w:t>
      </w:r>
      <w:r w:rsidRPr="006A5D0B">
        <w:rPr>
          <w:rFonts w:ascii="Times New Roman" w:eastAsia="Calibri" w:hAnsi="Times New Roman"/>
          <w:color w:val="000000"/>
          <w:sz w:val="28"/>
          <w:szCs w:val="28"/>
        </w:rPr>
        <w:t>з</w:t>
      </w:r>
      <w:proofErr w:type="gramEnd"/>
      <w:r w:rsidRPr="006A5D0B">
        <w:rPr>
          <w:rFonts w:ascii="Times New Roman" w:eastAsia="Calibri" w:hAnsi="Times New Roman"/>
          <w:color w:val="000000"/>
          <w:sz w:val="28"/>
          <w:szCs w:val="28"/>
        </w:rPr>
        <w:t>аменить словами «</w:t>
      </w:r>
      <w:r w:rsidRPr="006A5D0B">
        <w:rPr>
          <w:rFonts w:ascii="Times New Roman" w:hAnsi="Times New Roman"/>
          <w:sz w:val="28"/>
          <w:szCs w:val="28"/>
        </w:rPr>
        <w:t>на автомобильном транспорте, городском наземном электрическом транспорте и в дорожном хозяйстве».</w:t>
      </w:r>
    </w:p>
    <w:p w:rsidR="00E864BE" w:rsidRDefault="00E864BE" w:rsidP="00E864BE">
      <w:pPr>
        <w:pStyle w:val="a4"/>
        <w:widowControl w:val="0"/>
        <w:tabs>
          <w:tab w:val="left" w:pos="1134"/>
        </w:tabs>
        <w:ind w:firstLine="851"/>
        <w:jc w:val="both"/>
        <w:rPr>
          <w:rFonts w:ascii="Times New Roman" w:hAnsi="Times New Roman"/>
          <w:sz w:val="28"/>
          <w:szCs w:val="28"/>
        </w:rPr>
      </w:pPr>
      <w:r w:rsidRPr="006A5D0B">
        <w:rPr>
          <w:rFonts w:ascii="Times New Roman" w:hAnsi="Times New Roman"/>
          <w:sz w:val="28"/>
        </w:rPr>
        <w:t xml:space="preserve">2. В пункте 18 статьи 8 </w:t>
      </w:r>
      <w:r w:rsidRPr="006A5D0B">
        <w:rPr>
          <w:rFonts w:ascii="Times New Roman" w:hAnsi="Times New Roman"/>
          <w:color w:val="000000"/>
          <w:sz w:val="28"/>
          <w:szCs w:val="28"/>
        </w:rPr>
        <w:t>«</w:t>
      </w:r>
      <w:r w:rsidRPr="006A5D0B">
        <w:rPr>
          <w:rFonts w:ascii="Times New Roman" w:hAnsi="Times New Roman"/>
          <w:sz w:val="28"/>
          <w:szCs w:val="28"/>
        </w:rPr>
        <w:t>Вопросы местного значения поселения» слова «</w:t>
      </w:r>
      <w:r w:rsidRPr="006A5D0B">
        <w:rPr>
          <w:rFonts w:ascii="Times New Roman" w:hAnsi="Times New Roman"/>
          <w:bCs/>
          <w:iCs/>
          <w:sz w:val="28"/>
          <w:szCs w:val="28"/>
        </w:rPr>
        <w:t>осуществление контроля за их соблюдением</w:t>
      </w:r>
      <w:proofErr w:type="gramStart"/>
      <w:r w:rsidRPr="006A5D0B">
        <w:rPr>
          <w:rFonts w:ascii="Times New Roman" w:hAnsi="Times New Roman"/>
          <w:sz w:val="28"/>
          <w:szCs w:val="28"/>
        </w:rPr>
        <w:t>»</w:t>
      </w:r>
      <w:r w:rsidRPr="006A5D0B">
        <w:rPr>
          <w:rFonts w:ascii="Times New Roman" w:eastAsia="Calibri" w:hAnsi="Times New Roman"/>
          <w:color w:val="000000"/>
          <w:sz w:val="28"/>
          <w:szCs w:val="28"/>
        </w:rPr>
        <w:t>з</w:t>
      </w:r>
      <w:proofErr w:type="gramEnd"/>
      <w:r w:rsidRPr="006A5D0B">
        <w:rPr>
          <w:rFonts w:ascii="Times New Roman" w:eastAsia="Calibri" w:hAnsi="Times New Roman"/>
          <w:color w:val="000000"/>
          <w:sz w:val="28"/>
          <w:szCs w:val="28"/>
        </w:rPr>
        <w:t>аменить словами «</w:t>
      </w:r>
      <w:r w:rsidRPr="006A5D0B">
        <w:rPr>
          <w:rFonts w:ascii="Times New Roman" w:hAnsi="Times New Roman"/>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35863" w:rsidRPr="00CA7F32" w:rsidRDefault="00235863" w:rsidP="00E864BE">
      <w:pPr>
        <w:pStyle w:val="a4"/>
        <w:widowControl w:val="0"/>
        <w:tabs>
          <w:tab w:val="left" w:pos="1134"/>
        </w:tabs>
        <w:ind w:firstLine="851"/>
        <w:jc w:val="both"/>
        <w:rPr>
          <w:rFonts w:ascii="Times New Roman" w:hAnsi="Times New Roman"/>
          <w:sz w:val="28"/>
          <w:szCs w:val="28"/>
        </w:rPr>
      </w:pPr>
      <w:r w:rsidRPr="00CA7F32">
        <w:rPr>
          <w:rFonts w:ascii="Times New Roman" w:hAnsi="Times New Roman"/>
          <w:sz w:val="28"/>
          <w:szCs w:val="28"/>
        </w:rPr>
        <w:t>В части 5 статьи 17 «Публичные слушания, общественные обсуждения» слова «</w:t>
      </w:r>
      <w:r w:rsidRPr="00CA7F32">
        <w:rPr>
          <w:rFonts w:ascii="Times New Roman" w:hAnsi="Times New Roman"/>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w:t>
      </w:r>
      <w:bookmarkStart w:id="0" w:name="_GoBack"/>
      <w:bookmarkEnd w:id="0"/>
      <w:r w:rsidRPr="00CA7F32">
        <w:rPr>
          <w:rFonts w:ascii="Times New Roman" w:hAnsi="Times New Roman"/>
          <w:bCs/>
          <w:iCs/>
          <w:sz w:val="28"/>
          <w:szCs w:val="28"/>
        </w:rPr>
        <w:t>ости</w:t>
      </w:r>
      <w:r w:rsidRPr="00CA7F32">
        <w:rPr>
          <w:rFonts w:ascii="Times New Roman" w:hAnsi="Times New Roman"/>
          <w:sz w:val="28"/>
          <w:szCs w:val="28"/>
        </w:rPr>
        <w:t>»</w:t>
      </w:r>
      <w:r w:rsidRPr="00CA7F32">
        <w:rPr>
          <w:rFonts w:ascii="Times New Roman" w:hAnsi="Times New Roman"/>
          <w:bCs/>
          <w:iCs/>
          <w:sz w:val="28"/>
          <w:szCs w:val="28"/>
        </w:rPr>
        <w:t xml:space="preserve"> заменить словами </w:t>
      </w:r>
      <w:r w:rsidRPr="00CA7F32">
        <w:rPr>
          <w:rFonts w:ascii="Times New Roman" w:hAnsi="Times New Roman"/>
          <w:sz w:val="28"/>
          <w:szCs w:val="28"/>
        </w:rPr>
        <w:t>«</w:t>
      </w:r>
      <w:r w:rsidRPr="00CA7F32">
        <w:rPr>
          <w:rFonts w:ascii="Times New Roman" w:eastAsia="Calibri" w:hAnsi="Times New Roman"/>
          <w:sz w:val="28"/>
          <w:szCs w:val="28"/>
        </w:rPr>
        <w:t>публичные слушания или общественные обсуждения в соответствии с законодательством о градостроительной деятельности</w:t>
      </w:r>
      <w:r w:rsidRPr="00CA7F32">
        <w:rPr>
          <w:rFonts w:ascii="Times New Roman" w:hAnsi="Times New Roman"/>
          <w:sz w:val="28"/>
          <w:szCs w:val="28"/>
        </w:rPr>
        <w:t>»</w:t>
      </w:r>
      <w:r w:rsidRPr="00CA7F32">
        <w:rPr>
          <w:rFonts w:ascii="Times New Roman" w:eastAsia="Calibri" w:hAnsi="Times New Roman"/>
          <w:sz w:val="28"/>
          <w:szCs w:val="28"/>
        </w:rPr>
        <w:t>.</w:t>
      </w:r>
    </w:p>
    <w:p w:rsidR="00E864BE" w:rsidRPr="006A5D0B" w:rsidRDefault="00E864BE" w:rsidP="00E864BE">
      <w:pPr>
        <w:pStyle w:val="ConsNormal"/>
        <w:ind w:right="0" w:firstLine="851"/>
        <w:jc w:val="both"/>
        <w:rPr>
          <w:rFonts w:ascii="Times New Roman" w:eastAsia="Calibri" w:hAnsi="Times New Roman"/>
          <w:sz w:val="28"/>
          <w:szCs w:val="28"/>
        </w:rPr>
      </w:pPr>
      <w:r w:rsidRPr="006A5D0B">
        <w:rPr>
          <w:rFonts w:ascii="Times New Roman" w:eastAsia="Calibri" w:hAnsi="Times New Roman"/>
          <w:sz w:val="28"/>
          <w:szCs w:val="28"/>
        </w:rPr>
        <w:t>17. Пункт 7 части 7 статьи 25 «Депутат Совета» изложить в следующей редакции:</w:t>
      </w:r>
    </w:p>
    <w:p w:rsidR="00E864BE" w:rsidRPr="006A5D0B" w:rsidRDefault="00E864BE" w:rsidP="00E864BE">
      <w:pPr>
        <w:pStyle w:val="ConsNormal"/>
        <w:ind w:right="0" w:firstLine="851"/>
        <w:jc w:val="both"/>
        <w:rPr>
          <w:rFonts w:ascii="Times New Roman" w:eastAsia="Calibri" w:hAnsi="Times New Roman"/>
          <w:sz w:val="28"/>
          <w:szCs w:val="28"/>
        </w:rPr>
      </w:pPr>
      <w:r w:rsidRPr="006A5D0B">
        <w:rPr>
          <w:rFonts w:ascii="Times New Roman" w:eastAsia="Calibri" w:hAnsi="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6A5D0B">
        <w:rPr>
          <w:rFonts w:ascii="Times New Roman" w:eastAsia="Calibri" w:hAnsi="Times New Roman"/>
          <w:sz w:val="28"/>
          <w:szCs w:val="28"/>
        </w:rPr>
        <w:lastRenderedPageBreak/>
        <w:t>международным договором Российской Федерации;».</w:t>
      </w:r>
    </w:p>
    <w:p w:rsidR="00E864BE" w:rsidRPr="006A5D0B" w:rsidRDefault="00E864BE" w:rsidP="00E864BE">
      <w:pPr>
        <w:pStyle w:val="ConsNormal"/>
        <w:ind w:right="0" w:firstLine="851"/>
        <w:jc w:val="both"/>
        <w:rPr>
          <w:rFonts w:ascii="Times New Roman" w:eastAsia="Calibri" w:hAnsi="Times New Roman"/>
          <w:sz w:val="28"/>
          <w:szCs w:val="28"/>
        </w:rPr>
      </w:pPr>
      <w:r w:rsidRPr="006A5D0B">
        <w:rPr>
          <w:rFonts w:ascii="Times New Roman" w:eastAsia="Calibri" w:hAnsi="Times New Roman"/>
          <w:sz w:val="28"/>
          <w:szCs w:val="28"/>
        </w:rPr>
        <w:t>18. Пункт 9 части 1 статьи 32 «</w:t>
      </w:r>
      <w:r w:rsidRPr="006A5D0B">
        <w:rPr>
          <w:rFonts w:ascii="Times New Roman" w:hAnsi="Times New Roman"/>
          <w:sz w:val="28"/>
        </w:rPr>
        <w:t>Досрочное прекращение полномочий главы</w:t>
      </w:r>
      <w:r w:rsidR="00CA7F32">
        <w:rPr>
          <w:rFonts w:ascii="Times New Roman" w:hAnsi="Times New Roman"/>
          <w:sz w:val="28"/>
        </w:rPr>
        <w:t xml:space="preserve"> </w:t>
      </w:r>
      <w:r w:rsidRPr="006A5D0B">
        <w:rPr>
          <w:rFonts w:ascii="Times New Roman" w:hAnsi="Times New Roman"/>
          <w:sz w:val="28"/>
        </w:rPr>
        <w:t>поселения</w:t>
      </w:r>
      <w:r w:rsidRPr="006A5D0B">
        <w:rPr>
          <w:rFonts w:ascii="Times New Roman" w:eastAsia="Calibri" w:hAnsi="Times New Roman"/>
          <w:sz w:val="28"/>
          <w:szCs w:val="28"/>
        </w:rPr>
        <w:t>» изложить в следующей редакции:</w:t>
      </w:r>
    </w:p>
    <w:p w:rsidR="00E864BE" w:rsidRPr="006A5D0B" w:rsidRDefault="00E864BE" w:rsidP="00E864BE">
      <w:pPr>
        <w:pStyle w:val="ConsNormal"/>
        <w:ind w:right="0" w:firstLine="851"/>
        <w:jc w:val="both"/>
        <w:rPr>
          <w:rFonts w:ascii="Times New Roman" w:eastAsia="Calibri" w:hAnsi="Times New Roman"/>
          <w:sz w:val="28"/>
          <w:szCs w:val="28"/>
        </w:rPr>
      </w:pPr>
      <w:r w:rsidRPr="006A5D0B">
        <w:rPr>
          <w:rFonts w:ascii="Times New Roman" w:eastAsia="Calibri"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864BE" w:rsidRPr="006A5D0B" w:rsidRDefault="00E864BE" w:rsidP="00E864BE">
      <w:pPr>
        <w:widowControl w:val="0"/>
        <w:ind w:firstLine="851"/>
        <w:jc w:val="both"/>
        <w:rPr>
          <w:sz w:val="28"/>
          <w:szCs w:val="28"/>
        </w:rPr>
      </w:pPr>
      <w:r w:rsidRPr="006A5D0B">
        <w:rPr>
          <w:bCs/>
          <w:color w:val="000000"/>
          <w:sz w:val="28"/>
          <w:szCs w:val="28"/>
        </w:rPr>
        <w:t>20. В пункте 1 статьи 37 «</w:t>
      </w:r>
      <w:r w:rsidRPr="006A5D0B">
        <w:rPr>
          <w:sz w:val="28"/>
          <w:szCs w:val="28"/>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6A5D0B">
        <w:rPr>
          <w:rFonts w:eastAsia="Calibri"/>
          <w:color w:val="000000"/>
          <w:sz w:val="28"/>
          <w:szCs w:val="28"/>
        </w:rPr>
        <w:t>заменить словами «</w:t>
      </w:r>
      <w:r w:rsidRPr="006A5D0B">
        <w:rPr>
          <w:sz w:val="28"/>
          <w:szCs w:val="28"/>
        </w:rPr>
        <w:t>на автомобильном транспорте, городском наземном электрическом транспорте и в дорожном хозяйстве».</w:t>
      </w:r>
    </w:p>
    <w:p w:rsidR="00E864BE" w:rsidRPr="006A5D0B" w:rsidRDefault="00E864BE" w:rsidP="00E864BE">
      <w:pPr>
        <w:widowControl w:val="0"/>
        <w:ind w:firstLine="851"/>
        <w:jc w:val="both"/>
        <w:rPr>
          <w:sz w:val="28"/>
          <w:szCs w:val="28"/>
        </w:rPr>
      </w:pPr>
      <w:r w:rsidRPr="006A5D0B">
        <w:rPr>
          <w:sz w:val="28"/>
          <w:szCs w:val="28"/>
        </w:rPr>
        <w:t>21. Пункт 5 статьи 38 «Полномочия администрации в сфере регулирования земельных, лесных, водных отношений и недропользования» признать утратившим силу.</w:t>
      </w:r>
    </w:p>
    <w:p w:rsidR="00E864BE" w:rsidRPr="006A5D0B" w:rsidRDefault="00E864BE" w:rsidP="00E864BE">
      <w:pPr>
        <w:widowControl w:val="0"/>
        <w:ind w:firstLine="851"/>
        <w:jc w:val="both"/>
        <w:rPr>
          <w:sz w:val="28"/>
          <w:szCs w:val="28"/>
        </w:rPr>
      </w:pPr>
      <w:r w:rsidRPr="006A5D0B">
        <w:rPr>
          <w:sz w:val="28"/>
          <w:szCs w:val="28"/>
        </w:rPr>
        <w:t>22. Статью 41 «Муниципальный контроль» изложить в следующей редакции:</w:t>
      </w:r>
    </w:p>
    <w:p w:rsidR="00E864BE" w:rsidRPr="006A5D0B" w:rsidRDefault="00E864BE" w:rsidP="00E864BE">
      <w:pPr>
        <w:autoSpaceDE w:val="0"/>
        <w:autoSpaceDN w:val="0"/>
        <w:adjustRightInd w:val="0"/>
        <w:ind w:firstLine="851"/>
        <w:jc w:val="both"/>
        <w:rPr>
          <w:b/>
          <w:bCs/>
          <w:sz w:val="28"/>
          <w:szCs w:val="28"/>
        </w:rPr>
      </w:pPr>
      <w:r w:rsidRPr="006A5D0B">
        <w:rPr>
          <w:b/>
          <w:sz w:val="28"/>
          <w:szCs w:val="28"/>
        </w:rPr>
        <w:t>«Статья 41. Муниципальный контроль</w:t>
      </w:r>
    </w:p>
    <w:p w:rsidR="00E864BE" w:rsidRPr="006A5D0B" w:rsidRDefault="00E864BE" w:rsidP="00E864BE">
      <w:pPr>
        <w:autoSpaceDE w:val="0"/>
        <w:autoSpaceDN w:val="0"/>
        <w:adjustRightInd w:val="0"/>
        <w:ind w:firstLine="851"/>
        <w:jc w:val="both"/>
        <w:rPr>
          <w:sz w:val="28"/>
          <w:szCs w:val="28"/>
        </w:rPr>
      </w:pPr>
      <w:r w:rsidRPr="006A5D0B">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t xml:space="preserve">2. Организация и осуществление видов муниципального контроля регулируются Федеральным </w:t>
      </w:r>
      <w:hyperlink r:id="rId8" w:history="1">
        <w:r w:rsidRPr="006A5D0B">
          <w:rPr>
            <w:bCs/>
            <w:sz w:val="28"/>
            <w:szCs w:val="28"/>
          </w:rPr>
          <w:t>законом</w:t>
        </w:r>
      </w:hyperlink>
      <w:r w:rsidRPr="006A5D0B">
        <w:rPr>
          <w:bCs/>
          <w:sz w:val="28"/>
          <w:szCs w:val="28"/>
        </w:rPr>
        <w:t xml:space="preserve"> от 31.07.2020 № 248-ФЗ «О государственном контроле (надзоре) и муниципальном контроле в Российской Федерации».</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t>3. К полномочиям органов местного самоуправления поселения в области муниципального контроля относятся:</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t>2) организация и осуществление муниципального контроля на территории поселения;</w:t>
      </w:r>
    </w:p>
    <w:p w:rsidR="00E864BE" w:rsidRPr="006A5D0B" w:rsidRDefault="00E864BE" w:rsidP="00E864BE">
      <w:pPr>
        <w:autoSpaceDE w:val="0"/>
        <w:autoSpaceDN w:val="0"/>
        <w:adjustRightInd w:val="0"/>
        <w:ind w:firstLine="851"/>
        <w:jc w:val="both"/>
        <w:rPr>
          <w:bCs/>
          <w:sz w:val="28"/>
          <w:szCs w:val="28"/>
        </w:rPr>
      </w:pPr>
      <w:r w:rsidRPr="006A5D0B">
        <w:rPr>
          <w:bCs/>
          <w:sz w:val="28"/>
          <w:szCs w:val="28"/>
        </w:rPr>
        <w:lastRenderedPageBreak/>
        <w:t xml:space="preserve">3) иные полномочия в соответствии с Федеральным </w:t>
      </w:r>
      <w:hyperlink r:id="rId9" w:history="1">
        <w:r w:rsidRPr="006A5D0B">
          <w:rPr>
            <w:bCs/>
            <w:sz w:val="28"/>
            <w:szCs w:val="28"/>
          </w:rPr>
          <w:t>законом</w:t>
        </w:r>
      </w:hyperlink>
      <w:r w:rsidRPr="006A5D0B">
        <w:rPr>
          <w:bCs/>
          <w:sz w:val="28"/>
          <w:szCs w:val="28"/>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E864BE" w:rsidRPr="006A5D0B" w:rsidRDefault="00E864BE" w:rsidP="00E864BE">
      <w:pPr>
        <w:widowControl w:val="0"/>
        <w:ind w:firstLine="851"/>
        <w:jc w:val="both"/>
        <w:rPr>
          <w:bCs/>
          <w:sz w:val="28"/>
          <w:szCs w:val="28"/>
        </w:rPr>
      </w:pPr>
      <w:r w:rsidRPr="006A5D0B">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E864BE" w:rsidRPr="006A5D0B" w:rsidRDefault="00E864BE" w:rsidP="00E864BE">
      <w:pPr>
        <w:widowControl w:val="0"/>
        <w:ind w:firstLine="851"/>
        <w:jc w:val="both"/>
        <w:rPr>
          <w:bCs/>
          <w:sz w:val="28"/>
          <w:szCs w:val="28"/>
        </w:rPr>
      </w:pPr>
      <w:r w:rsidRPr="006A5D0B">
        <w:rPr>
          <w:bCs/>
          <w:sz w:val="28"/>
          <w:szCs w:val="28"/>
        </w:rPr>
        <w:t>23. В абзаце первом части 3 статьи 52 «</w:t>
      </w:r>
      <w:r w:rsidRPr="006A5D0B">
        <w:rPr>
          <w:sz w:val="28"/>
          <w:szCs w:val="28"/>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E864BE" w:rsidRPr="006A5D0B" w:rsidRDefault="00E864BE" w:rsidP="00E864BE">
      <w:pPr>
        <w:widowControl w:val="0"/>
        <w:ind w:firstLine="851"/>
        <w:jc w:val="both"/>
        <w:rPr>
          <w:sz w:val="28"/>
          <w:szCs w:val="28"/>
        </w:rPr>
      </w:pPr>
      <w:r w:rsidRPr="006A5D0B">
        <w:rPr>
          <w:bCs/>
          <w:sz w:val="28"/>
          <w:szCs w:val="28"/>
        </w:rPr>
        <w:t>24. Абзац второй части 3 статьи 52 «</w:t>
      </w:r>
      <w:r w:rsidRPr="006A5D0B">
        <w:rPr>
          <w:sz w:val="28"/>
          <w:szCs w:val="28"/>
        </w:rPr>
        <w:t>Подготовка муниципальных правовых актов» изложить в следующей редакции:</w:t>
      </w:r>
    </w:p>
    <w:p w:rsidR="00E864BE" w:rsidRPr="006A5D0B" w:rsidRDefault="00E864BE" w:rsidP="00E864BE">
      <w:pPr>
        <w:widowControl w:val="0"/>
        <w:autoSpaceDE w:val="0"/>
        <w:autoSpaceDN w:val="0"/>
        <w:adjustRightInd w:val="0"/>
        <w:ind w:firstLine="851"/>
        <w:jc w:val="both"/>
        <w:rPr>
          <w:rFonts w:eastAsia="Calibri"/>
          <w:sz w:val="28"/>
          <w:szCs w:val="28"/>
        </w:rPr>
      </w:pPr>
      <w:r w:rsidRPr="006A5D0B">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6A5D0B">
        <w:rPr>
          <w:sz w:val="28"/>
          <w:szCs w:val="28"/>
        </w:rPr>
        <w:t>иной экономической</w:t>
      </w:r>
      <w:r w:rsidRPr="006A5D0B">
        <w:rPr>
          <w:rFonts w:eastAsia="Calibri"/>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6A5D0B">
        <w:rPr>
          <w:sz w:val="28"/>
          <w:szCs w:val="28"/>
        </w:rPr>
        <w:t>иной экономической</w:t>
      </w:r>
      <w:r w:rsidRPr="006A5D0B">
        <w:rPr>
          <w:rFonts w:eastAsia="Calibri"/>
          <w:sz w:val="28"/>
          <w:szCs w:val="28"/>
        </w:rPr>
        <w:t xml:space="preserve"> деятельности и местного бюджета</w:t>
      </w:r>
      <w:proofErr w:type="gramStart"/>
      <w:r w:rsidRPr="006A5D0B">
        <w:rPr>
          <w:rFonts w:eastAsia="Calibri"/>
          <w:sz w:val="28"/>
          <w:szCs w:val="28"/>
        </w:rPr>
        <w:t>.».</w:t>
      </w:r>
      <w:proofErr w:type="gramEnd"/>
    </w:p>
    <w:p w:rsidR="00E864BE" w:rsidRPr="006A5D0B" w:rsidRDefault="00E864BE" w:rsidP="00E864BE">
      <w:pPr>
        <w:widowControl w:val="0"/>
        <w:ind w:firstLine="851"/>
        <w:jc w:val="both"/>
        <w:rPr>
          <w:sz w:val="28"/>
          <w:szCs w:val="28"/>
        </w:rPr>
      </w:pPr>
      <w:r w:rsidRPr="006A5D0B">
        <w:rPr>
          <w:sz w:val="28"/>
          <w:szCs w:val="28"/>
        </w:rPr>
        <w:t>25. Абзац второй части 5 статьи 54 «</w:t>
      </w:r>
      <w:r w:rsidRPr="006A5D0B">
        <w:rPr>
          <w:sz w:val="28"/>
        </w:rPr>
        <w:t>Принятие устава поселения, внесение изменений и дополнений в устав поселения</w:t>
      </w:r>
      <w:r w:rsidRPr="006A5D0B">
        <w:rPr>
          <w:sz w:val="28"/>
          <w:szCs w:val="28"/>
        </w:rPr>
        <w:t xml:space="preserve">» изложить в следующей редакции: </w:t>
      </w:r>
    </w:p>
    <w:p w:rsidR="00E864BE" w:rsidRPr="006A5D0B" w:rsidRDefault="00E864BE" w:rsidP="00E864BE">
      <w:pPr>
        <w:pStyle w:val="ConsNormal"/>
        <w:tabs>
          <w:tab w:val="left" w:pos="142"/>
        </w:tabs>
        <w:ind w:right="0" w:firstLine="851"/>
        <w:jc w:val="both"/>
        <w:rPr>
          <w:rFonts w:ascii="Times New Roman" w:hAnsi="Times New Roman"/>
          <w:sz w:val="28"/>
          <w:szCs w:val="28"/>
        </w:rPr>
      </w:pPr>
      <w:r w:rsidRPr="006A5D0B">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6A5D0B">
        <w:rPr>
          <w:rFonts w:ascii="Times New Roman" w:eastAsia="Calibri" w:hAnsi="Times New Roman"/>
          <w:sz w:val="28"/>
          <w:szCs w:val="28"/>
        </w:rPr>
        <w:t xml:space="preserve">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w:t>
      </w:r>
      <w:r w:rsidRPr="006A5D0B">
        <w:rPr>
          <w:rFonts w:ascii="Times New Roman" w:hAnsi="Times New Roman"/>
          <w:sz w:val="28"/>
          <w:szCs w:val="28"/>
        </w:rPr>
        <w:t>21.07.2005 № 97-ФЗ «О государственной регистрации уставов муниципальных образований»</w:t>
      </w:r>
      <w:r w:rsidRPr="006A5D0B">
        <w:rPr>
          <w:rFonts w:ascii="Times New Roman" w:hAnsi="Times New Roman"/>
          <w:sz w:val="28"/>
        </w:rPr>
        <w:t>.».</w:t>
      </w:r>
    </w:p>
    <w:p w:rsidR="00B3735B" w:rsidRDefault="00B3735B" w:rsidP="00B3735B">
      <w:pPr>
        <w:pStyle w:val="a4"/>
        <w:widowControl w:val="0"/>
        <w:tabs>
          <w:tab w:val="left" w:pos="1134"/>
        </w:tabs>
        <w:ind w:firstLine="851"/>
        <w:jc w:val="both"/>
        <w:rPr>
          <w:rFonts w:ascii="Times New Roman" w:hAnsi="Times New Roman"/>
          <w:sz w:val="28"/>
        </w:rPr>
      </w:pPr>
    </w:p>
    <w:p w:rsidR="00B3735B" w:rsidRDefault="00B3735B" w:rsidP="00B3735B">
      <w:pPr>
        <w:pStyle w:val="a4"/>
        <w:widowControl w:val="0"/>
        <w:tabs>
          <w:tab w:val="left" w:pos="1134"/>
        </w:tabs>
        <w:ind w:firstLine="851"/>
        <w:jc w:val="both"/>
        <w:rPr>
          <w:rFonts w:ascii="Times New Roman" w:hAnsi="Times New Roman"/>
          <w:sz w:val="28"/>
        </w:rPr>
      </w:pPr>
    </w:p>
    <w:p w:rsidR="00B3735B" w:rsidRDefault="00B3735B" w:rsidP="00B3735B">
      <w:pPr>
        <w:pStyle w:val="a4"/>
        <w:widowControl w:val="0"/>
        <w:ind w:right="-109"/>
        <w:rPr>
          <w:rFonts w:ascii="Times New Roman" w:hAnsi="Times New Roman"/>
          <w:sz w:val="28"/>
        </w:rPr>
      </w:pPr>
    </w:p>
    <w:p w:rsidR="00B3735B" w:rsidRDefault="00B3735B" w:rsidP="00B3735B">
      <w:pPr>
        <w:pStyle w:val="a4"/>
        <w:widowControl w:val="0"/>
        <w:ind w:right="-109"/>
        <w:rPr>
          <w:rFonts w:ascii="Times New Roman" w:hAnsi="Times New Roman"/>
          <w:sz w:val="28"/>
          <w:szCs w:val="28"/>
        </w:rPr>
      </w:pPr>
      <w:r>
        <w:rPr>
          <w:rFonts w:ascii="Times New Roman" w:hAnsi="Times New Roman"/>
          <w:sz w:val="28"/>
        </w:rPr>
        <w:t>Глава Горькобалковского</w:t>
      </w:r>
      <w:r>
        <w:rPr>
          <w:rFonts w:ascii="Times New Roman" w:hAnsi="Times New Roman"/>
          <w:sz w:val="28"/>
          <w:szCs w:val="28"/>
        </w:rPr>
        <w:t xml:space="preserve"> сельского поселения </w:t>
      </w:r>
    </w:p>
    <w:p w:rsidR="00B3735B" w:rsidRDefault="00B3735B" w:rsidP="00B3735B">
      <w:pPr>
        <w:pStyle w:val="a4"/>
        <w:widowControl w:val="0"/>
        <w:tabs>
          <w:tab w:val="left" w:pos="1134"/>
        </w:tabs>
        <w:jc w:val="both"/>
        <w:rPr>
          <w:rFonts w:ascii="Times New Roman" w:hAnsi="Times New Roman"/>
          <w:sz w:val="28"/>
        </w:rPr>
      </w:pPr>
      <w:r>
        <w:rPr>
          <w:rFonts w:ascii="Times New Roman" w:hAnsi="Times New Roman"/>
          <w:sz w:val="28"/>
          <w:szCs w:val="28"/>
        </w:rPr>
        <w:t>Новопокровского района</w:t>
      </w:r>
      <w:r>
        <w:rPr>
          <w:rFonts w:ascii="Times New Roman" w:hAnsi="Times New Roman"/>
          <w:sz w:val="28"/>
        </w:rPr>
        <w:t xml:space="preserve">                                                                Е.В. Артев</w:t>
      </w: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B3735B" w:rsidRDefault="00B3735B" w:rsidP="00B3735B">
      <w:pPr>
        <w:widowControl w:val="0"/>
        <w:ind w:left="4320" w:firstLine="720"/>
        <w:rPr>
          <w:sz w:val="28"/>
          <w:szCs w:val="28"/>
        </w:rPr>
      </w:pPr>
    </w:p>
    <w:p w:rsidR="00D57B26" w:rsidRDefault="00D57B26" w:rsidP="00E864BE">
      <w:pPr>
        <w:widowControl w:val="0"/>
        <w:rPr>
          <w:sz w:val="28"/>
          <w:szCs w:val="28"/>
        </w:rPr>
      </w:pPr>
    </w:p>
    <w:p w:rsidR="00B3735B" w:rsidRDefault="00B3735B" w:rsidP="00B3735B">
      <w:pPr>
        <w:widowControl w:val="0"/>
        <w:ind w:left="4320" w:firstLine="720"/>
        <w:rPr>
          <w:sz w:val="28"/>
          <w:szCs w:val="28"/>
        </w:rPr>
      </w:pPr>
      <w:r>
        <w:rPr>
          <w:sz w:val="28"/>
          <w:szCs w:val="28"/>
        </w:rPr>
        <w:t>ПРИЛОЖЕНИЕ № 2</w:t>
      </w:r>
    </w:p>
    <w:p w:rsidR="00B3735B" w:rsidRDefault="00B3735B" w:rsidP="00B3735B">
      <w:pPr>
        <w:pStyle w:val="a4"/>
        <w:ind w:left="5103" w:right="283"/>
        <w:jc w:val="both"/>
        <w:rPr>
          <w:rFonts w:ascii="Times New Roman" w:hAnsi="Times New Roman"/>
          <w:sz w:val="28"/>
          <w:szCs w:val="28"/>
        </w:rPr>
      </w:pPr>
      <w:r>
        <w:rPr>
          <w:rFonts w:ascii="Times New Roman" w:hAnsi="Times New Roman"/>
          <w:sz w:val="28"/>
          <w:szCs w:val="28"/>
        </w:rPr>
        <w:t>к решению Совета Горькобалковского сельского поселения Новопокровского района</w:t>
      </w:r>
    </w:p>
    <w:p w:rsidR="00B3735B" w:rsidRDefault="00B3735B" w:rsidP="00B3735B">
      <w:pPr>
        <w:widowControl w:val="0"/>
        <w:tabs>
          <w:tab w:val="left" w:pos="1134"/>
        </w:tabs>
        <w:ind w:left="5103"/>
        <w:jc w:val="both"/>
        <w:rPr>
          <w:sz w:val="28"/>
          <w:szCs w:val="28"/>
        </w:rPr>
      </w:pPr>
      <w:r>
        <w:rPr>
          <w:sz w:val="28"/>
          <w:szCs w:val="28"/>
        </w:rPr>
        <w:t xml:space="preserve">от </w:t>
      </w:r>
      <w:r w:rsidR="00E864BE">
        <w:rPr>
          <w:sz w:val="28"/>
          <w:szCs w:val="28"/>
        </w:rPr>
        <w:t>_________№ ___</w:t>
      </w:r>
    </w:p>
    <w:p w:rsidR="00B3735B" w:rsidRDefault="00B3735B" w:rsidP="00B3735B">
      <w:pPr>
        <w:pStyle w:val="a4"/>
        <w:ind w:firstLine="851"/>
        <w:jc w:val="both"/>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r>
        <w:rPr>
          <w:rFonts w:ascii="Times New Roman" w:hAnsi="Times New Roman"/>
          <w:sz w:val="28"/>
          <w:szCs w:val="28"/>
        </w:rPr>
        <w:t>СОСТАВ</w:t>
      </w:r>
    </w:p>
    <w:p w:rsidR="00B3735B" w:rsidRDefault="00B3735B" w:rsidP="00B3735B">
      <w:pPr>
        <w:pStyle w:val="a4"/>
        <w:ind w:firstLine="851"/>
        <w:jc w:val="center"/>
        <w:rPr>
          <w:rFonts w:ascii="Times New Roman" w:hAnsi="Times New Roman"/>
          <w:sz w:val="28"/>
          <w:szCs w:val="28"/>
        </w:rPr>
      </w:pPr>
      <w:r>
        <w:rPr>
          <w:rFonts w:ascii="Times New Roman" w:hAnsi="Times New Roman"/>
          <w:sz w:val="28"/>
          <w:szCs w:val="28"/>
        </w:rPr>
        <w:t>оргкомитета по проведению публичных слушаний по теме: «Рассмотрение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муниципального образования Новопокровского района»</w:t>
      </w:r>
    </w:p>
    <w:p w:rsidR="00B3735B" w:rsidRDefault="00B3735B" w:rsidP="00B3735B">
      <w:pPr>
        <w:pStyle w:val="a4"/>
        <w:ind w:firstLine="851"/>
        <w:jc w:val="center"/>
        <w:rPr>
          <w:rFonts w:ascii="Times New Roman" w:hAnsi="Times New Roman"/>
          <w:sz w:val="28"/>
          <w:szCs w:val="28"/>
        </w:rPr>
      </w:pPr>
    </w:p>
    <w:p w:rsidR="00B3735B" w:rsidRDefault="00B3735B" w:rsidP="00B3735B">
      <w:pPr>
        <w:pStyle w:val="1"/>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Белянская</w:t>
      </w:r>
      <w:proofErr w:type="spellEnd"/>
      <w:r>
        <w:rPr>
          <w:rFonts w:ascii="Times New Roman" w:hAnsi="Times New Roman"/>
          <w:sz w:val="28"/>
          <w:szCs w:val="28"/>
        </w:rPr>
        <w:t xml:space="preserve"> Виктория Викторовна – депутат по избирательному округу № 2.</w:t>
      </w:r>
    </w:p>
    <w:p w:rsidR="00B3735B" w:rsidRDefault="00B3735B" w:rsidP="00B3735B">
      <w:pPr>
        <w:pStyle w:val="1"/>
        <w:ind w:firstLine="851"/>
        <w:jc w:val="both"/>
        <w:rPr>
          <w:rFonts w:ascii="Times New Roman" w:hAnsi="Times New Roman"/>
          <w:sz w:val="28"/>
          <w:szCs w:val="28"/>
        </w:rPr>
      </w:pPr>
    </w:p>
    <w:p w:rsidR="00B3735B" w:rsidRDefault="00B3735B" w:rsidP="00B3735B">
      <w:pPr>
        <w:pStyle w:val="1"/>
        <w:rPr>
          <w:rFonts w:ascii="Times New Roman" w:hAnsi="Times New Roman"/>
          <w:sz w:val="28"/>
          <w:szCs w:val="28"/>
        </w:rPr>
      </w:pPr>
      <w:r>
        <w:rPr>
          <w:rFonts w:ascii="Times New Roman" w:hAnsi="Times New Roman"/>
          <w:sz w:val="28"/>
          <w:szCs w:val="28"/>
        </w:rPr>
        <w:t>2. Платонова Людмила Федоровна – депутат по избирательному округу № 2.</w:t>
      </w:r>
    </w:p>
    <w:p w:rsidR="00B3735B" w:rsidRDefault="00B3735B" w:rsidP="00B3735B">
      <w:pPr>
        <w:pStyle w:val="1"/>
        <w:rPr>
          <w:rFonts w:ascii="Times New Roman" w:hAnsi="Times New Roman"/>
          <w:sz w:val="28"/>
          <w:szCs w:val="28"/>
        </w:rPr>
      </w:pPr>
    </w:p>
    <w:p w:rsidR="00B3735B" w:rsidRDefault="00B3735B" w:rsidP="00B3735B">
      <w:pPr>
        <w:pStyle w:val="1"/>
        <w:jc w:val="both"/>
        <w:rPr>
          <w:rFonts w:ascii="Times New Roman" w:hAnsi="Times New Roman"/>
          <w:sz w:val="28"/>
          <w:szCs w:val="28"/>
        </w:rPr>
      </w:pPr>
      <w:r>
        <w:rPr>
          <w:rFonts w:ascii="Times New Roman" w:hAnsi="Times New Roman"/>
          <w:sz w:val="28"/>
          <w:szCs w:val="28"/>
        </w:rPr>
        <w:t xml:space="preserve">3.Усенко Ольга Николаевна – специалист 1 категории по доходам администрации Горькобалковского </w:t>
      </w:r>
      <w:r>
        <w:rPr>
          <w:rFonts w:ascii="Times New Roman" w:hAnsi="Times New Roman"/>
          <w:sz w:val="28"/>
          <w:szCs w:val="28"/>
        </w:rPr>
        <w:tab/>
        <w:t>сельского поселения.</w:t>
      </w:r>
    </w:p>
    <w:p w:rsidR="00B3735B" w:rsidRDefault="00B3735B" w:rsidP="00B3735B">
      <w:pPr>
        <w:pStyle w:val="a4"/>
        <w:ind w:firstLine="851"/>
        <w:jc w:val="center"/>
        <w:rPr>
          <w:rFonts w:ascii="Times New Roman" w:hAnsi="Times New Roman"/>
          <w:sz w:val="28"/>
          <w:szCs w:val="28"/>
        </w:rPr>
      </w:pPr>
    </w:p>
    <w:p w:rsidR="00B3735B" w:rsidRDefault="00B3735B" w:rsidP="00B3735B">
      <w:pPr>
        <w:pStyle w:val="a4"/>
        <w:ind w:firstLine="851"/>
        <w:jc w:val="center"/>
        <w:rPr>
          <w:rFonts w:ascii="Times New Roman" w:hAnsi="Times New Roman"/>
          <w:sz w:val="28"/>
          <w:szCs w:val="28"/>
        </w:rPr>
      </w:pPr>
    </w:p>
    <w:p w:rsidR="00E864BE" w:rsidRPr="00E864BE" w:rsidRDefault="00E864BE" w:rsidP="00B3735B">
      <w:pPr>
        <w:pStyle w:val="a4"/>
        <w:ind w:firstLine="851"/>
        <w:jc w:val="center"/>
        <w:rPr>
          <w:rFonts w:ascii="Times New Roman" w:hAnsi="Times New Roman"/>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P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B3735B" w:rsidRDefault="00B3735B" w:rsidP="00B3735B">
      <w:pPr>
        <w:pStyle w:val="a4"/>
        <w:ind w:left="5103"/>
        <w:jc w:val="both"/>
        <w:rPr>
          <w:rFonts w:ascii="Times New Roman" w:hAnsi="Times New Roman"/>
          <w:sz w:val="28"/>
          <w:szCs w:val="28"/>
        </w:rPr>
      </w:pPr>
      <w:r>
        <w:rPr>
          <w:sz w:val="28"/>
          <w:szCs w:val="28"/>
        </w:rPr>
        <w:br w:type="page"/>
      </w:r>
      <w:r>
        <w:rPr>
          <w:rFonts w:ascii="Times New Roman" w:hAnsi="Times New Roman"/>
          <w:sz w:val="28"/>
          <w:szCs w:val="28"/>
        </w:rPr>
        <w:lastRenderedPageBreak/>
        <w:t>ПРИЛОЖЕНИЕ № 3</w:t>
      </w:r>
    </w:p>
    <w:p w:rsidR="00B3735B" w:rsidRDefault="00B3735B" w:rsidP="00B3735B">
      <w:pPr>
        <w:pStyle w:val="a4"/>
        <w:ind w:left="5103" w:right="283"/>
        <w:jc w:val="both"/>
        <w:rPr>
          <w:rFonts w:ascii="Times New Roman" w:hAnsi="Times New Roman"/>
          <w:sz w:val="28"/>
          <w:szCs w:val="28"/>
        </w:rPr>
      </w:pPr>
      <w:r>
        <w:rPr>
          <w:rFonts w:ascii="Times New Roman" w:hAnsi="Times New Roman"/>
          <w:sz w:val="28"/>
          <w:szCs w:val="28"/>
        </w:rPr>
        <w:t>к решению Совета Горькобалковского сельского поселения Новопокровского района</w:t>
      </w:r>
    </w:p>
    <w:p w:rsidR="00B3735B" w:rsidRDefault="00B3735B" w:rsidP="00243950">
      <w:pPr>
        <w:widowControl w:val="0"/>
        <w:tabs>
          <w:tab w:val="left" w:pos="1134"/>
        </w:tabs>
        <w:ind w:left="5103"/>
        <w:jc w:val="both"/>
        <w:rPr>
          <w:sz w:val="28"/>
          <w:szCs w:val="28"/>
        </w:rPr>
      </w:pPr>
      <w:r>
        <w:rPr>
          <w:sz w:val="28"/>
          <w:szCs w:val="28"/>
        </w:rPr>
        <w:t xml:space="preserve">от </w:t>
      </w:r>
      <w:r w:rsidR="00E864BE">
        <w:rPr>
          <w:sz w:val="28"/>
          <w:szCs w:val="28"/>
        </w:rPr>
        <w:t>__________</w:t>
      </w:r>
      <w:r w:rsidR="00243950">
        <w:rPr>
          <w:sz w:val="28"/>
          <w:szCs w:val="28"/>
        </w:rPr>
        <w:t xml:space="preserve"> № </w:t>
      </w:r>
      <w:r w:rsidR="00E864BE">
        <w:rPr>
          <w:sz w:val="28"/>
          <w:szCs w:val="28"/>
        </w:rPr>
        <w:t>____</w:t>
      </w:r>
    </w:p>
    <w:p w:rsidR="00B3735B" w:rsidRDefault="00B3735B" w:rsidP="00B3735B">
      <w:pPr>
        <w:pStyle w:val="a4"/>
        <w:ind w:left="5103"/>
        <w:jc w:val="both"/>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jc w:val="center"/>
        <w:rPr>
          <w:rFonts w:ascii="Times New Roman" w:hAnsi="Times New Roman"/>
          <w:sz w:val="28"/>
          <w:szCs w:val="28"/>
        </w:rPr>
      </w:pPr>
    </w:p>
    <w:p w:rsidR="00B3735B" w:rsidRDefault="00B3735B" w:rsidP="00B3735B">
      <w:pPr>
        <w:pStyle w:val="a4"/>
        <w:tabs>
          <w:tab w:val="left" w:pos="5103"/>
        </w:tabs>
        <w:ind w:left="567" w:right="851"/>
        <w:jc w:val="center"/>
        <w:rPr>
          <w:rFonts w:ascii="Times New Roman" w:hAnsi="Times New Roman"/>
          <w:sz w:val="28"/>
          <w:szCs w:val="28"/>
        </w:rPr>
      </w:pPr>
      <w:r>
        <w:rPr>
          <w:rFonts w:ascii="Times New Roman" w:hAnsi="Times New Roman"/>
          <w:sz w:val="28"/>
          <w:szCs w:val="28"/>
        </w:rPr>
        <w:t>ПОРЯДОК</w:t>
      </w:r>
    </w:p>
    <w:p w:rsidR="00B3735B" w:rsidRDefault="00B3735B" w:rsidP="00B3735B">
      <w:pPr>
        <w:pStyle w:val="a4"/>
        <w:ind w:left="567" w:right="851"/>
        <w:jc w:val="center"/>
        <w:rPr>
          <w:rFonts w:ascii="Times New Roman" w:hAnsi="Times New Roman"/>
          <w:sz w:val="28"/>
          <w:szCs w:val="28"/>
        </w:rPr>
      </w:pPr>
      <w:r>
        <w:rPr>
          <w:rFonts w:ascii="Times New Roman" w:hAnsi="Times New Roman"/>
          <w:sz w:val="28"/>
          <w:szCs w:val="28"/>
        </w:rPr>
        <w:t>учета предложений и участия граждан в обсуждении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p>
    <w:p w:rsidR="00B3735B" w:rsidRDefault="00B3735B" w:rsidP="00B3735B">
      <w:pPr>
        <w:pStyle w:val="a4"/>
        <w:ind w:firstLine="851"/>
        <w:jc w:val="center"/>
        <w:rPr>
          <w:rFonts w:ascii="Times New Roman" w:hAnsi="Times New Roman"/>
          <w:sz w:val="28"/>
          <w:szCs w:val="28"/>
        </w:rPr>
      </w:pP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Население Горькобалковского сельского поселения Новопокровского района с момента обнародования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вправе участвовать в его обсуждении в следующих формах:</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проведения собраний граждан по месту жительства;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2) массового обсуждения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 xml:space="preserve">в Устав Горькобалковского сельского поселения Новопокровского района в порядке, предусмотренном настоящим Порядком; </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3) проведения публичных слушаний по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4) в иных формах, не противоречащих действующему законодательству.</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Предложения о дополнениях и (или) изменениях по обнародованному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(далее – рабочая группа).</w:t>
      </w:r>
      <w:proofErr w:type="gramEnd"/>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3. Предложения населения к обнародованному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 могут вноситься в течение 20 дней со дня его обнародования в рабочую группу и рассматриваются ею в соответствии с настоящим Порядком.</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4. Внесенные предложения регистрируются рабочей группой.</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5. Предложения должны соответствовать Конституции РФ, требованиям Федерального закона от 06.10.2003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lastRenderedPageBreak/>
        <w:t>6. Предложения должны соответствовать следующим требованиям:</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должны обеспечивать однозначное толкование положений проекта изменений и дополнений в Устав муниципального образования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2) не допускать противоречие либо несогласованность с иными положениями устава муниципального образования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8. По итогам изучения, анализа и обобщения внесенных предложений рабочая группа составляет заключение.</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9. Заключение рабочей группы на внесенные предложения должно содержать следующие положения: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 общее количество поступивших предложений;</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2) количество поступивших предложений, оставленных в соответствии с настоящим Порядком без рассмотрения;</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3) отклоненные предложения ввиду несоответствия требованиям, предъявляемым настоящим Порядком;</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4) предложения, рекомендуемые рабочей группой к отклонению;</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5) предложения, рекомендуемые рабочей группой для внесения в те</w:t>
      </w:r>
      <w:proofErr w:type="gramStart"/>
      <w:r>
        <w:rPr>
          <w:rFonts w:ascii="Times New Roman" w:hAnsi="Times New Roman"/>
          <w:sz w:val="28"/>
          <w:szCs w:val="28"/>
        </w:rPr>
        <w:t>кст пр</w:t>
      </w:r>
      <w:proofErr w:type="gramEnd"/>
      <w:r>
        <w:rPr>
          <w:rFonts w:ascii="Times New Roman" w:hAnsi="Times New Roman"/>
          <w:sz w:val="28"/>
          <w:szCs w:val="28"/>
        </w:rPr>
        <w:t>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муниципального образования Новопокровского района.</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10. Рабочая группа представляет в представительный орган Горькобалковского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 </w:t>
      </w:r>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 xml:space="preserve">11. </w:t>
      </w:r>
      <w:proofErr w:type="gramStart"/>
      <w:r>
        <w:rPr>
          <w:rFonts w:ascii="Times New Roman" w:hAnsi="Times New Roman"/>
          <w:sz w:val="28"/>
          <w:szCs w:val="28"/>
        </w:rPr>
        <w:t>Перед решением вопроса о принятии (включении в текст проекта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муниципального образования Новопокровского района) или отклонении предложений, представительный орган Горькобалковского сельского поселения Новопокровского района в соответствии с регламентом заслушивает доклад председательствующего на сессии представительного органа Горькобалковского сельского поселения Новопокровского района либо уполномоченного члена рабочей группы о деятельности рабочей группы.</w:t>
      </w:r>
      <w:proofErr w:type="gramEnd"/>
    </w:p>
    <w:p w:rsidR="00B3735B" w:rsidRDefault="00B3735B" w:rsidP="00B3735B">
      <w:pPr>
        <w:pStyle w:val="ConsNormal"/>
        <w:widowControl/>
        <w:ind w:right="0" w:firstLine="540"/>
        <w:jc w:val="both"/>
        <w:rPr>
          <w:rFonts w:ascii="Times New Roman" w:hAnsi="Times New Roman"/>
          <w:sz w:val="28"/>
          <w:szCs w:val="28"/>
        </w:rPr>
      </w:pPr>
      <w:r>
        <w:rPr>
          <w:rFonts w:ascii="Times New Roman" w:hAnsi="Times New Roman"/>
          <w:sz w:val="28"/>
          <w:szCs w:val="28"/>
        </w:rPr>
        <w:t>12. Итоги рассмотрения поступивших предложений с обязательным содержанием принятых (включенных в устав муниципального образования Новопокровского района) предложений подлежат официальному обнародованию.</w:t>
      </w:r>
    </w:p>
    <w:p w:rsidR="00B3735B" w:rsidRDefault="00B3735B" w:rsidP="00B3735B">
      <w:pPr>
        <w:pStyle w:val="ConsNormal"/>
        <w:widowControl/>
        <w:ind w:right="0" w:firstLine="540"/>
        <w:jc w:val="both"/>
        <w:rPr>
          <w:rFonts w:ascii="Times New Roman" w:hAnsi="Times New Roman"/>
          <w:sz w:val="28"/>
          <w:szCs w:val="28"/>
        </w:rPr>
      </w:pPr>
    </w:p>
    <w:p w:rsidR="00B3735B" w:rsidRDefault="00B3735B" w:rsidP="00B3735B">
      <w:pPr>
        <w:pStyle w:val="ConsNormal"/>
        <w:widowControl/>
        <w:ind w:right="0" w:firstLine="0"/>
        <w:jc w:val="both"/>
        <w:rPr>
          <w:rFonts w:ascii="Times New Roman" w:hAnsi="Times New Roman"/>
          <w:sz w:val="28"/>
          <w:szCs w:val="28"/>
        </w:rPr>
      </w:pPr>
    </w:p>
    <w:p w:rsidR="00B3735B" w:rsidRDefault="00B3735B" w:rsidP="00B3735B">
      <w:pPr>
        <w:pStyle w:val="ConsNormal"/>
        <w:widowControl/>
        <w:ind w:right="0" w:firstLine="0"/>
        <w:jc w:val="both"/>
        <w:rPr>
          <w:rFonts w:ascii="Times New Roman" w:hAnsi="Times New Roman"/>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B3735B" w:rsidRDefault="00B3735B" w:rsidP="00B3735B">
      <w:pPr>
        <w:pStyle w:val="ConsNormal"/>
        <w:widowControl/>
        <w:ind w:right="283" w:firstLine="5103"/>
        <w:jc w:val="both"/>
        <w:rPr>
          <w:rFonts w:ascii="Times New Roman" w:hAnsi="Times New Roman"/>
          <w:sz w:val="28"/>
          <w:szCs w:val="28"/>
        </w:rPr>
      </w:pPr>
      <w:r>
        <w:rPr>
          <w:snapToGrid w:val="0"/>
          <w:sz w:val="28"/>
          <w:szCs w:val="28"/>
        </w:rPr>
        <w:br w:type="page"/>
      </w:r>
      <w:r>
        <w:rPr>
          <w:rFonts w:ascii="Times New Roman" w:hAnsi="Times New Roman"/>
          <w:sz w:val="28"/>
          <w:szCs w:val="28"/>
        </w:rPr>
        <w:lastRenderedPageBreak/>
        <w:t>ПРИЛОЖЕНИЕ № 4</w:t>
      </w:r>
    </w:p>
    <w:p w:rsidR="00B3735B" w:rsidRDefault="00B3735B" w:rsidP="00B3735B">
      <w:pPr>
        <w:pStyle w:val="a4"/>
        <w:ind w:left="5103" w:right="283"/>
        <w:jc w:val="both"/>
        <w:rPr>
          <w:rFonts w:ascii="Times New Roman" w:hAnsi="Times New Roman"/>
          <w:sz w:val="28"/>
          <w:szCs w:val="28"/>
        </w:rPr>
      </w:pPr>
      <w:r>
        <w:rPr>
          <w:rFonts w:ascii="Times New Roman" w:hAnsi="Times New Roman"/>
          <w:sz w:val="28"/>
          <w:szCs w:val="28"/>
        </w:rPr>
        <w:t>к решению Совета Горькобалковского сельского поселения Новопокровского района</w:t>
      </w:r>
    </w:p>
    <w:p w:rsidR="00B3735B" w:rsidRDefault="00B3735B" w:rsidP="00243950">
      <w:pPr>
        <w:widowControl w:val="0"/>
        <w:tabs>
          <w:tab w:val="left" w:pos="1134"/>
        </w:tabs>
        <w:ind w:left="5103"/>
        <w:jc w:val="both"/>
        <w:rPr>
          <w:sz w:val="28"/>
          <w:szCs w:val="28"/>
        </w:rPr>
      </w:pPr>
      <w:r>
        <w:rPr>
          <w:sz w:val="28"/>
          <w:szCs w:val="28"/>
        </w:rPr>
        <w:t xml:space="preserve">от </w:t>
      </w:r>
      <w:r w:rsidR="00E864BE">
        <w:rPr>
          <w:sz w:val="28"/>
          <w:szCs w:val="28"/>
        </w:rPr>
        <w:t>_____________</w:t>
      </w:r>
      <w:r w:rsidR="00243950">
        <w:rPr>
          <w:sz w:val="28"/>
          <w:szCs w:val="28"/>
        </w:rPr>
        <w:t xml:space="preserve"> № </w:t>
      </w:r>
      <w:r w:rsidR="00E864BE">
        <w:rPr>
          <w:sz w:val="28"/>
          <w:szCs w:val="28"/>
        </w:rPr>
        <w:t>___</w:t>
      </w:r>
    </w:p>
    <w:p w:rsidR="00B3735B" w:rsidRDefault="00B3735B" w:rsidP="00B3735B">
      <w:pPr>
        <w:pStyle w:val="ConsNormal"/>
        <w:widowControl/>
        <w:ind w:right="0" w:firstLine="540"/>
        <w:jc w:val="both"/>
        <w:rPr>
          <w:rFonts w:ascii="Times New Roman" w:hAnsi="Times New Roman"/>
          <w:sz w:val="28"/>
          <w:szCs w:val="28"/>
        </w:rPr>
      </w:pPr>
    </w:p>
    <w:p w:rsidR="00B3735B" w:rsidRDefault="00B3735B" w:rsidP="00B3735B">
      <w:pPr>
        <w:pStyle w:val="ConsNormal"/>
        <w:widowControl/>
        <w:ind w:right="0" w:firstLine="540"/>
        <w:jc w:val="both"/>
        <w:rPr>
          <w:rFonts w:ascii="Times New Roman" w:hAnsi="Times New Roman"/>
          <w:sz w:val="28"/>
          <w:szCs w:val="28"/>
        </w:rPr>
      </w:pPr>
    </w:p>
    <w:p w:rsidR="00B3735B" w:rsidRDefault="00B3735B" w:rsidP="00B3735B">
      <w:pPr>
        <w:pStyle w:val="ConsNormal"/>
        <w:widowControl/>
        <w:ind w:right="0" w:firstLine="0"/>
        <w:jc w:val="both"/>
        <w:rPr>
          <w:rFonts w:ascii="Times New Roman" w:hAnsi="Times New Roman"/>
          <w:sz w:val="28"/>
          <w:szCs w:val="28"/>
        </w:rPr>
      </w:pPr>
    </w:p>
    <w:p w:rsidR="00B3735B" w:rsidRDefault="00B3735B" w:rsidP="00B3735B">
      <w:pPr>
        <w:pStyle w:val="ConsNormal"/>
        <w:widowControl/>
        <w:ind w:left="567" w:right="567" w:firstLine="540"/>
        <w:jc w:val="center"/>
        <w:rPr>
          <w:rFonts w:ascii="Times New Roman" w:hAnsi="Times New Roman"/>
          <w:sz w:val="28"/>
          <w:szCs w:val="28"/>
        </w:rPr>
      </w:pPr>
      <w:r>
        <w:rPr>
          <w:rFonts w:ascii="Times New Roman" w:hAnsi="Times New Roman"/>
          <w:sz w:val="28"/>
          <w:szCs w:val="28"/>
        </w:rPr>
        <w:t>СОСТАВ</w:t>
      </w:r>
    </w:p>
    <w:p w:rsidR="00B3735B" w:rsidRDefault="00B3735B" w:rsidP="00B3735B">
      <w:pPr>
        <w:pStyle w:val="ConsNormal"/>
        <w:widowControl/>
        <w:ind w:left="567" w:right="567" w:firstLine="540"/>
        <w:jc w:val="center"/>
        <w:rPr>
          <w:rFonts w:ascii="Times New Roman" w:hAnsi="Times New Roman"/>
          <w:sz w:val="28"/>
          <w:szCs w:val="28"/>
        </w:rPr>
      </w:pPr>
      <w:r>
        <w:rPr>
          <w:rFonts w:ascii="Times New Roman" w:hAnsi="Times New Roman"/>
          <w:sz w:val="28"/>
          <w:szCs w:val="28"/>
        </w:rPr>
        <w:t>рабочей группы для учета предложений по проекту изменений и дополнений</w:t>
      </w:r>
      <w:r w:rsidR="00CA7F32">
        <w:rPr>
          <w:rFonts w:ascii="Times New Roman" w:hAnsi="Times New Roman"/>
          <w:sz w:val="28"/>
          <w:szCs w:val="28"/>
        </w:rPr>
        <w:t xml:space="preserve"> </w:t>
      </w:r>
      <w:r>
        <w:rPr>
          <w:rFonts w:ascii="Times New Roman" w:hAnsi="Times New Roman"/>
          <w:sz w:val="28"/>
          <w:szCs w:val="28"/>
        </w:rPr>
        <w:t>в Устав Горькобалковского сельского поселения Новопокровского района</w:t>
      </w:r>
    </w:p>
    <w:p w:rsidR="00B3735B" w:rsidRDefault="00B3735B" w:rsidP="00B3735B">
      <w:pPr>
        <w:widowControl w:val="0"/>
        <w:rPr>
          <w:sz w:val="28"/>
          <w:szCs w:val="28"/>
        </w:rPr>
      </w:pPr>
    </w:p>
    <w:p w:rsidR="00B3735B" w:rsidRDefault="00B3735B" w:rsidP="00B3735B">
      <w:pPr>
        <w:pStyle w:val="1"/>
        <w:jc w:val="both"/>
        <w:rPr>
          <w:rFonts w:ascii="Times New Roman" w:hAnsi="Times New Roman"/>
          <w:sz w:val="28"/>
          <w:szCs w:val="28"/>
        </w:rPr>
      </w:pPr>
      <w:r>
        <w:rPr>
          <w:rFonts w:ascii="Times New Roman" w:hAnsi="Times New Roman"/>
          <w:sz w:val="28"/>
          <w:szCs w:val="28"/>
        </w:rPr>
        <w:t>1. Ковалева Наталья Петровна – депутат по избирательному округу № 2.</w:t>
      </w:r>
    </w:p>
    <w:p w:rsidR="00B3735B" w:rsidRDefault="00B3735B" w:rsidP="00B3735B">
      <w:pPr>
        <w:pStyle w:val="1"/>
        <w:jc w:val="both"/>
        <w:rPr>
          <w:rFonts w:ascii="Times New Roman" w:hAnsi="Times New Roman"/>
          <w:sz w:val="28"/>
          <w:szCs w:val="28"/>
        </w:rPr>
      </w:pPr>
    </w:p>
    <w:p w:rsidR="00B3735B" w:rsidRDefault="00B3735B" w:rsidP="00B3735B">
      <w:pPr>
        <w:pStyle w:val="1"/>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Солодовникова</w:t>
      </w:r>
      <w:proofErr w:type="spellEnd"/>
      <w:r>
        <w:rPr>
          <w:rFonts w:ascii="Times New Roman" w:hAnsi="Times New Roman"/>
          <w:sz w:val="28"/>
          <w:szCs w:val="28"/>
        </w:rPr>
        <w:t xml:space="preserve"> Евгения Александровна – депутат по избирательному </w:t>
      </w:r>
    </w:p>
    <w:p w:rsidR="00B3735B" w:rsidRDefault="00B3735B" w:rsidP="00B3735B">
      <w:pPr>
        <w:pStyle w:val="1"/>
        <w:ind w:left="5664" w:firstLine="708"/>
        <w:jc w:val="both"/>
        <w:rPr>
          <w:rFonts w:ascii="Times New Roman" w:hAnsi="Times New Roman"/>
          <w:sz w:val="28"/>
          <w:szCs w:val="28"/>
        </w:rPr>
      </w:pPr>
      <w:r>
        <w:rPr>
          <w:rFonts w:ascii="Times New Roman" w:hAnsi="Times New Roman"/>
          <w:sz w:val="28"/>
          <w:szCs w:val="28"/>
        </w:rPr>
        <w:t>округу № 1.</w:t>
      </w:r>
    </w:p>
    <w:p w:rsidR="00B3735B" w:rsidRDefault="00B3735B" w:rsidP="00B3735B">
      <w:pPr>
        <w:jc w:val="both"/>
        <w:rPr>
          <w:sz w:val="28"/>
          <w:szCs w:val="28"/>
        </w:rPr>
      </w:pPr>
    </w:p>
    <w:p w:rsidR="00B3735B" w:rsidRDefault="00B3735B" w:rsidP="00B3735B">
      <w:pPr>
        <w:pStyle w:val="1"/>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Форманов</w:t>
      </w:r>
      <w:proofErr w:type="spellEnd"/>
      <w:r w:rsidR="00CA7F32">
        <w:rPr>
          <w:rFonts w:ascii="Times New Roman" w:hAnsi="Times New Roman"/>
          <w:sz w:val="28"/>
          <w:szCs w:val="28"/>
        </w:rPr>
        <w:t xml:space="preserve"> </w:t>
      </w:r>
      <w:proofErr w:type="spellStart"/>
      <w:r>
        <w:rPr>
          <w:rFonts w:ascii="Times New Roman" w:hAnsi="Times New Roman"/>
          <w:sz w:val="28"/>
          <w:szCs w:val="28"/>
        </w:rPr>
        <w:t>Ахван</w:t>
      </w:r>
      <w:proofErr w:type="spellEnd"/>
      <w:r>
        <w:rPr>
          <w:rFonts w:ascii="Times New Roman" w:hAnsi="Times New Roman"/>
          <w:sz w:val="28"/>
          <w:szCs w:val="28"/>
        </w:rPr>
        <w:t xml:space="preserve"> Русланович – депутат по избирательному округу № 2.</w:t>
      </w:r>
    </w:p>
    <w:p w:rsidR="00B3735B" w:rsidRDefault="00B3735B" w:rsidP="00B3735B">
      <w:pPr>
        <w:jc w:val="both"/>
        <w:rPr>
          <w:sz w:val="28"/>
          <w:szCs w:val="28"/>
        </w:rPr>
      </w:pPr>
    </w:p>
    <w:p w:rsidR="00B3735B" w:rsidRDefault="00B3735B" w:rsidP="00B3735B">
      <w:pPr>
        <w:rPr>
          <w:sz w:val="28"/>
          <w:szCs w:val="28"/>
        </w:rPr>
      </w:pPr>
    </w:p>
    <w:p w:rsidR="00B3735B" w:rsidRDefault="00B3735B" w:rsidP="00B3735B">
      <w:pPr>
        <w:rPr>
          <w:sz w:val="28"/>
          <w:szCs w:val="28"/>
        </w:rPr>
      </w:pPr>
    </w:p>
    <w:p w:rsidR="00B3735B" w:rsidRDefault="00B3735B" w:rsidP="00B3735B">
      <w:pPr>
        <w:rPr>
          <w:sz w:val="28"/>
          <w:szCs w:val="28"/>
        </w:rPr>
      </w:pPr>
      <w:r>
        <w:rPr>
          <w:sz w:val="28"/>
          <w:szCs w:val="28"/>
        </w:rPr>
        <w:t>Глава</w:t>
      </w:r>
    </w:p>
    <w:p w:rsidR="00B3735B" w:rsidRDefault="00B3735B" w:rsidP="00B3735B">
      <w:pPr>
        <w:rPr>
          <w:sz w:val="28"/>
          <w:szCs w:val="28"/>
        </w:rPr>
      </w:pPr>
      <w:r>
        <w:rPr>
          <w:sz w:val="28"/>
          <w:szCs w:val="28"/>
        </w:rPr>
        <w:t>Горькобалковского сельского поселения</w:t>
      </w:r>
    </w:p>
    <w:p w:rsidR="00B3735B" w:rsidRDefault="00B3735B" w:rsidP="00B3735B">
      <w:pPr>
        <w:widowControl w:val="0"/>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Е.В. Артев</w:t>
      </w:r>
    </w:p>
    <w:p w:rsidR="001B7FAC" w:rsidRDefault="005F526A"/>
    <w:sectPr w:rsidR="001B7FAC" w:rsidSect="00352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24A1"/>
    <w:multiLevelType w:val="singleLevel"/>
    <w:tmpl w:val="E206C490"/>
    <w:lvl w:ilvl="0">
      <w:start w:val="1"/>
      <w:numFmt w:val="decimal"/>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6233F"/>
    <w:rsid w:val="00050587"/>
    <w:rsid w:val="0006233F"/>
    <w:rsid w:val="00087CA2"/>
    <w:rsid w:val="00113504"/>
    <w:rsid w:val="001879CF"/>
    <w:rsid w:val="00235863"/>
    <w:rsid w:val="00243950"/>
    <w:rsid w:val="003343B7"/>
    <w:rsid w:val="0035295F"/>
    <w:rsid w:val="003B795E"/>
    <w:rsid w:val="003E1F16"/>
    <w:rsid w:val="00464929"/>
    <w:rsid w:val="00491CEB"/>
    <w:rsid w:val="005F526A"/>
    <w:rsid w:val="0066336F"/>
    <w:rsid w:val="006812A5"/>
    <w:rsid w:val="00751682"/>
    <w:rsid w:val="007F1B09"/>
    <w:rsid w:val="008411DB"/>
    <w:rsid w:val="00980BFD"/>
    <w:rsid w:val="00A810CC"/>
    <w:rsid w:val="00B3735B"/>
    <w:rsid w:val="00CA7F32"/>
    <w:rsid w:val="00CF0846"/>
    <w:rsid w:val="00CF4D2D"/>
    <w:rsid w:val="00D03032"/>
    <w:rsid w:val="00D57B26"/>
    <w:rsid w:val="00E41DE2"/>
    <w:rsid w:val="00E864BE"/>
    <w:rsid w:val="00FC0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3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735B"/>
    <w:rPr>
      <w:color w:val="0000FF"/>
      <w:u w:val="single"/>
    </w:rPr>
  </w:style>
  <w:style w:type="paragraph" w:styleId="a4">
    <w:name w:val="Plain Text"/>
    <w:basedOn w:val="a"/>
    <w:link w:val="a5"/>
    <w:unhideWhenUsed/>
    <w:rsid w:val="00B3735B"/>
    <w:rPr>
      <w:rFonts w:ascii="Courier New" w:hAnsi="Courier New"/>
      <w:sz w:val="20"/>
      <w:szCs w:val="20"/>
    </w:rPr>
  </w:style>
  <w:style w:type="character" w:customStyle="1" w:styleId="a5">
    <w:name w:val="Текст Знак"/>
    <w:basedOn w:val="a0"/>
    <w:link w:val="a4"/>
    <w:rsid w:val="00B3735B"/>
    <w:rPr>
      <w:rFonts w:ascii="Courier New" w:eastAsia="Times New Roman" w:hAnsi="Courier New" w:cs="Times New Roman"/>
      <w:sz w:val="20"/>
      <w:szCs w:val="20"/>
    </w:rPr>
  </w:style>
  <w:style w:type="paragraph" w:customStyle="1" w:styleId="ConsNormal">
    <w:name w:val="ConsNormal"/>
    <w:rsid w:val="00B3735B"/>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next w:val="a"/>
    <w:rsid w:val="00B3735B"/>
    <w:pPr>
      <w:widowControl w:val="0"/>
      <w:suppressAutoHyphens/>
      <w:autoSpaceDE w:val="0"/>
      <w:spacing w:after="0" w:line="240" w:lineRule="auto"/>
      <w:ind w:firstLine="720"/>
    </w:pPr>
    <w:rPr>
      <w:rFonts w:ascii="Arial" w:eastAsia="Arial" w:hAnsi="Arial" w:cs="Arial"/>
      <w:kern w:val="2"/>
      <w:sz w:val="20"/>
      <w:szCs w:val="20"/>
      <w:lang w:eastAsia="fa-IR" w:bidi="fa-IR"/>
    </w:rPr>
  </w:style>
  <w:style w:type="paragraph" w:customStyle="1" w:styleId="22">
    <w:name w:val="Основной текст с отступом 22"/>
    <w:basedOn w:val="a"/>
    <w:rsid w:val="00B3735B"/>
    <w:pPr>
      <w:widowControl w:val="0"/>
      <w:suppressAutoHyphens/>
      <w:overflowPunct w:val="0"/>
      <w:autoSpaceDE w:val="0"/>
      <w:spacing w:before="20" w:after="20"/>
      <w:ind w:firstLine="708"/>
      <w:jc w:val="both"/>
    </w:pPr>
    <w:rPr>
      <w:rFonts w:eastAsia="Calibri"/>
      <w:kern w:val="2"/>
      <w:sz w:val="28"/>
      <w:szCs w:val="28"/>
      <w:lang w:eastAsia="en-US"/>
    </w:rPr>
  </w:style>
  <w:style w:type="paragraph" w:customStyle="1" w:styleId="1">
    <w:name w:val="Текст1"/>
    <w:basedOn w:val="a"/>
    <w:rsid w:val="00B3735B"/>
    <w:pPr>
      <w:widowControl w:val="0"/>
      <w:suppressAutoHyphens/>
    </w:pPr>
    <w:rPr>
      <w:rFonts w:ascii="Courier New" w:eastAsia="Arial Unicode MS" w:hAnsi="Courier New"/>
      <w:kern w:val="2"/>
      <w:sz w:val="20"/>
      <w:szCs w:val="20"/>
      <w:lang w:eastAsia="en-US"/>
    </w:rPr>
  </w:style>
  <w:style w:type="paragraph" w:styleId="a6">
    <w:name w:val="Balloon Text"/>
    <w:basedOn w:val="a"/>
    <w:link w:val="a7"/>
    <w:uiPriority w:val="99"/>
    <w:semiHidden/>
    <w:unhideWhenUsed/>
    <w:rsid w:val="00243950"/>
    <w:rPr>
      <w:rFonts w:ascii="Segoe UI" w:hAnsi="Segoe UI" w:cs="Segoe UI"/>
      <w:sz w:val="18"/>
      <w:szCs w:val="18"/>
    </w:rPr>
  </w:style>
  <w:style w:type="character" w:customStyle="1" w:styleId="a7">
    <w:name w:val="Текст выноски Знак"/>
    <w:basedOn w:val="a0"/>
    <w:link w:val="a6"/>
    <w:uiPriority w:val="99"/>
    <w:semiHidden/>
    <w:rsid w:val="00243950"/>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9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69FF648CB6A241D07B11F450D5D1097BF17F289C1F3059B3F4E7949D25BF2AD0E1F9A0DE422CB7D1B5CCB874aC4FH" TargetMode="External"/><Relationship Id="rId3" Type="http://schemas.openxmlformats.org/officeDocument/2006/relationships/styles" Target="styles.xml"/><Relationship Id="rId7" Type="http://schemas.openxmlformats.org/officeDocument/2006/relationships/hyperlink" Target="http://www.gorkobalks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F69FF648CB6A241D07B11F450D5D1097BF17F289C1F3059B3F4E7949D25BF2AD0E1F9A0DE422CB7D1B5CCB874aC4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D7256-8360-4234-842A-02043A39C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2281</Words>
  <Characters>13006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2021-06-07T11:26:00Z</cp:lastPrinted>
  <dcterms:created xsi:type="dcterms:W3CDTF">2021-09-06T06:17:00Z</dcterms:created>
  <dcterms:modified xsi:type="dcterms:W3CDTF">2021-09-24T05:38:00Z</dcterms:modified>
</cp:coreProperties>
</file>