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BEB" w:rsidRPr="00C31B7E" w:rsidRDefault="000B4BEB" w:rsidP="00326A37">
      <w:pPr>
        <w:pStyle w:val="a4"/>
        <w:rPr>
          <w:szCs w:val="28"/>
        </w:rPr>
      </w:pPr>
      <w:r w:rsidRPr="00C31B7E">
        <w:rPr>
          <w:szCs w:val="28"/>
        </w:rPr>
        <w:t xml:space="preserve">СОВЕТ </w:t>
      </w:r>
      <w:r w:rsidR="00326A37">
        <w:rPr>
          <w:szCs w:val="28"/>
        </w:rPr>
        <w:t xml:space="preserve">ГОРЬКОБАЛКОВСКОГО СЕЛЬСКОГО ПОСЕЛЕНИЯ </w:t>
      </w:r>
    </w:p>
    <w:p w:rsidR="000B4BEB" w:rsidRPr="00C31B7E" w:rsidRDefault="000B4BEB" w:rsidP="00326A37">
      <w:pPr>
        <w:pStyle w:val="a4"/>
        <w:rPr>
          <w:szCs w:val="28"/>
        </w:rPr>
      </w:pPr>
      <w:r w:rsidRPr="00C31B7E">
        <w:rPr>
          <w:szCs w:val="28"/>
        </w:rPr>
        <w:t xml:space="preserve">НОВОПОКРОВСКОГО РАЙОНА </w:t>
      </w:r>
    </w:p>
    <w:p w:rsidR="000B4BEB" w:rsidRPr="00C31B7E" w:rsidRDefault="000B4BEB" w:rsidP="00326A37">
      <w:pPr>
        <w:spacing w:after="0" w:line="240" w:lineRule="auto"/>
        <w:ind w:firstLine="567"/>
        <w:jc w:val="center"/>
        <w:rPr>
          <w:rFonts w:ascii="Times New Roman" w:hAnsi="Times New Roman"/>
          <w:sz w:val="28"/>
          <w:szCs w:val="28"/>
        </w:rPr>
      </w:pPr>
      <w:r w:rsidRPr="00C31B7E">
        <w:rPr>
          <w:rFonts w:ascii="Times New Roman" w:hAnsi="Times New Roman"/>
          <w:sz w:val="28"/>
          <w:szCs w:val="28"/>
        </w:rPr>
        <w:t>(третий созыв)</w:t>
      </w:r>
    </w:p>
    <w:p w:rsidR="000B4BEB" w:rsidRPr="00F20CB2" w:rsidRDefault="000B4BEB" w:rsidP="00326A37">
      <w:pPr>
        <w:spacing w:after="0" w:line="240" w:lineRule="auto"/>
        <w:ind w:firstLine="567"/>
        <w:jc w:val="center"/>
        <w:rPr>
          <w:rFonts w:ascii="Times New Roman" w:hAnsi="Times New Roman"/>
          <w:b/>
          <w:sz w:val="28"/>
          <w:szCs w:val="28"/>
        </w:rPr>
      </w:pPr>
    </w:p>
    <w:p w:rsidR="000B4BEB" w:rsidRPr="002802A3" w:rsidRDefault="000B4BEB" w:rsidP="00326A37">
      <w:pPr>
        <w:pStyle w:val="a4"/>
        <w:rPr>
          <w:szCs w:val="28"/>
        </w:rPr>
      </w:pPr>
      <w:proofErr w:type="gramStart"/>
      <w:r w:rsidRPr="002802A3">
        <w:rPr>
          <w:szCs w:val="28"/>
        </w:rPr>
        <w:t>Р</w:t>
      </w:r>
      <w:proofErr w:type="gramEnd"/>
      <w:r w:rsidRPr="002802A3">
        <w:rPr>
          <w:szCs w:val="28"/>
        </w:rPr>
        <w:t xml:space="preserve"> Е Ш Е Н И Е</w:t>
      </w:r>
    </w:p>
    <w:p w:rsidR="000B4BEB" w:rsidRPr="00F20CB2" w:rsidRDefault="000B4BEB" w:rsidP="00326A37">
      <w:pPr>
        <w:spacing w:after="0" w:line="240" w:lineRule="auto"/>
        <w:ind w:firstLine="567"/>
        <w:jc w:val="center"/>
        <w:rPr>
          <w:rFonts w:ascii="Times New Roman" w:eastAsia="Times New Roman" w:hAnsi="Times New Roman"/>
          <w:sz w:val="28"/>
          <w:szCs w:val="28"/>
          <w:lang w:val="x-none"/>
        </w:rPr>
      </w:pPr>
    </w:p>
    <w:p w:rsidR="000B4BEB" w:rsidRPr="00CA3769" w:rsidRDefault="00326A37" w:rsidP="00326A37">
      <w:pPr>
        <w:pStyle w:val="a4"/>
        <w:jc w:val="left"/>
        <w:rPr>
          <w:b w:val="0"/>
          <w:szCs w:val="28"/>
        </w:rPr>
      </w:pPr>
      <w:r>
        <w:rPr>
          <w:b w:val="0"/>
          <w:szCs w:val="28"/>
        </w:rPr>
        <w:t xml:space="preserve">от </w:t>
      </w:r>
      <w:r w:rsidR="004E0582">
        <w:rPr>
          <w:b w:val="0"/>
          <w:szCs w:val="28"/>
        </w:rPr>
        <w:t xml:space="preserve">05.02.2019 </w:t>
      </w:r>
      <w:r>
        <w:rPr>
          <w:b w:val="0"/>
          <w:szCs w:val="28"/>
        </w:rPr>
        <w:t>г.</w:t>
      </w:r>
      <w:r w:rsidR="00226EB6">
        <w:rPr>
          <w:b w:val="0"/>
          <w:szCs w:val="28"/>
        </w:rPr>
        <w:t xml:space="preserve"> </w:t>
      </w:r>
      <w:r w:rsidR="00226EB6">
        <w:rPr>
          <w:b w:val="0"/>
          <w:szCs w:val="28"/>
        </w:rPr>
        <w:tab/>
      </w:r>
      <w:r w:rsidR="00226EB6">
        <w:rPr>
          <w:b w:val="0"/>
          <w:szCs w:val="28"/>
        </w:rPr>
        <w:tab/>
      </w:r>
      <w:r w:rsidR="000B4BEB" w:rsidRPr="00F20CB2">
        <w:rPr>
          <w:b w:val="0"/>
          <w:szCs w:val="28"/>
        </w:rPr>
        <w:tab/>
      </w:r>
      <w:r w:rsidR="000B4BEB" w:rsidRPr="00F20CB2">
        <w:rPr>
          <w:b w:val="0"/>
          <w:szCs w:val="28"/>
        </w:rPr>
        <w:tab/>
        <w:t xml:space="preserve"> </w:t>
      </w:r>
      <w:r w:rsidR="000B4BEB">
        <w:rPr>
          <w:b w:val="0"/>
          <w:szCs w:val="28"/>
        </w:rPr>
        <w:tab/>
      </w:r>
      <w:r w:rsidR="000B4BEB">
        <w:rPr>
          <w:b w:val="0"/>
          <w:szCs w:val="28"/>
        </w:rPr>
        <w:tab/>
      </w:r>
      <w:r w:rsidR="000B4BEB">
        <w:rPr>
          <w:b w:val="0"/>
          <w:szCs w:val="28"/>
        </w:rPr>
        <w:tab/>
      </w:r>
      <w:r w:rsidR="000B4BEB">
        <w:rPr>
          <w:b w:val="0"/>
          <w:szCs w:val="28"/>
        </w:rPr>
        <w:tab/>
      </w:r>
      <w:r w:rsidR="004E0582">
        <w:rPr>
          <w:b w:val="0"/>
          <w:szCs w:val="28"/>
        </w:rPr>
        <w:t xml:space="preserve"> № 161</w:t>
      </w:r>
    </w:p>
    <w:p w:rsidR="000B4BEB" w:rsidRPr="00F20CB2" w:rsidRDefault="000B4BEB" w:rsidP="00326A37">
      <w:pPr>
        <w:pStyle w:val="a4"/>
        <w:jc w:val="left"/>
        <w:rPr>
          <w:b w:val="0"/>
          <w:szCs w:val="28"/>
        </w:rPr>
      </w:pPr>
    </w:p>
    <w:p w:rsidR="000B4BEB" w:rsidRDefault="00326A37" w:rsidP="00326A37">
      <w:pPr>
        <w:pStyle w:val="a4"/>
        <w:rPr>
          <w:b w:val="0"/>
          <w:szCs w:val="28"/>
        </w:rPr>
      </w:pPr>
      <w:proofErr w:type="gramStart"/>
      <w:r>
        <w:rPr>
          <w:b w:val="0"/>
          <w:szCs w:val="28"/>
        </w:rPr>
        <w:t>с</w:t>
      </w:r>
      <w:proofErr w:type="gramEnd"/>
      <w:r>
        <w:rPr>
          <w:b w:val="0"/>
          <w:szCs w:val="28"/>
        </w:rPr>
        <w:t>. Горькая Балка</w:t>
      </w:r>
    </w:p>
    <w:p w:rsidR="00326A37" w:rsidRPr="00F20CB2" w:rsidRDefault="00326A37" w:rsidP="00326A37">
      <w:pPr>
        <w:pStyle w:val="a4"/>
        <w:rPr>
          <w:szCs w:val="28"/>
        </w:rPr>
      </w:pPr>
    </w:p>
    <w:p w:rsidR="000B4BEB" w:rsidRDefault="000B4BEB" w:rsidP="00326A37">
      <w:pPr>
        <w:spacing w:after="0" w:line="240" w:lineRule="auto"/>
        <w:ind w:firstLine="567"/>
        <w:jc w:val="center"/>
        <w:rPr>
          <w:rFonts w:ascii="Times New Roman" w:eastAsia="Times New Roman" w:hAnsi="Times New Roman"/>
          <w:b/>
          <w:sz w:val="28"/>
          <w:szCs w:val="28"/>
          <w:lang w:eastAsia="ru-RU"/>
        </w:rPr>
      </w:pPr>
      <w:r w:rsidRPr="00E8096F">
        <w:rPr>
          <w:rFonts w:ascii="Times New Roman" w:eastAsia="Times New Roman" w:hAnsi="Times New Roman"/>
          <w:b/>
          <w:sz w:val="28"/>
          <w:szCs w:val="28"/>
          <w:lang w:eastAsia="ru-RU"/>
        </w:rPr>
        <w:t xml:space="preserve">Об утверждении Правил благоустройства территории </w:t>
      </w:r>
    </w:p>
    <w:p w:rsidR="000B4BEB" w:rsidRPr="00E8096F" w:rsidRDefault="00326A37" w:rsidP="00326A37">
      <w:pPr>
        <w:spacing w:after="0" w:line="240" w:lineRule="auto"/>
        <w:ind w:firstLine="567"/>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Горькобалковского сельского поселения </w:t>
      </w:r>
      <w:r w:rsidR="000B4BEB">
        <w:rPr>
          <w:rFonts w:ascii="Times New Roman" w:eastAsia="Times New Roman" w:hAnsi="Times New Roman"/>
          <w:b/>
          <w:sz w:val="28"/>
          <w:szCs w:val="28"/>
          <w:lang w:eastAsia="ru-RU"/>
        </w:rPr>
        <w:t xml:space="preserve">Новопокровского </w:t>
      </w:r>
      <w:r w:rsidR="000B4BEB" w:rsidRPr="00E8096F">
        <w:rPr>
          <w:rFonts w:ascii="Times New Roman" w:eastAsia="Times New Roman" w:hAnsi="Times New Roman"/>
          <w:b/>
          <w:sz w:val="28"/>
          <w:szCs w:val="28"/>
          <w:lang w:eastAsia="ru-RU"/>
        </w:rPr>
        <w:t>района</w:t>
      </w:r>
    </w:p>
    <w:p w:rsidR="000B4BEB" w:rsidRPr="00E8096F" w:rsidRDefault="000B4BEB" w:rsidP="00326A37">
      <w:pPr>
        <w:spacing w:after="0" w:line="240" w:lineRule="auto"/>
        <w:ind w:firstLine="567"/>
        <w:jc w:val="center"/>
        <w:rPr>
          <w:rFonts w:ascii="Times New Roman" w:eastAsia="Times New Roman" w:hAnsi="Times New Roman"/>
          <w:b/>
          <w:sz w:val="28"/>
          <w:szCs w:val="28"/>
          <w:lang w:eastAsia="ru-RU"/>
        </w:rPr>
      </w:pPr>
    </w:p>
    <w:p w:rsidR="000B4BEB" w:rsidRPr="00E8096F" w:rsidRDefault="000B4BEB" w:rsidP="00326A37">
      <w:pPr>
        <w:spacing w:after="0" w:line="240" w:lineRule="auto"/>
        <w:ind w:firstLine="567"/>
        <w:jc w:val="center"/>
        <w:rPr>
          <w:rFonts w:ascii="Times New Roman" w:eastAsia="Times New Roman" w:hAnsi="Times New Roman"/>
          <w:b/>
          <w:sz w:val="28"/>
          <w:szCs w:val="28"/>
          <w:lang w:eastAsia="ru-RU"/>
        </w:rPr>
      </w:pPr>
    </w:p>
    <w:p w:rsidR="000B4BEB" w:rsidRPr="00E8096F" w:rsidRDefault="000B4BEB" w:rsidP="00326A37">
      <w:pPr>
        <w:spacing w:after="0" w:line="240" w:lineRule="auto"/>
        <w:ind w:firstLine="567"/>
        <w:jc w:val="both"/>
        <w:rPr>
          <w:rFonts w:ascii="Times New Roman" w:eastAsia="Times New Roman" w:hAnsi="Times New Roman"/>
          <w:sz w:val="28"/>
          <w:szCs w:val="28"/>
          <w:lang w:eastAsia="ru-RU"/>
        </w:rPr>
      </w:pPr>
      <w:r w:rsidRPr="00E8096F">
        <w:rPr>
          <w:rFonts w:ascii="Times New Roman" w:eastAsia="Times New Roman" w:hAnsi="Times New Roman"/>
          <w:sz w:val="28"/>
          <w:szCs w:val="28"/>
          <w:lang w:eastAsia="ru-RU"/>
        </w:rPr>
        <w:t>Руководствуясь методическими рекомендациями для подготовки правил благоустройства территорий поселений, городских округов, внутригородских районов, утвержденными приказом Министерства строительства и жилищно-коммунального хозяйства от 13 апреля 2017 года № 711/</w:t>
      </w:r>
      <w:proofErr w:type="spellStart"/>
      <w:proofErr w:type="gramStart"/>
      <w:r w:rsidRPr="00E8096F">
        <w:rPr>
          <w:rFonts w:ascii="Times New Roman" w:eastAsia="Times New Roman" w:hAnsi="Times New Roman"/>
          <w:sz w:val="28"/>
          <w:szCs w:val="28"/>
          <w:lang w:eastAsia="ru-RU"/>
        </w:rPr>
        <w:t>пр</w:t>
      </w:r>
      <w:proofErr w:type="spellEnd"/>
      <w:proofErr w:type="gramEnd"/>
      <w:r w:rsidRPr="00E8096F">
        <w:rPr>
          <w:rFonts w:ascii="Times New Roman" w:eastAsia="Times New Roman" w:hAnsi="Times New Roman"/>
          <w:sz w:val="28"/>
          <w:szCs w:val="28"/>
          <w:lang w:eastAsia="ru-RU"/>
        </w:rPr>
        <w:t xml:space="preserve">, Совет </w:t>
      </w:r>
      <w:r w:rsidR="00326A37">
        <w:rPr>
          <w:rFonts w:ascii="Times New Roman" w:eastAsia="Times New Roman" w:hAnsi="Times New Roman"/>
          <w:sz w:val="28"/>
          <w:szCs w:val="28"/>
          <w:lang w:eastAsia="ru-RU"/>
        </w:rPr>
        <w:t xml:space="preserve">Горькобалковского сельского поселения </w:t>
      </w:r>
      <w:r>
        <w:rPr>
          <w:rFonts w:ascii="Times New Roman" w:eastAsia="Times New Roman" w:hAnsi="Times New Roman"/>
          <w:sz w:val="28"/>
          <w:szCs w:val="28"/>
          <w:lang w:eastAsia="ru-RU"/>
        </w:rPr>
        <w:t>Новопокровского</w:t>
      </w:r>
      <w:r w:rsidRPr="00E8096F">
        <w:rPr>
          <w:rFonts w:ascii="Times New Roman" w:eastAsia="Times New Roman" w:hAnsi="Times New Roman"/>
          <w:sz w:val="28"/>
          <w:szCs w:val="28"/>
          <w:lang w:eastAsia="ru-RU"/>
        </w:rPr>
        <w:t xml:space="preserve"> района р</w:t>
      </w:r>
      <w:r w:rsidR="00326A37">
        <w:rPr>
          <w:rFonts w:ascii="Times New Roman" w:eastAsia="Times New Roman" w:hAnsi="Times New Roman"/>
          <w:sz w:val="28"/>
          <w:szCs w:val="28"/>
          <w:lang w:eastAsia="ru-RU"/>
        </w:rPr>
        <w:t xml:space="preserve"> </w:t>
      </w:r>
      <w:r w:rsidRPr="00E8096F">
        <w:rPr>
          <w:rFonts w:ascii="Times New Roman" w:eastAsia="Times New Roman" w:hAnsi="Times New Roman"/>
          <w:sz w:val="28"/>
          <w:szCs w:val="28"/>
          <w:lang w:eastAsia="ru-RU"/>
        </w:rPr>
        <w:t>е</w:t>
      </w:r>
      <w:r w:rsidR="00326A37">
        <w:rPr>
          <w:rFonts w:ascii="Times New Roman" w:eastAsia="Times New Roman" w:hAnsi="Times New Roman"/>
          <w:sz w:val="28"/>
          <w:szCs w:val="28"/>
          <w:lang w:eastAsia="ru-RU"/>
        </w:rPr>
        <w:t xml:space="preserve"> </w:t>
      </w:r>
      <w:r w:rsidRPr="00E8096F">
        <w:rPr>
          <w:rFonts w:ascii="Times New Roman" w:eastAsia="Times New Roman" w:hAnsi="Times New Roman"/>
          <w:sz w:val="28"/>
          <w:szCs w:val="28"/>
          <w:lang w:eastAsia="ru-RU"/>
        </w:rPr>
        <w:t>ш</w:t>
      </w:r>
      <w:r w:rsidR="00326A37">
        <w:rPr>
          <w:rFonts w:ascii="Times New Roman" w:eastAsia="Times New Roman" w:hAnsi="Times New Roman"/>
          <w:sz w:val="28"/>
          <w:szCs w:val="28"/>
          <w:lang w:eastAsia="ru-RU"/>
        </w:rPr>
        <w:t xml:space="preserve"> </w:t>
      </w:r>
      <w:r w:rsidRPr="00E8096F">
        <w:rPr>
          <w:rFonts w:ascii="Times New Roman" w:eastAsia="Times New Roman" w:hAnsi="Times New Roman"/>
          <w:sz w:val="28"/>
          <w:szCs w:val="28"/>
          <w:lang w:eastAsia="ru-RU"/>
        </w:rPr>
        <w:t>и</w:t>
      </w:r>
      <w:r w:rsidR="00326A37">
        <w:rPr>
          <w:rFonts w:ascii="Times New Roman" w:eastAsia="Times New Roman" w:hAnsi="Times New Roman"/>
          <w:sz w:val="28"/>
          <w:szCs w:val="28"/>
          <w:lang w:eastAsia="ru-RU"/>
        </w:rPr>
        <w:t xml:space="preserve"> </w:t>
      </w:r>
      <w:r w:rsidRPr="00E8096F">
        <w:rPr>
          <w:rFonts w:ascii="Times New Roman" w:eastAsia="Times New Roman" w:hAnsi="Times New Roman"/>
          <w:sz w:val="28"/>
          <w:szCs w:val="28"/>
          <w:lang w:eastAsia="ru-RU"/>
        </w:rPr>
        <w:t>л:</w:t>
      </w:r>
    </w:p>
    <w:p w:rsidR="000B4BEB" w:rsidRPr="00E8096F" w:rsidRDefault="000B4BEB" w:rsidP="00326A37">
      <w:pPr>
        <w:spacing w:after="0" w:line="240" w:lineRule="auto"/>
        <w:ind w:firstLine="567"/>
        <w:jc w:val="both"/>
        <w:rPr>
          <w:rFonts w:ascii="Times New Roman" w:eastAsia="Times New Roman" w:hAnsi="Times New Roman"/>
          <w:sz w:val="28"/>
          <w:szCs w:val="28"/>
          <w:lang w:eastAsia="ru-RU"/>
        </w:rPr>
      </w:pPr>
      <w:r w:rsidRPr="00E8096F">
        <w:rPr>
          <w:rFonts w:ascii="Times New Roman" w:eastAsia="Times New Roman" w:hAnsi="Times New Roman"/>
          <w:sz w:val="28"/>
          <w:szCs w:val="28"/>
          <w:lang w:eastAsia="ru-RU"/>
        </w:rPr>
        <w:t xml:space="preserve">1.Утвердить Правила благоустройства территории </w:t>
      </w:r>
      <w:r w:rsidR="00326A37">
        <w:rPr>
          <w:rFonts w:ascii="Times New Roman" w:eastAsia="Times New Roman" w:hAnsi="Times New Roman"/>
          <w:sz w:val="28"/>
          <w:szCs w:val="28"/>
          <w:lang w:eastAsia="ru-RU"/>
        </w:rPr>
        <w:t xml:space="preserve">Горькобалковского сельского поселения </w:t>
      </w:r>
      <w:r>
        <w:rPr>
          <w:rFonts w:ascii="Times New Roman" w:eastAsia="Times New Roman" w:hAnsi="Times New Roman"/>
          <w:sz w:val="28"/>
          <w:szCs w:val="28"/>
          <w:lang w:eastAsia="ru-RU"/>
        </w:rPr>
        <w:t>Новопокровского</w:t>
      </w:r>
      <w:r w:rsidRPr="00E8096F">
        <w:rPr>
          <w:rFonts w:ascii="Times New Roman" w:eastAsia="Times New Roman" w:hAnsi="Times New Roman"/>
          <w:sz w:val="28"/>
          <w:szCs w:val="28"/>
          <w:lang w:eastAsia="ru-RU"/>
        </w:rPr>
        <w:t xml:space="preserve"> района согласно приложению (прилагается).</w:t>
      </w:r>
    </w:p>
    <w:p w:rsidR="000B4BEB" w:rsidRPr="00E8096F" w:rsidRDefault="000B4BEB" w:rsidP="008E61C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0" w:name="sub_2"/>
      <w:r w:rsidRPr="00E8096F">
        <w:rPr>
          <w:rFonts w:ascii="Times New Roman" w:eastAsia="Times New Roman" w:hAnsi="Times New Roman"/>
          <w:sz w:val="28"/>
          <w:szCs w:val="28"/>
          <w:lang w:eastAsia="ru-RU"/>
        </w:rPr>
        <w:t>2.</w:t>
      </w:r>
      <w:bookmarkEnd w:id="0"/>
      <w:r>
        <w:rPr>
          <w:rFonts w:ascii="Times New Roman" w:eastAsia="Times New Roman" w:hAnsi="Times New Roman"/>
          <w:sz w:val="28"/>
          <w:szCs w:val="28"/>
          <w:lang w:eastAsia="ru-RU"/>
        </w:rPr>
        <w:t xml:space="preserve"> Р</w:t>
      </w:r>
      <w:r w:rsidRPr="00E8096F">
        <w:rPr>
          <w:rFonts w:ascii="Times New Roman" w:eastAsia="Times New Roman" w:hAnsi="Times New Roman"/>
          <w:sz w:val="28"/>
          <w:szCs w:val="28"/>
          <w:lang w:eastAsia="ru-RU"/>
        </w:rPr>
        <w:t xml:space="preserve">ешение Совета </w:t>
      </w:r>
      <w:r w:rsidR="00326A37">
        <w:rPr>
          <w:rFonts w:ascii="Times New Roman" w:eastAsia="Times New Roman" w:hAnsi="Times New Roman"/>
          <w:sz w:val="28"/>
          <w:szCs w:val="28"/>
          <w:lang w:eastAsia="ru-RU"/>
        </w:rPr>
        <w:t xml:space="preserve">Горькобалковского сельского поселения </w:t>
      </w:r>
      <w:r>
        <w:rPr>
          <w:rFonts w:ascii="Times New Roman" w:eastAsia="Times New Roman" w:hAnsi="Times New Roman"/>
          <w:sz w:val="28"/>
          <w:szCs w:val="28"/>
          <w:lang w:eastAsia="ru-RU"/>
        </w:rPr>
        <w:t xml:space="preserve">Новопокровского района от </w:t>
      </w:r>
      <w:r w:rsidR="00326A37">
        <w:rPr>
          <w:rFonts w:ascii="Times New Roman" w:eastAsia="Times New Roman" w:hAnsi="Times New Roman"/>
          <w:sz w:val="28"/>
          <w:szCs w:val="28"/>
          <w:lang w:eastAsia="ru-RU"/>
        </w:rPr>
        <w:t>09.06.2016г. № 58</w:t>
      </w:r>
      <w:r>
        <w:rPr>
          <w:rFonts w:ascii="Times New Roman" w:eastAsia="Times New Roman" w:hAnsi="Times New Roman"/>
          <w:sz w:val="28"/>
          <w:szCs w:val="28"/>
          <w:lang w:eastAsia="ru-RU"/>
        </w:rPr>
        <w:t xml:space="preserve"> «Об утверждении </w:t>
      </w:r>
      <w:r w:rsidR="008E61C4">
        <w:rPr>
          <w:rFonts w:ascii="Times New Roman" w:eastAsia="Times New Roman" w:hAnsi="Times New Roman"/>
          <w:sz w:val="28"/>
          <w:szCs w:val="28"/>
          <w:lang w:eastAsia="ru-RU"/>
        </w:rPr>
        <w:t xml:space="preserve">норм и </w:t>
      </w:r>
      <w:r>
        <w:rPr>
          <w:rFonts w:ascii="Times New Roman" w:eastAsia="Times New Roman" w:hAnsi="Times New Roman"/>
          <w:sz w:val="28"/>
          <w:szCs w:val="28"/>
          <w:lang w:eastAsia="ru-RU"/>
        </w:rPr>
        <w:t>п</w:t>
      </w:r>
      <w:r w:rsidRPr="00E8096F">
        <w:rPr>
          <w:rFonts w:ascii="Times New Roman" w:eastAsia="Times New Roman" w:hAnsi="Times New Roman"/>
          <w:sz w:val="28"/>
          <w:szCs w:val="28"/>
          <w:lang w:eastAsia="ru-RU"/>
        </w:rPr>
        <w:t xml:space="preserve">равил </w:t>
      </w:r>
      <w:r w:rsidR="008E61C4">
        <w:rPr>
          <w:rFonts w:ascii="Times New Roman" w:eastAsia="Times New Roman" w:hAnsi="Times New Roman"/>
          <w:sz w:val="28"/>
          <w:szCs w:val="28"/>
          <w:lang w:eastAsia="ru-RU"/>
        </w:rPr>
        <w:t xml:space="preserve">по </w:t>
      </w:r>
      <w:r>
        <w:rPr>
          <w:rFonts w:ascii="Times New Roman" w:eastAsia="Times New Roman" w:hAnsi="Times New Roman"/>
          <w:sz w:val="28"/>
          <w:szCs w:val="28"/>
          <w:lang w:eastAsia="ru-RU"/>
        </w:rPr>
        <w:t>бл</w:t>
      </w:r>
      <w:r w:rsidR="008E61C4">
        <w:rPr>
          <w:rFonts w:ascii="Times New Roman" w:eastAsia="Times New Roman" w:hAnsi="Times New Roman"/>
          <w:sz w:val="28"/>
          <w:szCs w:val="28"/>
          <w:lang w:eastAsia="ru-RU"/>
        </w:rPr>
        <w:t>агоустройству</w:t>
      </w:r>
      <w:r w:rsidRPr="00E8096F">
        <w:rPr>
          <w:rFonts w:ascii="Times New Roman" w:eastAsia="Times New Roman" w:hAnsi="Times New Roman"/>
          <w:sz w:val="28"/>
          <w:szCs w:val="28"/>
          <w:lang w:eastAsia="ru-RU"/>
        </w:rPr>
        <w:t xml:space="preserve"> территори</w:t>
      </w:r>
      <w:r>
        <w:rPr>
          <w:rFonts w:ascii="Times New Roman" w:eastAsia="Times New Roman" w:hAnsi="Times New Roman"/>
          <w:sz w:val="28"/>
          <w:szCs w:val="28"/>
          <w:lang w:eastAsia="ru-RU"/>
        </w:rPr>
        <w:t>й</w:t>
      </w:r>
      <w:r w:rsidRPr="00E8096F">
        <w:rPr>
          <w:rFonts w:ascii="Times New Roman" w:eastAsia="Times New Roman" w:hAnsi="Times New Roman"/>
          <w:sz w:val="28"/>
          <w:szCs w:val="28"/>
          <w:lang w:eastAsia="ru-RU"/>
        </w:rPr>
        <w:t xml:space="preserve"> </w:t>
      </w:r>
      <w:r w:rsidR="008E61C4">
        <w:rPr>
          <w:rFonts w:ascii="Times New Roman" w:eastAsia="Times New Roman" w:hAnsi="Times New Roman"/>
          <w:sz w:val="28"/>
          <w:szCs w:val="28"/>
          <w:lang w:eastAsia="ru-RU"/>
        </w:rPr>
        <w:t>Горькобалковского</w:t>
      </w:r>
      <w:r w:rsidR="00326A37">
        <w:rPr>
          <w:rFonts w:ascii="Times New Roman" w:eastAsia="Times New Roman" w:hAnsi="Times New Roman"/>
          <w:sz w:val="28"/>
          <w:szCs w:val="28"/>
          <w:lang w:eastAsia="ru-RU"/>
        </w:rPr>
        <w:t xml:space="preserve"> сельского поселения </w:t>
      </w:r>
      <w:r>
        <w:rPr>
          <w:rFonts w:ascii="Times New Roman" w:eastAsia="Times New Roman" w:hAnsi="Times New Roman"/>
          <w:sz w:val="28"/>
          <w:szCs w:val="28"/>
          <w:lang w:eastAsia="ru-RU"/>
        </w:rPr>
        <w:t xml:space="preserve">Новопокровского </w:t>
      </w:r>
      <w:r w:rsidRPr="00E8096F">
        <w:rPr>
          <w:rFonts w:ascii="Times New Roman" w:eastAsia="Times New Roman" w:hAnsi="Times New Roman"/>
          <w:sz w:val="28"/>
          <w:szCs w:val="28"/>
          <w:lang w:eastAsia="ru-RU"/>
        </w:rPr>
        <w:t>района</w:t>
      </w:r>
      <w:r>
        <w:rPr>
          <w:rFonts w:ascii="Times New Roman" w:eastAsia="Times New Roman" w:hAnsi="Times New Roman"/>
          <w:sz w:val="28"/>
          <w:szCs w:val="28"/>
          <w:lang w:eastAsia="ru-RU"/>
        </w:rPr>
        <w:t xml:space="preserve"> Краснодарского края</w:t>
      </w:r>
      <w:r w:rsidRPr="00E8096F">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считать утратившим силу</w:t>
      </w:r>
      <w:r w:rsidRPr="00E8096F">
        <w:rPr>
          <w:rFonts w:ascii="Times New Roman" w:eastAsia="Times New Roman" w:hAnsi="Times New Roman"/>
          <w:sz w:val="28"/>
          <w:szCs w:val="28"/>
          <w:lang w:eastAsia="ru-RU"/>
        </w:rPr>
        <w:t>.</w:t>
      </w:r>
    </w:p>
    <w:p w:rsidR="008E61C4" w:rsidRPr="0083608D" w:rsidRDefault="000B4BEB" w:rsidP="008E61C4">
      <w:pPr>
        <w:widowControl w:val="0"/>
        <w:spacing w:after="0" w:line="240" w:lineRule="auto"/>
        <w:ind w:firstLine="567"/>
        <w:jc w:val="both"/>
        <w:rPr>
          <w:rFonts w:ascii="Times New Roman" w:hAnsi="Times New Roman"/>
          <w:spacing w:val="-2"/>
          <w:sz w:val="28"/>
          <w:szCs w:val="28"/>
          <w:lang w:eastAsia="ru-RU"/>
        </w:rPr>
      </w:pPr>
      <w:r w:rsidRPr="00E8096F">
        <w:rPr>
          <w:rFonts w:ascii="Times New Roman" w:eastAsia="Times New Roman" w:hAnsi="Times New Roman"/>
          <w:sz w:val="28"/>
          <w:szCs w:val="28"/>
          <w:lang w:eastAsia="ru-RU"/>
        </w:rPr>
        <w:t>3</w:t>
      </w:r>
      <w:r w:rsidR="008E61C4" w:rsidRPr="008E61C4">
        <w:rPr>
          <w:rFonts w:ascii="Times New Roman" w:hAnsi="Times New Roman"/>
          <w:spacing w:val="-2"/>
          <w:sz w:val="28"/>
          <w:szCs w:val="28"/>
          <w:lang w:eastAsia="ru-RU"/>
        </w:rPr>
        <w:t xml:space="preserve">. </w:t>
      </w:r>
      <w:r w:rsidR="008E61C4" w:rsidRPr="008E61C4">
        <w:rPr>
          <w:rFonts w:ascii="Times New Roman" w:hAnsi="Times New Roman"/>
          <w:color w:val="000000"/>
          <w:spacing w:val="-2"/>
          <w:sz w:val="28"/>
          <w:szCs w:val="28"/>
        </w:rPr>
        <w:t xml:space="preserve">Специалисту 1 категории по работе с ЛПХ, юристу </w:t>
      </w:r>
      <w:r w:rsidR="008E61C4" w:rsidRPr="008E61C4">
        <w:rPr>
          <w:rFonts w:ascii="Times New Roman" w:hAnsi="Times New Roman"/>
          <w:color w:val="000000"/>
          <w:sz w:val="28"/>
          <w:szCs w:val="28"/>
        </w:rPr>
        <w:t xml:space="preserve">администрации Горькобалковского сельского поселения Новопокровского района </w:t>
      </w:r>
      <w:r w:rsidR="008E61C4" w:rsidRPr="008E61C4">
        <w:rPr>
          <w:rFonts w:ascii="Times New Roman" w:hAnsi="Times New Roman"/>
          <w:color w:val="000000"/>
          <w:spacing w:val="-2"/>
          <w:sz w:val="28"/>
          <w:szCs w:val="28"/>
        </w:rPr>
        <w:t>(Никитина)</w:t>
      </w:r>
      <w:r w:rsidR="008E61C4" w:rsidRPr="008E61C4">
        <w:rPr>
          <w:rFonts w:ascii="Times New Roman" w:hAnsi="Times New Roman"/>
          <w:spacing w:val="-2"/>
          <w:sz w:val="28"/>
          <w:szCs w:val="28"/>
          <w:lang w:eastAsia="ru-RU"/>
        </w:rPr>
        <w:t xml:space="preserve"> обеспечить обнародование настоящего постановления в установленном порядке и его размещение на официальном сайте администрации </w:t>
      </w:r>
      <w:r w:rsidR="008E61C4" w:rsidRPr="0083608D">
        <w:rPr>
          <w:rFonts w:ascii="Times New Roman" w:hAnsi="Times New Roman"/>
          <w:sz w:val="28"/>
          <w:szCs w:val="28"/>
          <w:lang w:eastAsia="ru-RU"/>
        </w:rPr>
        <w:t>Горькобалковского сельского поселения Новопокровского района</w:t>
      </w:r>
      <w:r w:rsidR="008E61C4" w:rsidRPr="0083608D">
        <w:rPr>
          <w:rFonts w:ascii="Times New Roman" w:hAnsi="Times New Roman"/>
          <w:spacing w:val="-2"/>
          <w:sz w:val="28"/>
          <w:szCs w:val="28"/>
          <w:lang w:eastAsia="ru-RU"/>
        </w:rPr>
        <w:t xml:space="preserve"> в информационно-телекоммуникационной сети «Интернет».</w:t>
      </w:r>
    </w:p>
    <w:p w:rsidR="000B4BEB" w:rsidRPr="0083608D" w:rsidRDefault="000B4BEB" w:rsidP="008E61C4">
      <w:pPr>
        <w:spacing w:after="0" w:line="240" w:lineRule="auto"/>
        <w:ind w:firstLine="567"/>
        <w:jc w:val="both"/>
        <w:rPr>
          <w:rFonts w:ascii="Times New Roman" w:eastAsia="Times New Roman" w:hAnsi="Times New Roman"/>
          <w:sz w:val="28"/>
          <w:szCs w:val="28"/>
          <w:lang w:eastAsia="ru-RU"/>
        </w:rPr>
      </w:pPr>
      <w:r w:rsidRPr="0083608D">
        <w:rPr>
          <w:rFonts w:ascii="Times New Roman" w:eastAsia="Times New Roman" w:hAnsi="Times New Roman"/>
          <w:sz w:val="28"/>
          <w:szCs w:val="28"/>
          <w:lang w:eastAsia="ru-RU"/>
        </w:rPr>
        <w:t>4.</w:t>
      </w:r>
      <w:proofErr w:type="gramStart"/>
      <w:r w:rsidRPr="0083608D">
        <w:rPr>
          <w:rFonts w:ascii="Times New Roman" w:eastAsia="Times New Roman" w:hAnsi="Times New Roman"/>
          <w:sz w:val="28"/>
          <w:szCs w:val="28"/>
          <w:lang w:eastAsia="ru-RU"/>
        </w:rPr>
        <w:t>Контроль за</w:t>
      </w:r>
      <w:proofErr w:type="gramEnd"/>
      <w:r w:rsidRPr="0083608D">
        <w:rPr>
          <w:rFonts w:ascii="Times New Roman" w:eastAsia="Times New Roman" w:hAnsi="Times New Roman"/>
          <w:sz w:val="28"/>
          <w:szCs w:val="28"/>
          <w:lang w:eastAsia="ru-RU"/>
        </w:rPr>
        <w:t xml:space="preserve"> выполнением настоящего решения возложить на постоянную комиссию Совета </w:t>
      </w:r>
      <w:r w:rsidR="0083608D" w:rsidRPr="0083608D">
        <w:rPr>
          <w:rFonts w:ascii="Times New Roman" w:eastAsia="Times New Roman" w:hAnsi="Times New Roman"/>
          <w:sz w:val="28"/>
          <w:szCs w:val="28"/>
          <w:lang w:eastAsia="ru-RU"/>
        </w:rPr>
        <w:t xml:space="preserve">Горькобалковского </w:t>
      </w:r>
      <w:r w:rsidR="00326A37" w:rsidRPr="0083608D">
        <w:rPr>
          <w:rFonts w:ascii="Times New Roman" w:eastAsia="Times New Roman" w:hAnsi="Times New Roman"/>
          <w:sz w:val="28"/>
          <w:szCs w:val="28"/>
          <w:lang w:eastAsia="ru-RU"/>
        </w:rPr>
        <w:t xml:space="preserve">сельского поселения </w:t>
      </w:r>
      <w:r w:rsidRPr="0083608D">
        <w:rPr>
          <w:rFonts w:ascii="Times New Roman" w:eastAsia="Times New Roman" w:hAnsi="Times New Roman"/>
          <w:sz w:val="28"/>
          <w:szCs w:val="28"/>
          <w:lang w:eastAsia="ru-RU"/>
        </w:rPr>
        <w:t>по народному хозяй</w:t>
      </w:r>
      <w:r w:rsidR="0083608D" w:rsidRPr="0083608D">
        <w:rPr>
          <w:rFonts w:ascii="Times New Roman" w:eastAsia="Times New Roman" w:hAnsi="Times New Roman"/>
          <w:sz w:val="28"/>
          <w:szCs w:val="28"/>
          <w:lang w:eastAsia="ru-RU"/>
        </w:rPr>
        <w:t xml:space="preserve">ству, природопользованию, </w:t>
      </w:r>
      <w:r w:rsidRPr="0083608D">
        <w:rPr>
          <w:rFonts w:ascii="Times New Roman" w:eastAsia="Times New Roman" w:hAnsi="Times New Roman"/>
          <w:sz w:val="28"/>
          <w:szCs w:val="28"/>
          <w:lang w:eastAsia="ru-RU"/>
        </w:rPr>
        <w:t>охране окружающей среды (</w:t>
      </w:r>
      <w:r w:rsidR="0083608D" w:rsidRPr="0083608D">
        <w:rPr>
          <w:rFonts w:ascii="Times New Roman" w:eastAsia="Times New Roman" w:hAnsi="Times New Roman"/>
          <w:sz w:val="28"/>
          <w:szCs w:val="28"/>
          <w:lang w:eastAsia="ru-RU"/>
        </w:rPr>
        <w:t>Платонов</w:t>
      </w:r>
      <w:r w:rsidRPr="0083608D">
        <w:rPr>
          <w:rFonts w:ascii="Times New Roman" w:eastAsia="Times New Roman" w:hAnsi="Times New Roman"/>
          <w:sz w:val="28"/>
          <w:szCs w:val="28"/>
          <w:lang w:eastAsia="ru-RU"/>
        </w:rPr>
        <w:t>).</w:t>
      </w:r>
    </w:p>
    <w:p w:rsidR="000B4BEB" w:rsidRPr="0083608D" w:rsidRDefault="000B4BEB" w:rsidP="008E61C4">
      <w:pPr>
        <w:spacing w:after="0" w:line="240" w:lineRule="auto"/>
        <w:ind w:firstLine="567"/>
        <w:jc w:val="both"/>
        <w:rPr>
          <w:rFonts w:ascii="Times New Roman" w:eastAsia="Times New Roman" w:hAnsi="Times New Roman"/>
          <w:sz w:val="28"/>
          <w:szCs w:val="28"/>
          <w:lang w:eastAsia="ru-RU"/>
        </w:rPr>
      </w:pPr>
      <w:r w:rsidRPr="0083608D">
        <w:rPr>
          <w:rFonts w:ascii="Times New Roman" w:eastAsia="Times New Roman" w:hAnsi="Times New Roman"/>
          <w:sz w:val="28"/>
          <w:szCs w:val="28"/>
          <w:lang w:eastAsia="ru-RU"/>
        </w:rPr>
        <w:t>5.Решение вступает в силу со дня его официального обнародования.</w:t>
      </w:r>
    </w:p>
    <w:p w:rsidR="000B4BEB" w:rsidRPr="0083608D" w:rsidRDefault="000B4BEB" w:rsidP="008E61C4">
      <w:pPr>
        <w:spacing w:after="0" w:line="240" w:lineRule="auto"/>
        <w:ind w:firstLine="567"/>
        <w:jc w:val="both"/>
        <w:rPr>
          <w:rFonts w:ascii="Times New Roman" w:eastAsia="Times New Roman" w:hAnsi="Times New Roman"/>
          <w:sz w:val="28"/>
          <w:szCs w:val="28"/>
          <w:lang w:eastAsia="ru-RU"/>
        </w:rPr>
      </w:pPr>
    </w:p>
    <w:p w:rsidR="008E61C4" w:rsidRPr="0083608D" w:rsidRDefault="008E61C4" w:rsidP="008E61C4">
      <w:pPr>
        <w:spacing w:after="0" w:line="240" w:lineRule="auto"/>
        <w:ind w:firstLine="567"/>
        <w:jc w:val="both"/>
        <w:rPr>
          <w:rFonts w:ascii="Times New Roman" w:eastAsia="Times New Roman" w:hAnsi="Times New Roman"/>
          <w:sz w:val="28"/>
          <w:szCs w:val="28"/>
          <w:lang w:eastAsia="ru-RU"/>
        </w:rPr>
      </w:pPr>
    </w:p>
    <w:p w:rsidR="008E61C4" w:rsidRPr="00E8096F" w:rsidRDefault="008E61C4" w:rsidP="008E61C4">
      <w:pPr>
        <w:spacing w:after="0" w:line="240" w:lineRule="auto"/>
        <w:ind w:firstLine="567"/>
        <w:jc w:val="both"/>
        <w:rPr>
          <w:rFonts w:ascii="Times New Roman" w:eastAsia="Times New Roman" w:hAnsi="Times New Roman"/>
          <w:sz w:val="28"/>
          <w:szCs w:val="28"/>
          <w:lang w:eastAsia="ru-RU"/>
        </w:rPr>
      </w:pPr>
    </w:p>
    <w:p w:rsidR="000B4BEB" w:rsidRPr="00E8096F" w:rsidRDefault="000B4BEB" w:rsidP="00326A37">
      <w:pPr>
        <w:spacing w:after="0" w:line="240" w:lineRule="auto"/>
        <w:ind w:firstLine="567"/>
        <w:jc w:val="both"/>
        <w:rPr>
          <w:rFonts w:ascii="Times New Roman" w:eastAsia="Times New Roman" w:hAnsi="Times New Roman"/>
          <w:sz w:val="28"/>
          <w:szCs w:val="28"/>
          <w:lang w:eastAsia="ru-RU"/>
        </w:rPr>
      </w:pPr>
      <w:r w:rsidRPr="00E8096F">
        <w:rPr>
          <w:rFonts w:ascii="Times New Roman" w:eastAsia="Times New Roman" w:hAnsi="Times New Roman"/>
          <w:sz w:val="28"/>
          <w:szCs w:val="28"/>
          <w:lang w:eastAsia="ru-RU"/>
        </w:rPr>
        <w:t xml:space="preserve">Глава </w:t>
      </w:r>
    </w:p>
    <w:p w:rsidR="000B4BEB" w:rsidRPr="00E8096F" w:rsidRDefault="008E61C4" w:rsidP="00326A37">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Горькобалковского </w:t>
      </w:r>
      <w:r w:rsidR="00326A37">
        <w:rPr>
          <w:rFonts w:ascii="Times New Roman" w:eastAsia="Times New Roman" w:hAnsi="Times New Roman"/>
          <w:sz w:val="28"/>
          <w:szCs w:val="28"/>
          <w:lang w:eastAsia="ru-RU"/>
        </w:rPr>
        <w:t xml:space="preserve">сельского поселения </w:t>
      </w:r>
    </w:p>
    <w:p w:rsidR="000B4BEB" w:rsidRDefault="000B4BEB" w:rsidP="00326A37">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Новопокровского</w:t>
      </w:r>
      <w:r w:rsidR="008E61C4">
        <w:rPr>
          <w:rFonts w:ascii="Times New Roman" w:eastAsia="Times New Roman" w:hAnsi="Times New Roman"/>
          <w:sz w:val="28"/>
          <w:szCs w:val="28"/>
          <w:lang w:eastAsia="ru-RU"/>
        </w:rPr>
        <w:t xml:space="preserve"> района</w:t>
      </w:r>
      <w:r w:rsidR="008E61C4">
        <w:rPr>
          <w:rFonts w:ascii="Times New Roman" w:eastAsia="Times New Roman" w:hAnsi="Times New Roman"/>
          <w:sz w:val="28"/>
          <w:szCs w:val="28"/>
          <w:lang w:eastAsia="ru-RU"/>
        </w:rPr>
        <w:tab/>
      </w:r>
      <w:r w:rsidR="008E61C4">
        <w:rPr>
          <w:rFonts w:ascii="Times New Roman" w:eastAsia="Times New Roman" w:hAnsi="Times New Roman"/>
          <w:sz w:val="28"/>
          <w:szCs w:val="28"/>
          <w:lang w:eastAsia="ru-RU"/>
        </w:rPr>
        <w:tab/>
      </w:r>
      <w:r w:rsidR="008E61C4">
        <w:rPr>
          <w:rFonts w:ascii="Times New Roman" w:eastAsia="Times New Roman" w:hAnsi="Times New Roman"/>
          <w:sz w:val="28"/>
          <w:szCs w:val="28"/>
          <w:lang w:eastAsia="ru-RU"/>
        </w:rPr>
        <w:tab/>
      </w:r>
      <w:r w:rsidR="008E61C4">
        <w:rPr>
          <w:rFonts w:ascii="Times New Roman" w:eastAsia="Times New Roman" w:hAnsi="Times New Roman"/>
          <w:sz w:val="28"/>
          <w:szCs w:val="28"/>
          <w:lang w:eastAsia="ru-RU"/>
        </w:rPr>
        <w:tab/>
      </w:r>
      <w:r w:rsidR="008E61C4">
        <w:rPr>
          <w:rFonts w:ascii="Times New Roman" w:eastAsia="Times New Roman" w:hAnsi="Times New Roman"/>
          <w:sz w:val="28"/>
          <w:szCs w:val="28"/>
          <w:lang w:eastAsia="ru-RU"/>
        </w:rPr>
        <w:tab/>
      </w:r>
      <w:r w:rsidR="008E61C4">
        <w:rPr>
          <w:rFonts w:ascii="Times New Roman" w:eastAsia="Times New Roman" w:hAnsi="Times New Roman"/>
          <w:sz w:val="28"/>
          <w:szCs w:val="28"/>
          <w:lang w:eastAsia="ru-RU"/>
        </w:rPr>
        <w:tab/>
        <w:t>Е.В. Артев</w:t>
      </w:r>
    </w:p>
    <w:p w:rsidR="000B4BEB" w:rsidRPr="000B4BEB" w:rsidRDefault="000B4BEB" w:rsidP="004E0582">
      <w:pPr>
        <w:spacing w:after="0" w:line="240" w:lineRule="auto"/>
        <w:ind w:firstLine="623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ПРИЛОЖЕНИЕ</w:t>
      </w:r>
    </w:p>
    <w:p w:rsidR="000B4BEB" w:rsidRPr="000B4BEB" w:rsidRDefault="000B4BEB" w:rsidP="004E0582">
      <w:pPr>
        <w:spacing w:after="0" w:line="240" w:lineRule="auto"/>
        <w:ind w:firstLine="623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к решению Совета</w:t>
      </w:r>
    </w:p>
    <w:p w:rsidR="000B4BEB" w:rsidRPr="000B4BEB" w:rsidRDefault="004E0582" w:rsidP="004E0582">
      <w:pPr>
        <w:spacing w:after="0" w:line="240" w:lineRule="auto"/>
        <w:ind w:left="623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Горькобалковского </w:t>
      </w:r>
      <w:r w:rsidR="00326A37">
        <w:rPr>
          <w:rFonts w:ascii="Times New Roman" w:eastAsia="Times New Roman" w:hAnsi="Times New Roman"/>
          <w:sz w:val="28"/>
          <w:szCs w:val="28"/>
          <w:lang w:eastAsia="ru-RU"/>
        </w:rPr>
        <w:t xml:space="preserve">сельского </w:t>
      </w:r>
      <w:r w:rsidR="000B4BEB" w:rsidRPr="000B4BEB">
        <w:rPr>
          <w:rFonts w:ascii="Times New Roman" w:eastAsia="Times New Roman" w:hAnsi="Times New Roman"/>
          <w:sz w:val="28"/>
          <w:szCs w:val="28"/>
          <w:lang w:eastAsia="ru-RU"/>
        </w:rPr>
        <w:t>поселения</w:t>
      </w:r>
    </w:p>
    <w:p w:rsidR="000B4BEB" w:rsidRPr="000B4BEB" w:rsidRDefault="000B4BEB" w:rsidP="004E0582">
      <w:pPr>
        <w:spacing w:after="0" w:line="240" w:lineRule="auto"/>
        <w:ind w:firstLine="623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Новопокровского района</w:t>
      </w:r>
    </w:p>
    <w:p w:rsidR="000B4BEB" w:rsidRPr="000B4BEB" w:rsidRDefault="000B4BEB" w:rsidP="004E0582">
      <w:pPr>
        <w:spacing w:after="0" w:line="240" w:lineRule="auto"/>
        <w:ind w:firstLine="623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от </w:t>
      </w:r>
      <w:r w:rsidR="004E0582">
        <w:rPr>
          <w:rFonts w:ascii="Times New Roman" w:eastAsia="Times New Roman" w:hAnsi="Times New Roman"/>
          <w:sz w:val="28"/>
          <w:szCs w:val="28"/>
          <w:lang w:eastAsia="ru-RU"/>
        </w:rPr>
        <w:t>05.02.2019г.</w:t>
      </w:r>
      <w:r w:rsidRPr="000B4BEB">
        <w:rPr>
          <w:rFonts w:ascii="Times New Roman" w:eastAsia="Times New Roman" w:hAnsi="Times New Roman"/>
          <w:sz w:val="28"/>
          <w:szCs w:val="28"/>
          <w:lang w:eastAsia="ru-RU"/>
        </w:rPr>
        <w:t xml:space="preserve"> № </w:t>
      </w:r>
      <w:r w:rsidR="004E0582">
        <w:rPr>
          <w:rFonts w:ascii="Times New Roman" w:eastAsia="Times New Roman" w:hAnsi="Times New Roman"/>
          <w:sz w:val="28"/>
          <w:szCs w:val="28"/>
          <w:lang w:eastAsia="ru-RU"/>
        </w:rPr>
        <w:t>161</w:t>
      </w:r>
    </w:p>
    <w:p w:rsidR="000B4BEB" w:rsidRPr="000B4BEB" w:rsidRDefault="000B4BEB" w:rsidP="004E0582">
      <w:pPr>
        <w:spacing w:after="0" w:line="240" w:lineRule="auto"/>
        <w:ind w:firstLine="6237"/>
        <w:jc w:val="both"/>
        <w:rPr>
          <w:rFonts w:ascii="Times New Roman" w:eastAsia="Times New Roman" w:hAnsi="Times New Roman"/>
          <w:sz w:val="28"/>
          <w:szCs w:val="28"/>
          <w:lang w:eastAsia="ru-RU"/>
        </w:rPr>
      </w:pP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
    <w:p w:rsidR="000B4BEB" w:rsidRPr="000B4BEB" w:rsidRDefault="000B4BEB" w:rsidP="008E61C4">
      <w:pPr>
        <w:spacing w:after="0" w:line="240" w:lineRule="auto"/>
        <w:ind w:firstLine="567"/>
        <w:jc w:val="center"/>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ПРАВИЛА</w:t>
      </w:r>
    </w:p>
    <w:p w:rsidR="000B4BEB" w:rsidRPr="000B4BEB" w:rsidRDefault="000B4BEB" w:rsidP="008E61C4">
      <w:pPr>
        <w:spacing w:after="0" w:line="240" w:lineRule="auto"/>
        <w:ind w:firstLine="567"/>
        <w:jc w:val="center"/>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благоустройства территории </w:t>
      </w:r>
      <w:r w:rsidR="00E81B36">
        <w:rPr>
          <w:rFonts w:ascii="Times New Roman" w:eastAsia="Times New Roman" w:hAnsi="Times New Roman"/>
          <w:sz w:val="28"/>
          <w:szCs w:val="28"/>
          <w:lang w:eastAsia="ru-RU"/>
        </w:rPr>
        <w:t>Горькобалковского</w:t>
      </w:r>
    </w:p>
    <w:p w:rsidR="000B4BEB" w:rsidRPr="000B4BEB" w:rsidRDefault="000B4BEB" w:rsidP="008E61C4">
      <w:pPr>
        <w:spacing w:after="0" w:line="240" w:lineRule="auto"/>
        <w:ind w:firstLine="567"/>
        <w:jc w:val="center"/>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сельского поселения Новопокровского района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w:t>
      </w:r>
      <w:r w:rsidRPr="000B4BEB">
        <w:rPr>
          <w:rFonts w:ascii="Times New Roman" w:eastAsia="Times New Roman" w:hAnsi="Times New Roman"/>
          <w:sz w:val="28"/>
          <w:szCs w:val="28"/>
          <w:lang w:eastAsia="ru-RU"/>
        </w:rPr>
        <w:tab/>
        <w:t>Общие положения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1.1. Настоящие Правила благоустройства территории </w:t>
      </w:r>
      <w:r w:rsidR="00E81B36">
        <w:rPr>
          <w:rFonts w:ascii="Times New Roman" w:eastAsia="Times New Roman" w:hAnsi="Times New Roman"/>
          <w:sz w:val="28"/>
          <w:szCs w:val="28"/>
          <w:lang w:eastAsia="ru-RU"/>
        </w:rPr>
        <w:t>Горькобалковского</w:t>
      </w:r>
      <w:r w:rsidR="00326A37">
        <w:rPr>
          <w:rFonts w:ascii="Times New Roman" w:eastAsia="Times New Roman" w:hAnsi="Times New Roman"/>
          <w:sz w:val="28"/>
          <w:szCs w:val="28"/>
          <w:lang w:eastAsia="ru-RU"/>
        </w:rPr>
        <w:t xml:space="preserve"> сельского поселения </w:t>
      </w:r>
      <w:r w:rsidRPr="000B4BEB">
        <w:rPr>
          <w:rFonts w:ascii="Times New Roman" w:eastAsia="Times New Roman" w:hAnsi="Times New Roman"/>
          <w:sz w:val="28"/>
          <w:szCs w:val="28"/>
          <w:lang w:eastAsia="ru-RU"/>
        </w:rPr>
        <w:t xml:space="preserve">Новопокровского района (далее - Правила) разработаны с целью обеспечения должного санитарного, противопожарного, эстетического состояния </w:t>
      </w:r>
      <w:r w:rsidR="00E81B36">
        <w:rPr>
          <w:rFonts w:ascii="Times New Roman" w:eastAsia="Times New Roman" w:hAnsi="Times New Roman"/>
          <w:sz w:val="28"/>
          <w:szCs w:val="28"/>
          <w:lang w:eastAsia="ru-RU"/>
        </w:rPr>
        <w:t xml:space="preserve">Горькобалковского </w:t>
      </w:r>
      <w:r w:rsidR="00326A37">
        <w:rPr>
          <w:rFonts w:ascii="Times New Roman" w:eastAsia="Times New Roman" w:hAnsi="Times New Roman"/>
          <w:sz w:val="28"/>
          <w:szCs w:val="28"/>
          <w:lang w:eastAsia="ru-RU"/>
        </w:rPr>
        <w:t xml:space="preserve">сельского поселения </w:t>
      </w:r>
      <w:r w:rsidRPr="000B4BEB">
        <w:rPr>
          <w:rFonts w:ascii="Times New Roman" w:eastAsia="Times New Roman" w:hAnsi="Times New Roman"/>
          <w:sz w:val="28"/>
          <w:szCs w:val="28"/>
          <w:lang w:eastAsia="ru-RU"/>
        </w:rPr>
        <w:t>Новопокровского района (далее - поселение) и дальнейшего его благоустройства в соответствии с действующими санитарными, противопожарными, архитектурно - градостроительными и другими нормами.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1.2. Правила действуют на всей территории </w:t>
      </w:r>
      <w:r w:rsidR="00E81B36">
        <w:rPr>
          <w:rFonts w:ascii="Times New Roman" w:eastAsia="Times New Roman" w:hAnsi="Times New Roman"/>
          <w:sz w:val="28"/>
          <w:szCs w:val="28"/>
          <w:lang w:eastAsia="ru-RU"/>
        </w:rPr>
        <w:t xml:space="preserve">Горькобалковского </w:t>
      </w:r>
      <w:r w:rsidR="00326A37">
        <w:rPr>
          <w:rFonts w:ascii="Times New Roman" w:eastAsia="Times New Roman" w:hAnsi="Times New Roman"/>
          <w:sz w:val="28"/>
          <w:szCs w:val="28"/>
          <w:lang w:eastAsia="ru-RU"/>
        </w:rPr>
        <w:t xml:space="preserve">сельского поселения </w:t>
      </w:r>
      <w:r w:rsidRPr="000B4BEB">
        <w:rPr>
          <w:rFonts w:ascii="Times New Roman" w:eastAsia="Times New Roman" w:hAnsi="Times New Roman"/>
          <w:sz w:val="28"/>
          <w:szCs w:val="28"/>
          <w:lang w:eastAsia="ru-RU"/>
        </w:rPr>
        <w:t>Новопокровского района (далее - территория поселения) и обязательны для выполнения всеми юридическими, физическими лицами и индивидуальными предпринимателями, (в том числе должностными лицами, гражданами, лицами, не имеющими гражданства), проживающими или ведущими хозяйственную деятельность на территории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1.3. Организация рациональной системы санитарной очистки территории поселения, содержание домашних животных и птицы, сбора, временного хранения и регулярного вывоза промышленных отходов, твердых и жидких бытовых отходов, отлова, подбора трупов и утилизации бродячих животных (собак и кошек), а также благоустройство территорий поселения, должны соответствовать требованиям настоящих Правил.</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1.4. Настоящие Правила содержат:</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общие принципы и подходы;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формы и механизмы общественного участия в принятии решений и реализации проектов комплексного благоустройства и развития городской среды;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благоустройство территорий поселения, включающее в себя общие требования к состоянию общественных пространств, состоянию и облику зданий различного назначения и разной формы собственности, к имеющимся на территории поселения объектам благоустройства и их отдельным </w:t>
      </w:r>
      <w:r w:rsidRPr="000B4BEB">
        <w:rPr>
          <w:rFonts w:ascii="Times New Roman" w:eastAsia="Times New Roman" w:hAnsi="Times New Roman"/>
          <w:sz w:val="28"/>
          <w:szCs w:val="28"/>
          <w:lang w:eastAsia="ru-RU"/>
        </w:rPr>
        <w:lastRenderedPageBreak/>
        <w:t>элементам, а также особые требования к доступности городской среды для маломобильных групп населения;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правила содержания объектов благоустройства, включающие в себя порядок уборки и содержания территории, правила уборки и содержания территории по сезонам года, порядок озеленения и содержания зелёных насаждений, содержание домашних животных, правила производства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roofErr w:type="gramStart"/>
      <w:r w:rsidRPr="000B4BEB">
        <w:rPr>
          <w:rFonts w:ascii="Times New Roman" w:eastAsia="Times New Roman" w:hAnsi="Times New Roman"/>
          <w:sz w:val="28"/>
          <w:szCs w:val="28"/>
          <w:lang w:eastAsia="ru-RU"/>
        </w:rPr>
        <w:t xml:space="preserve">дорожных и земляных работ, требования при выполнении </w:t>
      </w:r>
      <w:proofErr w:type="spellStart"/>
      <w:r w:rsidRPr="000B4BEB">
        <w:rPr>
          <w:rFonts w:ascii="Times New Roman" w:eastAsia="Times New Roman" w:hAnsi="Times New Roman"/>
          <w:sz w:val="28"/>
          <w:szCs w:val="28"/>
          <w:lang w:eastAsia="ru-RU"/>
        </w:rPr>
        <w:t>строительно</w:t>
      </w:r>
      <w:proofErr w:type="spellEnd"/>
      <w:r w:rsidRPr="000B4BEB">
        <w:rPr>
          <w:rFonts w:ascii="Times New Roman" w:eastAsia="Times New Roman" w:hAnsi="Times New Roman"/>
          <w:sz w:val="28"/>
          <w:szCs w:val="28"/>
          <w:lang w:eastAsia="ru-RU"/>
        </w:rPr>
        <w:t xml:space="preserve"> - ремонтных работ, содержание объектов водопроводно-канализационного хозяйства, правила проведения ремонта содержания жилых, культурно-бытовых и общественных зданий и сооружений, систем уличного и дворового освещения, правила проведения ремонта и содержания жилых, культурно-бытовых и общественных зданий и сооружений, систем уличного и дворового освещения, правила содержания транспортных средств, правила содержания дорожных знаков, ограждений, правила оформления поселения и</w:t>
      </w:r>
      <w:proofErr w:type="gramEnd"/>
      <w:r w:rsidRPr="000B4BEB">
        <w:rPr>
          <w:rFonts w:ascii="Times New Roman" w:eastAsia="Times New Roman" w:hAnsi="Times New Roman"/>
          <w:sz w:val="28"/>
          <w:szCs w:val="28"/>
          <w:lang w:eastAsia="ru-RU"/>
        </w:rPr>
        <w:t xml:space="preserve"> информации, правила установки и содержания малых архитектурных форм, элементов благоустройства, средств передвижной мелкорозничной торговли и других легкосъемных объектов, организацию и проведение санитарного дня;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roofErr w:type="gramStart"/>
      <w:r w:rsidRPr="000B4BEB">
        <w:rPr>
          <w:rFonts w:ascii="Times New Roman" w:eastAsia="Times New Roman" w:hAnsi="Times New Roman"/>
          <w:sz w:val="28"/>
          <w:szCs w:val="28"/>
          <w:lang w:eastAsia="ru-RU"/>
        </w:rPr>
        <w:t>контроль за</w:t>
      </w:r>
      <w:proofErr w:type="gramEnd"/>
      <w:r w:rsidRPr="000B4BEB">
        <w:rPr>
          <w:rFonts w:ascii="Times New Roman" w:eastAsia="Times New Roman" w:hAnsi="Times New Roman"/>
          <w:sz w:val="28"/>
          <w:szCs w:val="28"/>
          <w:lang w:eastAsia="ru-RU"/>
        </w:rPr>
        <w:t xml:space="preserve"> соблюдением и ответственность за нарушение Правил благоустройства и санитарного содержания территории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1.5.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детские площадки, спортивные и другие площадки отдыха и досуга;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площадки для выгула и дрессировки собак;</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площадки автостоянок;</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улицы (в том числе пешеходные) и дороги;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парки, скверы, иные зеленые зоны;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площади, набережные и другие территории;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технические зоны транспортных, инженерных коммуникаций, </w:t>
      </w:r>
      <w:proofErr w:type="spellStart"/>
      <w:r w:rsidRPr="000B4BEB">
        <w:rPr>
          <w:rFonts w:ascii="Times New Roman" w:eastAsia="Times New Roman" w:hAnsi="Times New Roman"/>
          <w:sz w:val="28"/>
          <w:szCs w:val="28"/>
          <w:lang w:eastAsia="ru-RU"/>
        </w:rPr>
        <w:t>водоохранные</w:t>
      </w:r>
      <w:proofErr w:type="spellEnd"/>
      <w:r w:rsidRPr="000B4BEB">
        <w:rPr>
          <w:rFonts w:ascii="Times New Roman" w:eastAsia="Times New Roman" w:hAnsi="Times New Roman"/>
          <w:sz w:val="28"/>
          <w:szCs w:val="28"/>
          <w:lang w:eastAsia="ru-RU"/>
        </w:rPr>
        <w:t xml:space="preserve"> зоны;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контейнерные площадки и площадки для складирования отдельных групп коммунальных отходов.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1.6.</w:t>
      </w:r>
      <w:r w:rsidRPr="000B4BEB">
        <w:rPr>
          <w:rFonts w:ascii="Times New Roman" w:eastAsia="Times New Roman" w:hAnsi="Times New Roman"/>
          <w:sz w:val="28"/>
          <w:szCs w:val="28"/>
          <w:lang w:eastAsia="ru-RU"/>
        </w:rPr>
        <w:tab/>
        <w:t>К элементам благоустройства относят, в том числе: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элементы озеленения;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покрытия;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ограждения (заборы);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водные устройства;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уличное коммунально-бытовое и техническое оборудование;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игровое и спортивное оборудование;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элементы освещения;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средства размещения информации и рекламные конструкции;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малые архитектурные формы и городская мебель;</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некапитальные нестационарные сооружения;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элементы объектов капитального строительства.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1.7. Настоящие Правила могут быть дополнены и изменены по мере необходимости.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1.8. Основные понятия.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внешнее благоустройство поселения - совокупность работ и мероприятий, направленных на создание благоприятных, здоровых и культурных условий жизни и досуга населения в границах поселения;</w:t>
      </w:r>
    </w:p>
    <w:p w:rsidR="000B4BEB" w:rsidRPr="000B4BEB" w:rsidRDefault="000B4BEB" w:rsidP="00226EB6">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территория предприятий, организаций, учреждений и иных хозяйствующих субъектов - часть территории поселения, имеющая площадь, границы, местоположение, правовой статус и другие характеристики, отражаемые в государственном земельном кадастре, переданная (закрепленная) целевым назначением юридическим или физическим лицам на правах, предусмотренных законодательством;</w:t>
      </w:r>
    </w:p>
    <w:p w:rsidR="00A37846" w:rsidRDefault="00226EB6" w:rsidP="00226EB6">
      <w:pPr>
        <w:spacing w:after="0" w:line="240" w:lineRule="auto"/>
        <w:ind w:firstLine="567"/>
        <w:jc w:val="both"/>
        <w:rPr>
          <w:rFonts w:ascii="Times New Roman" w:eastAsia="Times New Roman" w:hAnsi="Times New Roman"/>
          <w:sz w:val="28"/>
          <w:szCs w:val="28"/>
          <w:lang w:eastAsia="ru-RU"/>
        </w:rPr>
      </w:pPr>
      <w:r w:rsidRPr="00226EB6">
        <w:rPr>
          <w:rFonts w:ascii="Times New Roman" w:eastAsia="Times New Roman" w:hAnsi="Times New Roman"/>
          <w:sz w:val="28"/>
          <w:szCs w:val="28"/>
          <w:lang w:eastAsia="ru-RU"/>
        </w:rPr>
        <w:t>прилегающая территория - территория общего пользования, которая прилегает к зданию, строению, сооружению земельному участку в случае,</w:t>
      </w:r>
      <w:r>
        <w:rPr>
          <w:rFonts w:ascii="Times New Roman" w:eastAsia="Times New Roman" w:hAnsi="Times New Roman"/>
          <w:sz w:val="28"/>
          <w:szCs w:val="28"/>
          <w:lang w:eastAsia="ru-RU"/>
        </w:rPr>
        <w:t xml:space="preserve"> </w:t>
      </w:r>
      <w:r w:rsidRPr="00226EB6">
        <w:rPr>
          <w:rFonts w:ascii="Times New Roman" w:eastAsia="Times New Roman" w:hAnsi="Times New Roman"/>
          <w:sz w:val="28"/>
          <w:szCs w:val="28"/>
          <w:lang w:eastAsia="ru-RU"/>
        </w:rPr>
        <w:t xml:space="preserve">если такой земельный участок образован, и </w:t>
      </w:r>
      <w:proofErr w:type="gramStart"/>
      <w:r w:rsidRPr="00226EB6">
        <w:rPr>
          <w:rFonts w:ascii="Times New Roman" w:eastAsia="Times New Roman" w:hAnsi="Times New Roman"/>
          <w:sz w:val="28"/>
          <w:szCs w:val="28"/>
          <w:lang w:eastAsia="ru-RU"/>
        </w:rPr>
        <w:t>границы</w:t>
      </w:r>
      <w:proofErr w:type="gramEnd"/>
      <w:r w:rsidRPr="00226EB6">
        <w:rPr>
          <w:rFonts w:ascii="Times New Roman" w:eastAsia="Times New Roman" w:hAnsi="Times New Roman"/>
          <w:sz w:val="28"/>
          <w:szCs w:val="28"/>
          <w:lang w:eastAsia="ru-RU"/>
        </w:rPr>
        <w:t xml:space="preserve"> которой определены правилами благоустройства территории муниципального образования  в соответствии с порядком, установленным Законом Краснодарского края от 21 декабря 2018 года N3952-КЗ «О порядке определения органами</w:t>
      </w:r>
      <w:r>
        <w:rPr>
          <w:rFonts w:ascii="Times New Roman" w:eastAsia="Times New Roman" w:hAnsi="Times New Roman"/>
          <w:sz w:val="28"/>
          <w:szCs w:val="28"/>
          <w:lang w:eastAsia="ru-RU"/>
        </w:rPr>
        <w:t xml:space="preserve"> </w:t>
      </w:r>
      <w:r w:rsidRPr="00226EB6">
        <w:rPr>
          <w:rFonts w:ascii="Times New Roman" w:eastAsia="Times New Roman" w:hAnsi="Times New Roman"/>
          <w:sz w:val="28"/>
          <w:szCs w:val="28"/>
          <w:lang w:eastAsia="ru-RU"/>
        </w:rPr>
        <w:t>местного самоуправления в Краснодарском крае границ прилегающих территорий»;</w:t>
      </w:r>
      <w:r>
        <w:rPr>
          <w:rFonts w:ascii="Times New Roman" w:eastAsia="Times New Roman" w:hAnsi="Times New Roman"/>
          <w:sz w:val="28"/>
          <w:szCs w:val="28"/>
          <w:lang w:eastAsia="ru-RU"/>
        </w:rPr>
        <w:t xml:space="preserve"> </w:t>
      </w:r>
    </w:p>
    <w:p w:rsidR="000B4BEB" w:rsidRPr="000B4BEB" w:rsidRDefault="000B4BEB" w:rsidP="00226EB6">
      <w:pPr>
        <w:spacing w:after="0" w:line="240" w:lineRule="auto"/>
        <w:ind w:firstLine="567"/>
        <w:jc w:val="both"/>
        <w:rPr>
          <w:rFonts w:ascii="Times New Roman" w:eastAsia="Times New Roman" w:hAnsi="Times New Roman"/>
          <w:sz w:val="28"/>
          <w:szCs w:val="28"/>
          <w:lang w:eastAsia="ru-RU"/>
        </w:rPr>
      </w:pPr>
      <w:bookmarkStart w:id="1" w:name="_GoBack"/>
      <w:bookmarkEnd w:id="1"/>
      <w:r w:rsidRPr="000B4BEB">
        <w:rPr>
          <w:rFonts w:ascii="Times New Roman" w:eastAsia="Times New Roman" w:hAnsi="Times New Roman"/>
          <w:sz w:val="28"/>
          <w:szCs w:val="28"/>
          <w:lang w:eastAsia="ru-RU"/>
        </w:rPr>
        <w:t>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действующим законодательством;</w:t>
      </w:r>
    </w:p>
    <w:p w:rsidR="000B4BEB" w:rsidRPr="000B4BEB" w:rsidRDefault="000B4BEB" w:rsidP="00226EB6">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(далее – ТКО);</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накопление отходов – временное складирование отходов (на срок не более чем одиннадцать месяцев) в местах (на площадках), обустроенных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в целях их дальнейших утилизации, обезвреживания, размещения, транспортирования;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контейнер - стандартная, имеющая крышку емкость для сбора ТКО объемом 0,7-1,5 куб.</w:t>
      </w:r>
      <w:r w:rsidR="00E81B36">
        <w:rPr>
          <w:rFonts w:ascii="Times New Roman" w:eastAsia="Times New Roman" w:hAnsi="Times New Roman"/>
          <w:sz w:val="28"/>
          <w:szCs w:val="28"/>
          <w:lang w:eastAsia="ru-RU"/>
        </w:rPr>
        <w:t xml:space="preserve"> </w:t>
      </w:r>
      <w:r w:rsidRPr="000B4BEB">
        <w:rPr>
          <w:rFonts w:ascii="Times New Roman" w:eastAsia="Times New Roman" w:hAnsi="Times New Roman"/>
          <w:sz w:val="28"/>
          <w:szCs w:val="28"/>
          <w:lang w:eastAsia="ru-RU"/>
        </w:rPr>
        <w:t>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санитарная очистка территории - зачистка территорий, сбор, вывоз и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утилизация (обезвреживание) твердых коммунальных отходов (ТКО);</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сбор отходов – прием или поступление отходов от физических лиц и юридических лиц в целях дальнейшей обработки, утилизации, обезвреживания, транспортирования, размещения таких отходов;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вывоз ТК</w:t>
      </w:r>
      <w:proofErr w:type="gramStart"/>
      <w:r w:rsidRPr="000B4BEB">
        <w:rPr>
          <w:rFonts w:ascii="Times New Roman" w:eastAsia="Times New Roman" w:hAnsi="Times New Roman"/>
          <w:sz w:val="28"/>
          <w:szCs w:val="28"/>
          <w:lang w:eastAsia="ru-RU"/>
        </w:rPr>
        <w:t>О-</w:t>
      </w:r>
      <w:proofErr w:type="gramEnd"/>
      <w:r w:rsidRPr="000B4BEB">
        <w:rPr>
          <w:rFonts w:ascii="Times New Roman" w:eastAsia="Times New Roman" w:hAnsi="Times New Roman"/>
          <w:sz w:val="28"/>
          <w:szCs w:val="28"/>
          <w:lang w:eastAsia="ru-RU"/>
        </w:rPr>
        <w:t xml:space="preserve"> выгрузка ТКО из контейнеров в спецтранспорт, зачистка контейнерных площадок и подъездов к ним от просыпавшегося мусора, и транспортировка их с мест сбора мусора на объект утилизации;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договор на вывоз ТК</w:t>
      </w:r>
      <w:proofErr w:type="gramStart"/>
      <w:r w:rsidRPr="000B4BEB">
        <w:rPr>
          <w:rFonts w:ascii="Times New Roman" w:eastAsia="Times New Roman" w:hAnsi="Times New Roman"/>
          <w:sz w:val="28"/>
          <w:szCs w:val="28"/>
          <w:lang w:eastAsia="ru-RU"/>
        </w:rPr>
        <w:t>О-</w:t>
      </w:r>
      <w:proofErr w:type="gramEnd"/>
      <w:r w:rsidRPr="000B4BEB">
        <w:rPr>
          <w:rFonts w:ascii="Times New Roman" w:eastAsia="Times New Roman" w:hAnsi="Times New Roman"/>
          <w:sz w:val="28"/>
          <w:szCs w:val="28"/>
          <w:lang w:eastAsia="ru-RU"/>
        </w:rPr>
        <w:t xml:space="preserve"> письменное соглашение, имеющее юридическую силу, заключенное между заказчиком (физическим, юриди</w:t>
      </w:r>
      <w:r w:rsidR="00E81B36">
        <w:rPr>
          <w:rFonts w:ascii="Times New Roman" w:eastAsia="Times New Roman" w:hAnsi="Times New Roman"/>
          <w:sz w:val="28"/>
          <w:szCs w:val="28"/>
          <w:lang w:eastAsia="ru-RU"/>
        </w:rPr>
        <w:t xml:space="preserve">ческим лицом) и подрядной мусор </w:t>
      </w:r>
      <w:r w:rsidRPr="000B4BEB">
        <w:rPr>
          <w:rFonts w:ascii="Times New Roman" w:eastAsia="Times New Roman" w:hAnsi="Times New Roman"/>
          <w:sz w:val="28"/>
          <w:szCs w:val="28"/>
          <w:lang w:eastAsia="ru-RU"/>
        </w:rPr>
        <w:t>вывозящей организацией на вывоз ТКО;</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график вывоза ТКО - составная часть договора на вывоз ТКО с указанием места (адреса), объема и времени вывоза;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срыв графика вывоза ТКО - несоблюдение маршрутного, почасового графика вывоза ТКО, сроком более 2-х часов;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навал мусора - скопление твердых бытовых отходов (ТКО), возникшее в результате самовольного сброса, по объему, не превышающему одного куб.</w:t>
      </w:r>
      <w:r w:rsidR="00E81B36">
        <w:rPr>
          <w:rFonts w:ascii="Times New Roman" w:eastAsia="Times New Roman" w:hAnsi="Times New Roman"/>
          <w:sz w:val="28"/>
          <w:szCs w:val="28"/>
          <w:lang w:eastAsia="ru-RU"/>
        </w:rPr>
        <w:t xml:space="preserve"> </w:t>
      </w:r>
      <w:r w:rsidRPr="000B4BEB">
        <w:rPr>
          <w:rFonts w:ascii="Times New Roman" w:eastAsia="Times New Roman" w:hAnsi="Times New Roman"/>
          <w:sz w:val="28"/>
          <w:szCs w:val="28"/>
          <w:lang w:eastAsia="ru-RU"/>
        </w:rPr>
        <w:t>м. на контейнерной площадке или на любой другой территории;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очаговый навал мусора - скопление ТКО, возникшее в результате самовольного сброса, по объему до 20 куб.</w:t>
      </w:r>
      <w:r w:rsidR="00E81B36">
        <w:rPr>
          <w:rFonts w:ascii="Times New Roman" w:eastAsia="Times New Roman" w:hAnsi="Times New Roman"/>
          <w:sz w:val="28"/>
          <w:szCs w:val="28"/>
          <w:lang w:eastAsia="ru-RU"/>
        </w:rPr>
        <w:t xml:space="preserve"> </w:t>
      </w:r>
      <w:r w:rsidRPr="000B4BEB">
        <w:rPr>
          <w:rFonts w:ascii="Times New Roman" w:eastAsia="Times New Roman" w:hAnsi="Times New Roman"/>
          <w:sz w:val="28"/>
          <w:szCs w:val="28"/>
          <w:lang w:eastAsia="ru-RU"/>
        </w:rPr>
        <w:t>м. на территории площадью до 30 кв.</w:t>
      </w:r>
      <w:r w:rsidR="00E81B36">
        <w:rPr>
          <w:rFonts w:ascii="Times New Roman" w:eastAsia="Times New Roman" w:hAnsi="Times New Roman"/>
          <w:sz w:val="28"/>
          <w:szCs w:val="28"/>
          <w:lang w:eastAsia="ru-RU"/>
        </w:rPr>
        <w:t xml:space="preserve"> </w:t>
      </w:r>
      <w:r w:rsidRPr="000B4BEB">
        <w:rPr>
          <w:rFonts w:ascii="Times New Roman" w:eastAsia="Times New Roman" w:hAnsi="Times New Roman"/>
          <w:sz w:val="28"/>
          <w:szCs w:val="28"/>
          <w:lang w:eastAsia="ru-RU"/>
        </w:rPr>
        <w:t>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несанкционированная свалка мусор</w:t>
      </w:r>
      <w:proofErr w:type="gramStart"/>
      <w:r w:rsidRPr="000B4BEB">
        <w:rPr>
          <w:rFonts w:ascii="Times New Roman" w:eastAsia="Times New Roman" w:hAnsi="Times New Roman"/>
          <w:sz w:val="28"/>
          <w:szCs w:val="28"/>
          <w:lang w:eastAsia="ru-RU"/>
        </w:rPr>
        <w:t>а-</w:t>
      </w:r>
      <w:proofErr w:type="gramEnd"/>
      <w:r w:rsidRPr="000B4BEB">
        <w:rPr>
          <w:rFonts w:ascii="Times New Roman" w:eastAsia="Times New Roman" w:hAnsi="Times New Roman"/>
          <w:sz w:val="28"/>
          <w:szCs w:val="28"/>
          <w:lang w:eastAsia="ru-RU"/>
        </w:rPr>
        <w:t xml:space="preserve"> самовольный (несанкционированный) сброс (размещение) или складирование ТКО, отходов производства и строительства, другого мусора, образованного в процессе деятельности юридических или физических лиц на площади свыше 30 кв.</w:t>
      </w:r>
      <w:r w:rsidR="00E81B36">
        <w:rPr>
          <w:rFonts w:ascii="Times New Roman" w:eastAsia="Times New Roman" w:hAnsi="Times New Roman"/>
          <w:sz w:val="28"/>
          <w:szCs w:val="28"/>
          <w:lang w:eastAsia="ru-RU"/>
        </w:rPr>
        <w:t xml:space="preserve"> </w:t>
      </w:r>
      <w:r w:rsidRPr="000B4BEB">
        <w:rPr>
          <w:rFonts w:ascii="Times New Roman" w:eastAsia="Times New Roman" w:hAnsi="Times New Roman"/>
          <w:sz w:val="28"/>
          <w:szCs w:val="28"/>
          <w:lang w:eastAsia="ru-RU"/>
        </w:rPr>
        <w:t>м. и объемом свыше 20 куб.</w:t>
      </w:r>
      <w:r w:rsidR="00E81B36">
        <w:rPr>
          <w:rFonts w:ascii="Times New Roman" w:eastAsia="Times New Roman" w:hAnsi="Times New Roman"/>
          <w:sz w:val="28"/>
          <w:szCs w:val="28"/>
          <w:lang w:eastAsia="ru-RU"/>
        </w:rPr>
        <w:t xml:space="preserve"> </w:t>
      </w:r>
      <w:r w:rsidRPr="000B4BEB">
        <w:rPr>
          <w:rFonts w:ascii="Times New Roman" w:eastAsia="Times New Roman" w:hAnsi="Times New Roman"/>
          <w:sz w:val="28"/>
          <w:szCs w:val="28"/>
          <w:lang w:eastAsia="ru-RU"/>
        </w:rPr>
        <w:t>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утилизация (обезвреживание) мусора и отходов - специальная обработка мусора (брикетирование, термообработка, превращение в остекленные гранулы путем сжигания мусора, захоронение на полигонах и т.п.) с целью превращения его в инертный (нейтральный) вид, не оказывающий вредного влияния на экологию;</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критерии оценок состояния уборки и санитарного содержания территорий - показатели (средний процент нарушений), на основании которых производится оценка состояния уборки и санитарного содержания территории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оператор по обращению с твердыми коммунальными отходами - индивидуальный предприниматель или юридическое лицо, осуществляющее деятельность по сбору, транспортированию, обработке, утилизации, обезвреживанию, захоронению твердых коммунальных отходов;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содержание дорог -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организации и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 xml:space="preserve">безопасности движения, отвечающих требованиям ГОСТ </w:t>
      </w:r>
      <w:proofErr w:type="gramStart"/>
      <w:r w:rsidRPr="000B4BEB">
        <w:rPr>
          <w:rFonts w:ascii="Times New Roman" w:eastAsia="Times New Roman" w:hAnsi="Times New Roman"/>
          <w:sz w:val="28"/>
          <w:szCs w:val="28"/>
          <w:lang w:eastAsia="ru-RU"/>
        </w:rPr>
        <w:t>Р</w:t>
      </w:r>
      <w:proofErr w:type="gramEnd"/>
      <w:r w:rsidRPr="000B4BEB">
        <w:rPr>
          <w:rFonts w:ascii="Times New Roman" w:eastAsia="Times New Roman" w:hAnsi="Times New Roman"/>
          <w:sz w:val="28"/>
          <w:szCs w:val="28"/>
          <w:lang w:eastAsia="ru-RU"/>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roofErr w:type="gramStart"/>
      <w:r w:rsidRPr="000B4BEB">
        <w:rPr>
          <w:rFonts w:ascii="Times New Roman" w:eastAsia="Times New Roman" w:hAnsi="Times New Roman"/>
          <w:sz w:val="28"/>
          <w:szCs w:val="28"/>
          <w:lang w:eastAsia="ru-RU"/>
        </w:rPr>
        <w:t>подтопление - подъем уровня грунтовых вод, вызванный повышением горизонта вод в реках, водохранилищах, затопление водой участка дороги, транспортных тоннелей,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препятствующее движению пешеходов, автотранспорта, пассажирского транспорта.</w:t>
      </w:r>
      <w:proofErr w:type="gramEnd"/>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Подтопленной считается территория площадью свыше 2 кв.</w:t>
      </w:r>
      <w:r w:rsidR="00E81B36">
        <w:rPr>
          <w:rFonts w:ascii="Times New Roman" w:eastAsia="Times New Roman" w:hAnsi="Times New Roman"/>
          <w:sz w:val="28"/>
          <w:szCs w:val="28"/>
          <w:lang w:eastAsia="ru-RU"/>
        </w:rPr>
        <w:t xml:space="preserve"> </w:t>
      </w:r>
      <w:r w:rsidRPr="000B4BEB">
        <w:rPr>
          <w:rFonts w:ascii="Times New Roman" w:eastAsia="Times New Roman" w:hAnsi="Times New Roman"/>
          <w:sz w:val="28"/>
          <w:szCs w:val="28"/>
          <w:lang w:eastAsia="ru-RU"/>
        </w:rPr>
        <w:t>м и глубиной более 3 см.;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брошенный разукомплектованный автотранспорт - транспортное средство, от которого собственник в установленном порядке отказался, не имеющее собственника, собственник которого неизвестен. Заключения о принадлежности транспортного средства (наличии или отсутствии собственника) представляют органы государственной власти, на которые возложены соответствующие полномочия;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категория улиц - (классификация) улиц и проездов в зависимости от интенсивности движения транспорта и особенностей предъявляемых к их эксплуатации и содержанию.</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w:t>
      </w:r>
      <w:r w:rsidRPr="000B4BEB">
        <w:rPr>
          <w:rFonts w:ascii="Times New Roman" w:eastAsia="Times New Roman" w:hAnsi="Times New Roman"/>
          <w:sz w:val="28"/>
          <w:szCs w:val="28"/>
          <w:lang w:eastAsia="ru-RU"/>
        </w:rPr>
        <w:tab/>
        <w:t>Общие принципы и подходы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2.1. К деятельности по благоустройству территории поселения относится разработка проектной документации по благоустройству территории поселения, выполнение мероприятий по благоустройству территории поселения и содержание объектов благоустройства.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2.2. Проектная документация по благоустройству территории поселения - пакет документации, основанной на стратегии развития поселения и концепции, отражающей потребности жителей поселения,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2.3. 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осуществляется </w:t>
      </w:r>
      <w:r w:rsidRPr="000B4BEB">
        <w:rPr>
          <w:rFonts w:ascii="Times New Roman" w:eastAsia="Times New Roman" w:hAnsi="Times New Roman"/>
          <w:sz w:val="28"/>
          <w:szCs w:val="28"/>
          <w:lang w:eastAsia="ru-RU"/>
        </w:rPr>
        <w:lastRenderedPageBreak/>
        <w:t>реализация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2.5. Участниками деятельности по благоустройству выступают:</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население поселения, которое формирует запрос на благоустройство и принимает участие в оценке предлагаемых решений. В отдельных случаях жители поселения участвуют в выполнении работ. Жители могут быть представлены общественными организациями и объединениями;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хозяйствующие субъекты, осуществляющие деятельность на территории поселения, которые могут участвовать в формировании запроса на благоустройство, а также в финансировании мероприятий по благоустройству;</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исполнители работ, специалисты по благоустройству и озеленению, в том числе возведению малых архитектурных форм.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2.6.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обеспечивается участие жителей поселения в подготовке и реализации проектов по благоустройству.</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2.8. </w:t>
      </w:r>
      <w:proofErr w:type="gramStart"/>
      <w:r w:rsidRPr="000B4BEB">
        <w:rPr>
          <w:rFonts w:ascii="Times New Roman" w:eastAsia="Times New Roman" w:hAnsi="Times New Roman"/>
          <w:sz w:val="28"/>
          <w:szCs w:val="28"/>
          <w:lang w:eastAsia="ru-RU"/>
        </w:rPr>
        <w:t xml:space="preserve">Концепция благоустройства для каждой территории создается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w:t>
      </w:r>
      <w:r w:rsidRPr="000B4BEB">
        <w:rPr>
          <w:rFonts w:ascii="Times New Roman" w:eastAsia="Times New Roman" w:hAnsi="Times New Roman"/>
          <w:sz w:val="28"/>
          <w:szCs w:val="28"/>
          <w:lang w:eastAsia="ru-RU"/>
        </w:rPr>
        <w:lastRenderedPageBreak/>
        <w:t>возможности для создания новых связей, общения и взаимодействия отдельных граждан и сообществ, их участия в проектировании и</w:t>
      </w:r>
      <w:proofErr w:type="gramEnd"/>
      <w:r w:rsidRPr="000B4BEB">
        <w:rPr>
          <w:rFonts w:ascii="Times New Roman" w:eastAsia="Times New Roman" w:hAnsi="Times New Roman"/>
          <w:sz w:val="28"/>
          <w:szCs w:val="28"/>
          <w:lang w:eastAsia="ru-RU"/>
        </w:rPr>
        <w:t xml:space="preserve"> реализации проектов по развитию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территории, содержанию объектов благоустройства и для других форм взаимодействия жителей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2.9. Территории поселения, удобно расположенные и </w:t>
      </w:r>
      <w:proofErr w:type="gramStart"/>
      <w:r w:rsidRPr="000B4BEB">
        <w:rPr>
          <w:rFonts w:ascii="Times New Roman" w:eastAsia="Times New Roman" w:hAnsi="Times New Roman"/>
          <w:sz w:val="28"/>
          <w:szCs w:val="28"/>
          <w:lang w:eastAsia="ru-RU"/>
        </w:rPr>
        <w:t>легко доступные</w:t>
      </w:r>
      <w:proofErr w:type="gramEnd"/>
      <w:r w:rsidRPr="000B4BEB">
        <w:rPr>
          <w:rFonts w:ascii="Times New Roman" w:eastAsia="Times New Roman" w:hAnsi="Times New Roman"/>
          <w:sz w:val="28"/>
          <w:szCs w:val="28"/>
          <w:lang w:eastAsia="ru-RU"/>
        </w:rPr>
        <w:t xml:space="preserve"> для большого числа жителей, используются с максимальной эффективностью, на протяжении как можно более длительного времени и в любой сезон. При этом предусматривается взаимосвязь пространств поселения, доступность объектов инфраструктуры, в том числе за счет ликвидации необоснованных барьеров и препятствий.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2.10. Обеспечение качества городской среды при реализации проектов благоустройства территории поселения достигается путем реализации следующих принципов: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2.10.1.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2.10.2. Принцип комфортной организации пешеходной среды - создание в поселении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Обеспечивается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2.10.3.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2.10.4. </w:t>
      </w:r>
      <w:proofErr w:type="gramStart"/>
      <w:r w:rsidRPr="000B4BEB">
        <w:rPr>
          <w:rFonts w:ascii="Times New Roman" w:eastAsia="Times New Roman" w:hAnsi="Times New Roman"/>
          <w:sz w:val="28"/>
          <w:szCs w:val="28"/>
          <w:lang w:eastAsia="ru-RU"/>
        </w:rPr>
        <w:t>Принцип комфортной среды для общения - гармоничное размещение в населенном пункте территорий поселения, которые постоянно и без платы за посещение доступны для населения, в том числе площади,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roofErr w:type="gramEnd"/>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2.10.5.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2.11. Реализация принципов комфортной среды для общения и комфортной пешеходной среды предполагает создание условий для защиты </w:t>
      </w:r>
      <w:r w:rsidRPr="000B4BEB">
        <w:rPr>
          <w:rFonts w:ascii="Times New Roman" w:eastAsia="Times New Roman" w:hAnsi="Times New Roman"/>
          <w:sz w:val="28"/>
          <w:szCs w:val="28"/>
          <w:lang w:eastAsia="ru-RU"/>
        </w:rPr>
        <w:lastRenderedPageBreak/>
        <w:t>общественных и приватных пространств от вредных факторов среды (шум, пыль, загазованность) эффективными архитектурно-планировочными приемами.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2.12.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2.13.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Разрабатываются единые или согласованные проекты благоустройства для связанных между собой территорий поселения, расположенных на участках, имеющих разных владельцев.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2.14.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устанавливается муниципальной программой по благоустройству территории, утверждаемой постановлением администрации </w:t>
      </w:r>
      <w:r w:rsidR="00E81B36">
        <w:rPr>
          <w:rFonts w:ascii="Times New Roman" w:eastAsia="Times New Roman" w:hAnsi="Times New Roman"/>
          <w:sz w:val="28"/>
          <w:szCs w:val="28"/>
          <w:lang w:eastAsia="ru-RU"/>
        </w:rPr>
        <w:t xml:space="preserve">Горькобалковского </w:t>
      </w:r>
      <w:r w:rsidR="00326A37">
        <w:rPr>
          <w:rFonts w:ascii="Times New Roman" w:eastAsia="Times New Roman" w:hAnsi="Times New Roman"/>
          <w:sz w:val="28"/>
          <w:szCs w:val="28"/>
          <w:lang w:eastAsia="ru-RU"/>
        </w:rPr>
        <w:t xml:space="preserve">сельского поселения </w:t>
      </w:r>
      <w:r w:rsidRPr="000B4BEB">
        <w:rPr>
          <w:rFonts w:ascii="Times New Roman" w:eastAsia="Times New Roman" w:hAnsi="Times New Roman"/>
          <w:sz w:val="28"/>
          <w:szCs w:val="28"/>
          <w:lang w:eastAsia="ru-RU"/>
        </w:rPr>
        <w:t>Новопокровского района (далее – администрация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2.15. В рамках разработки муниципальной программы по благоустройству проводится инвентаризация объектов </w:t>
      </w:r>
      <w:proofErr w:type="gramStart"/>
      <w:r w:rsidRPr="000B4BEB">
        <w:rPr>
          <w:rFonts w:ascii="Times New Roman" w:eastAsia="Times New Roman" w:hAnsi="Times New Roman"/>
          <w:sz w:val="28"/>
          <w:szCs w:val="28"/>
          <w:lang w:eastAsia="ru-RU"/>
        </w:rPr>
        <w:t>благоустройства</w:t>
      </w:r>
      <w:proofErr w:type="gramEnd"/>
      <w:r w:rsidRPr="000B4BEB">
        <w:rPr>
          <w:rFonts w:ascii="Times New Roman" w:eastAsia="Times New Roman" w:hAnsi="Times New Roman"/>
          <w:sz w:val="28"/>
          <w:szCs w:val="28"/>
          <w:lang w:eastAsia="ru-RU"/>
        </w:rPr>
        <w:t xml:space="preserve"> и разрабатываются паспорта объектов благоустройства. Форма паспорта утверждается постановлением администрации.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2.16. В паспорте отображается следующая информация: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 собственниках и границах земельных участков, формирующих территорию объекта благоустройства;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ситуационный план;</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элементы благоустройства;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сведения о текущем состоянии;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сведения о планируемых мероприятиях по благоустройству территорий.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2.17.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поселения (элемента планировочной структуры).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2.18.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w:t>
      </w:r>
      <w:r w:rsidRPr="000B4BEB">
        <w:rPr>
          <w:rFonts w:ascii="Times New Roman" w:eastAsia="Times New Roman" w:hAnsi="Times New Roman"/>
          <w:sz w:val="28"/>
          <w:szCs w:val="28"/>
          <w:lang w:eastAsia="ru-RU"/>
        </w:rPr>
        <w:lastRenderedPageBreak/>
        <w:t>потребности в развитии тех или иных общественных пространств, экономической эффективности реализации и планов развития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2.19. При проектировании объектов благоустройства жилой среды, улиц и дорог, объектов культурно-бытового обслуживания рекомендуется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Проектирование, строительство, установка технических средств и оборудования, способствующих передвижению маломобильных групп населения, рекомендуется осуществлять при новом строительстве заказчиком в соответствии с утвержденной проектной документацией.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w:t>
      </w:r>
      <w:r w:rsidRPr="000B4BEB">
        <w:rPr>
          <w:rFonts w:ascii="Times New Roman" w:eastAsia="Times New Roman" w:hAnsi="Times New Roman"/>
          <w:sz w:val="28"/>
          <w:szCs w:val="28"/>
          <w:lang w:eastAsia="ru-RU"/>
        </w:rPr>
        <w:tab/>
        <w:t>Формы и механизмы общественного участия в принятии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решений и реализации проектов комплексного благоустройства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и развития городской среды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3.1. Задачи, эффективность и формы общественного участия.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3.1.1. 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3.1.2. Участие в развитии городской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3.1.3.Общественное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3.1.4. Приглашение со стороны органов местного самоуправления поселения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поселения и способствует учету различных мнений, объективному повышению качества решений.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3.2. Основные решения.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разработка внутренних правил, регулирующих процесс общественного участия;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 этап: рассмотрение созданных вариантов с вовлечением всех заинтересованных лиц, имеющих отношение к данной территории и данному вопросу;</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3.2.1. Все формы общественного участия направляются на наиболее полное включение всех заинтересованных лиц, на выявление их интересов и ценностей, их отражение в проектировании любых изменений в поселении,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3.2.2.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3.2.3. Все решения,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3.2.4. </w:t>
      </w:r>
      <w:proofErr w:type="gramStart"/>
      <w:r w:rsidRPr="000B4BEB">
        <w:rPr>
          <w:rFonts w:ascii="Times New Roman" w:eastAsia="Times New Roman" w:hAnsi="Times New Roman"/>
          <w:sz w:val="28"/>
          <w:szCs w:val="28"/>
          <w:lang w:eastAsia="ru-RU"/>
        </w:rPr>
        <w:t xml:space="preserve">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используется специальный раздел сайта </w:t>
      </w:r>
      <w:r w:rsidR="00E81B36">
        <w:rPr>
          <w:rFonts w:ascii="Times New Roman" w:eastAsia="Times New Roman" w:hAnsi="Times New Roman"/>
          <w:sz w:val="28"/>
          <w:szCs w:val="28"/>
          <w:lang w:eastAsia="ru-RU"/>
        </w:rPr>
        <w:t xml:space="preserve">Горькобалковского  </w:t>
      </w:r>
      <w:r w:rsidR="00326A37">
        <w:rPr>
          <w:rFonts w:ascii="Times New Roman" w:eastAsia="Times New Roman" w:hAnsi="Times New Roman"/>
          <w:sz w:val="28"/>
          <w:szCs w:val="28"/>
          <w:lang w:eastAsia="ru-RU"/>
        </w:rPr>
        <w:t xml:space="preserve"> сельского </w:t>
      </w:r>
      <w:r w:rsidR="00326A37">
        <w:rPr>
          <w:rFonts w:ascii="Times New Roman" w:eastAsia="Times New Roman" w:hAnsi="Times New Roman"/>
          <w:sz w:val="28"/>
          <w:szCs w:val="28"/>
          <w:lang w:eastAsia="ru-RU"/>
        </w:rPr>
        <w:lastRenderedPageBreak/>
        <w:t xml:space="preserve">поселения </w:t>
      </w:r>
      <w:r w:rsidRPr="000B4BEB">
        <w:rPr>
          <w:rFonts w:ascii="Times New Roman" w:eastAsia="Times New Roman" w:hAnsi="Times New Roman"/>
          <w:sz w:val="28"/>
          <w:szCs w:val="28"/>
          <w:lang w:eastAsia="ru-RU"/>
        </w:rPr>
        <w:t>Новопокровского района в информационно-телекоммуникационной сети Интернет (далее - сеть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сайта.</w:t>
      </w:r>
      <w:proofErr w:type="gramEnd"/>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3.2.5. В свободном доступе в сети Интернет размещается основная проектная и конкурсная документация, а также видеозапись публичных обсуждений проектов благоустройства. Кроме того, предоставляется возможность публичного комментирования и обсуждения материалов проектов.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3.3. Формы общественного участия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совместное определение целей и задач по развитию территории, инвентаризация проблем и потенциалов среды;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roofErr w:type="gramStart"/>
      <w:r w:rsidRPr="000B4BEB">
        <w:rPr>
          <w:rFonts w:ascii="Times New Roman" w:eastAsia="Times New Roman" w:hAnsi="Times New Roman"/>
          <w:sz w:val="28"/>
          <w:szCs w:val="28"/>
          <w:lang w:eastAsia="ru-RU"/>
        </w:rPr>
        <w:t>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поселения,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0B4BEB">
        <w:rPr>
          <w:rFonts w:ascii="Times New Roman" w:eastAsia="Times New Roman" w:hAnsi="Times New Roman"/>
          <w:sz w:val="28"/>
          <w:szCs w:val="28"/>
          <w:lang w:eastAsia="ru-RU"/>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консультации в выборе типов покрытий, с учетом функционального зонирования территории;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консультации по предполагаемым типам озеленения;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консультации по предполагаемым типам освещения и осветительного оборудования;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осуществление общественного контроля над процессом эксплуатации территории (включая как возможность для контроля со стороны любых </w:t>
      </w:r>
      <w:r w:rsidRPr="000B4BEB">
        <w:rPr>
          <w:rFonts w:ascii="Times New Roman" w:eastAsia="Times New Roman" w:hAnsi="Times New Roman"/>
          <w:sz w:val="28"/>
          <w:szCs w:val="28"/>
          <w:lang w:eastAsia="ru-RU"/>
        </w:rPr>
        <w:lastRenderedPageBreak/>
        <w:t>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3.3.2. При реализации проектов общественность информируется о планирующихся изменениях и возможности участия в этом процессе.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3.3.3. Информирование осуществляется путем: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создания специального раздела на сайте поселения,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вывешивания афиш и объявлений на информационных стендах,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индивидуальных приглашений участников встречи лично, по электронной почте или по телефону;</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использование социальных сетей и интернет - ресурсов для обеспечения донесения информации до различных общественных объединений и профессиональных сообществ;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3.4. Механизмы общественного участия.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3.4.1.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года № 212 -ФЗ «Об основах общественного контроля в Российской Федерации».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3.4.2. </w:t>
      </w:r>
      <w:proofErr w:type="gramStart"/>
      <w:r w:rsidRPr="000B4BEB">
        <w:rPr>
          <w:rFonts w:ascii="Times New Roman" w:eastAsia="Times New Roman" w:hAnsi="Times New Roman"/>
          <w:sz w:val="28"/>
          <w:szCs w:val="28"/>
          <w:lang w:eastAsia="ru-RU"/>
        </w:rPr>
        <w:t xml:space="preserve">Используются следующие инструменты: анкетирование, опросы, интервьюирование, картирование, проведение фокус – групп, работа с отдельными группами пользователей, организация проектных семинаров, </w:t>
      </w:r>
      <w:proofErr w:type="gramEnd"/>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организация проектных мастерских (</w:t>
      </w:r>
      <w:proofErr w:type="spellStart"/>
      <w:r w:rsidRPr="000B4BEB">
        <w:rPr>
          <w:rFonts w:ascii="Times New Roman" w:eastAsia="Times New Roman" w:hAnsi="Times New Roman"/>
          <w:sz w:val="28"/>
          <w:szCs w:val="28"/>
          <w:lang w:eastAsia="ru-RU"/>
        </w:rPr>
        <w:t>воркшопов</w:t>
      </w:r>
      <w:proofErr w:type="spellEnd"/>
      <w:r w:rsidRPr="000B4BEB">
        <w:rPr>
          <w:rFonts w:ascii="Times New Roman" w:eastAsia="Times New Roman" w:hAnsi="Times New Roman"/>
          <w:sz w:val="28"/>
          <w:szCs w:val="28"/>
          <w:lang w:eastAsia="ru-RU"/>
        </w:rPr>
        <w:t>), проведение общественных обсуждений, проведение дизайн - 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3.4.3. На каждом этапе проектирования выбираются наиболее подходящие для конкретной ситуации механизмы, наиболее простые и понятные для всех заинтересованных в проекте сторон.</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3.4.4. Для проведения общественных обсуждений выбираются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3.4.5. По итогам встреч, проектных семинаров, </w:t>
      </w:r>
      <w:proofErr w:type="spellStart"/>
      <w:r w:rsidRPr="000B4BEB">
        <w:rPr>
          <w:rFonts w:ascii="Times New Roman" w:eastAsia="Times New Roman" w:hAnsi="Times New Roman"/>
          <w:sz w:val="28"/>
          <w:szCs w:val="28"/>
          <w:lang w:eastAsia="ru-RU"/>
        </w:rPr>
        <w:t>воркшопов</w:t>
      </w:r>
      <w:proofErr w:type="spellEnd"/>
      <w:r w:rsidRPr="000B4BEB">
        <w:rPr>
          <w:rFonts w:ascii="Times New Roman" w:eastAsia="Times New Roman" w:hAnsi="Times New Roman"/>
          <w:sz w:val="28"/>
          <w:szCs w:val="28"/>
          <w:lang w:eastAsia="ru-RU"/>
        </w:rPr>
        <w:t xml:space="preserve">, дизайн - игр и любых других форматов общественных обсуждений формируется отчет, а также видеозапись самого мероприятия, и выкладывается в публичный </w:t>
      </w:r>
      <w:proofErr w:type="gramStart"/>
      <w:r w:rsidRPr="000B4BEB">
        <w:rPr>
          <w:rFonts w:ascii="Times New Roman" w:eastAsia="Times New Roman" w:hAnsi="Times New Roman"/>
          <w:sz w:val="28"/>
          <w:szCs w:val="28"/>
          <w:lang w:eastAsia="ru-RU"/>
        </w:rPr>
        <w:t>доступ</w:t>
      </w:r>
      <w:proofErr w:type="gramEnd"/>
      <w:r w:rsidRPr="000B4BEB">
        <w:rPr>
          <w:rFonts w:ascii="Times New Roman" w:eastAsia="Times New Roman" w:hAnsi="Times New Roman"/>
          <w:sz w:val="28"/>
          <w:szCs w:val="28"/>
          <w:lang w:eastAsia="ru-RU"/>
        </w:rPr>
        <w:t xml:space="preserve"> как на информационных ресурсах проекта, так и на официальном сайте поселения для того, чтобы граждане могли отслеживать процесс развития проекта, а также комментировать и включаться в этот процесс на любом этапе.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3.4.6.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0B4BEB">
        <w:rPr>
          <w:rFonts w:ascii="Times New Roman" w:eastAsia="Times New Roman" w:hAnsi="Times New Roman"/>
          <w:sz w:val="28"/>
          <w:szCs w:val="28"/>
          <w:lang w:eastAsia="ru-RU"/>
        </w:rPr>
        <w:t>предпроектного</w:t>
      </w:r>
      <w:proofErr w:type="spellEnd"/>
      <w:r w:rsidRPr="000B4BEB">
        <w:rPr>
          <w:rFonts w:ascii="Times New Roman" w:eastAsia="Times New Roman" w:hAnsi="Times New Roman"/>
          <w:sz w:val="28"/>
          <w:szCs w:val="28"/>
          <w:lang w:eastAsia="ru-RU"/>
        </w:rPr>
        <w:t xml:space="preserve"> исследования, а также сам проект.</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3.4.7. Общественный контроль является одним из механизмов общественного участия.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3.4.8. Администрацией поселения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3.4.9.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w:t>
      </w:r>
      <w:proofErr w:type="gramStart"/>
      <w:r w:rsidRPr="000B4BEB">
        <w:rPr>
          <w:rFonts w:ascii="Times New Roman" w:eastAsia="Times New Roman" w:hAnsi="Times New Roman"/>
          <w:sz w:val="28"/>
          <w:szCs w:val="28"/>
          <w:lang w:eastAsia="ru-RU"/>
        </w:rPr>
        <w:t>дств дл</w:t>
      </w:r>
      <w:proofErr w:type="gramEnd"/>
      <w:r w:rsidRPr="000B4BEB">
        <w:rPr>
          <w:rFonts w:ascii="Times New Roman" w:eastAsia="Times New Roman" w:hAnsi="Times New Roman"/>
          <w:sz w:val="28"/>
          <w:szCs w:val="28"/>
          <w:lang w:eastAsia="ru-RU"/>
        </w:rPr>
        <w:t>я фото-, видео</w:t>
      </w:r>
      <w:r w:rsidR="00B4139E">
        <w:rPr>
          <w:rFonts w:ascii="Times New Roman" w:eastAsia="Times New Roman" w:hAnsi="Times New Roman"/>
          <w:sz w:val="28"/>
          <w:szCs w:val="28"/>
          <w:lang w:eastAsia="ru-RU"/>
        </w:rPr>
        <w:t>-</w:t>
      </w:r>
      <w:r w:rsidRPr="000B4BEB">
        <w:rPr>
          <w:rFonts w:ascii="Times New Roman" w:eastAsia="Times New Roman" w:hAnsi="Times New Roman"/>
          <w:sz w:val="28"/>
          <w:szCs w:val="28"/>
          <w:lang w:eastAsia="ru-RU"/>
        </w:rPr>
        <w:t xml:space="preserve">фиксации, а также интерактивных порталов в сети Интернет. Информация о выявленных и зафиксированных в рамках общественного контроля </w:t>
      </w:r>
      <w:r w:rsidRPr="000B4BEB">
        <w:rPr>
          <w:rFonts w:ascii="Times New Roman" w:eastAsia="Times New Roman" w:hAnsi="Times New Roman"/>
          <w:sz w:val="28"/>
          <w:szCs w:val="28"/>
          <w:lang w:eastAsia="ru-RU"/>
        </w:rPr>
        <w:lastRenderedPageBreak/>
        <w:t>нарушениях в области благоустройства направляется для принятия мер в администрацию поселения и (или) на интерактивный портал в сети Интернет.</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3.4.10.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3.5.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3.5.1. Создание комфортной городской среды направляется на повышение привлекательности поселения для частных инвесторов с целью создания новых предприятий и рабочих мест. Реализация комплексных проектов по благоустройству и созданию комфортной городской среды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осуществляется с учетом интересов лиц, осуществляющих предпринимательскую деятельность, в том числе с привлечением их к участию.</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3.5.2. Участие лиц, осуществляющих предпринимательскую деятельность, в реализации комплексных проектов благоустройства заключается: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 создании и предоставлении разного рода услуг и сервисов для посетителей общественных пространств;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 строительстве, реконструкции, реставрации объектов недвижимости;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 производстве или размещении элементов благоустройства;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 комплексном благоустройстве отдельных территорий, прилегающих к территориям, благоустраиваемым за счет средств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 организации мероприятий, обеспечивающих приток посетителей на создаваемые общественные пространства;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 организации уборки благоустроенных территорий, предоставлении сре</w:t>
      </w:r>
      <w:proofErr w:type="gramStart"/>
      <w:r w:rsidRPr="000B4BEB">
        <w:rPr>
          <w:rFonts w:ascii="Times New Roman" w:eastAsia="Times New Roman" w:hAnsi="Times New Roman"/>
          <w:sz w:val="28"/>
          <w:szCs w:val="28"/>
          <w:lang w:eastAsia="ru-RU"/>
        </w:rPr>
        <w:t>дств дл</w:t>
      </w:r>
      <w:proofErr w:type="gramEnd"/>
      <w:r w:rsidRPr="000B4BEB">
        <w:rPr>
          <w:rFonts w:ascii="Times New Roman" w:eastAsia="Times New Roman" w:hAnsi="Times New Roman"/>
          <w:sz w:val="28"/>
          <w:szCs w:val="28"/>
          <w:lang w:eastAsia="ru-RU"/>
        </w:rPr>
        <w:t>я подготовки проектов или проведения творческих конкурсов на разработку архитектурных концепций общественных пространств.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3.5.3.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3.5.4. Администрация поселения организует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 xml:space="preserve">4. Благоустройство территорий </w:t>
      </w:r>
      <w:r w:rsidR="0083608D">
        <w:rPr>
          <w:rFonts w:ascii="Times New Roman" w:eastAsia="Times New Roman" w:hAnsi="Times New Roman"/>
          <w:sz w:val="28"/>
          <w:szCs w:val="28"/>
          <w:lang w:eastAsia="ru-RU"/>
        </w:rPr>
        <w:t xml:space="preserve">Горькобалковского </w:t>
      </w:r>
      <w:r w:rsidR="00326A37">
        <w:rPr>
          <w:rFonts w:ascii="Times New Roman" w:eastAsia="Times New Roman" w:hAnsi="Times New Roman"/>
          <w:sz w:val="28"/>
          <w:szCs w:val="28"/>
          <w:lang w:eastAsia="ru-RU"/>
        </w:rPr>
        <w:t xml:space="preserve">сельского поселения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Новопокровского района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4.1. Благоустройство территорий общественного назначения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4.1.1.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поселения: центры общегородского и локального значения, многофункциональные, </w:t>
      </w:r>
      <w:proofErr w:type="spellStart"/>
      <w:r w:rsidRPr="000B4BEB">
        <w:rPr>
          <w:rFonts w:ascii="Times New Roman" w:eastAsia="Times New Roman" w:hAnsi="Times New Roman"/>
          <w:sz w:val="28"/>
          <w:szCs w:val="28"/>
          <w:lang w:eastAsia="ru-RU"/>
        </w:rPr>
        <w:t>примагистральные</w:t>
      </w:r>
      <w:proofErr w:type="spellEnd"/>
      <w:r w:rsidRPr="000B4BEB">
        <w:rPr>
          <w:rFonts w:ascii="Times New Roman" w:eastAsia="Times New Roman" w:hAnsi="Times New Roman"/>
          <w:sz w:val="28"/>
          <w:szCs w:val="28"/>
          <w:lang w:eastAsia="ru-RU"/>
        </w:rPr>
        <w:t xml:space="preserve"> и специализированные общественные зоны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4.1.2. На территориях общественного назначения при разработке проектных мероприятий по благоустройству 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4.1.3. Проекты благоустройства территорий общественных пространств разрабатываются на основании предварительных </w:t>
      </w:r>
      <w:proofErr w:type="spellStart"/>
      <w:r w:rsidRPr="000B4BEB">
        <w:rPr>
          <w:rFonts w:ascii="Times New Roman" w:eastAsia="Times New Roman" w:hAnsi="Times New Roman"/>
          <w:sz w:val="28"/>
          <w:szCs w:val="28"/>
          <w:lang w:eastAsia="ru-RU"/>
        </w:rPr>
        <w:t>предпроектных</w:t>
      </w:r>
      <w:proofErr w:type="spellEnd"/>
      <w:r w:rsidRPr="000B4BEB">
        <w:rPr>
          <w:rFonts w:ascii="Times New Roman" w:eastAsia="Times New Roman" w:hAnsi="Times New Roman"/>
          <w:sz w:val="28"/>
          <w:szCs w:val="28"/>
          <w:lang w:eastAsia="ru-RU"/>
        </w:rPr>
        <w:t xml:space="preserve"> исследований, определяющих потребности жителей и возможные виды деятельности на данной территории. Для реализации используются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4.1.4. Перечень конструктивных элементов внешнего благоустройства на территории общественных пространств поселения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4.1.5. На территории общественных пространств размещаются произведения декоративно-прикладного искусства, декоративных водных устройств.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4.2. Благоустройство территорий жилого назначения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4.2.1.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4.2.2.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4.2.3.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4.2.4. Возможно размещение средств наружной рекламы, некапитальных нестационарных сооружений.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4.2.5. Территория общественных пространств на территориях жилого назначения разделяется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учитываются расположенные в зоне пешеходной доступности функциональные зоны и площади.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4.2.6.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4.2.7. Безопасность общественных пространств на территориях жилого назначения обеспечивается их </w:t>
      </w:r>
      <w:proofErr w:type="spellStart"/>
      <w:r w:rsidRPr="000B4BEB">
        <w:rPr>
          <w:rFonts w:ascii="Times New Roman" w:eastAsia="Times New Roman" w:hAnsi="Times New Roman"/>
          <w:sz w:val="28"/>
          <w:szCs w:val="28"/>
          <w:lang w:eastAsia="ru-RU"/>
        </w:rPr>
        <w:t>просматриваемостью</w:t>
      </w:r>
      <w:proofErr w:type="spellEnd"/>
      <w:r w:rsidRPr="000B4BEB">
        <w:rPr>
          <w:rFonts w:ascii="Times New Roman" w:eastAsia="Times New Roman" w:hAnsi="Times New Roman"/>
          <w:sz w:val="28"/>
          <w:szCs w:val="28"/>
          <w:lang w:eastAsia="ru-RU"/>
        </w:rPr>
        <w:t xml:space="preserve"> со стороны окон жилых домов, а также со стороны прилегающих общественных пространств в сочетании с освещенностью.</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4.2.8.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Кроме того, рекомендуется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4.2.9. </w:t>
      </w:r>
      <w:proofErr w:type="gramStart"/>
      <w:r w:rsidRPr="000B4BEB">
        <w:rPr>
          <w:rFonts w:ascii="Times New Roman" w:eastAsia="Times New Roman" w:hAnsi="Times New Roman"/>
          <w:sz w:val="28"/>
          <w:szCs w:val="28"/>
          <w:lang w:eastAsia="ru-RU"/>
        </w:rPr>
        <w:t>На территории земельного участка многоквартирных домов с коллективным пользованием придомовой территорией (многоквартирная застройка) предусматриваются: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0B4BEB">
        <w:rPr>
          <w:rFonts w:ascii="Times New Roman" w:eastAsia="Times New Roman" w:hAnsi="Times New Roman"/>
          <w:sz w:val="28"/>
          <w:szCs w:val="28"/>
          <w:lang w:eastAsia="ru-RU"/>
        </w:rPr>
        <w:t xml:space="preserve"> Если размеры территории участка позволяют, в границах участка размещают спортивные площадки и площадки для игр детей школьного возраста, площадки для выгула собак.</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4.2.10. 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элементы </w:t>
      </w:r>
      <w:r w:rsidRPr="000B4BEB">
        <w:rPr>
          <w:rFonts w:ascii="Times New Roman" w:eastAsia="Times New Roman" w:hAnsi="Times New Roman"/>
          <w:sz w:val="28"/>
          <w:szCs w:val="28"/>
          <w:lang w:eastAsia="ru-RU"/>
        </w:rPr>
        <w:lastRenderedPageBreak/>
        <w:t>сопряжения поверхностей, оборудование площадок, озеленение, осветительное оборудование.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4.2.11.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4.2.12. При озеленении территории детских садов и школ не используются растения с ядовитыми плодами, а также с колючками и шипами.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4.2.13. В перечень элементов благоустройства на участке длительного и кратковременного хранения автотранспортных средств, включаются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4.2.14. Благоустройство участка территории, автостоянок представляется твердым видом покрытия дорожек и проездов, осветительным оборудованием.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4.3. Благоустройство территорий рекреационного назначения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4.3.1.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4.3.2. Бл</w:t>
      </w:r>
      <w:r w:rsidR="0083608D">
        <w:rPr>
          <w:rFonts w:ascii="Times New Roman" w:eastAsia="Times New Roman" w:hAnsi="Times New Roman"/>
          <w:sz w:val="28"/>
          <w:szCs w:val="28"/>
          <w:lang w:eastAsia="ru-RU"/>
        </w:rPr>
        <w:t>агоустройство памятников садово-</w:t>
      </w:r>
      <w:r w:rsidRPr="000B4BEB">
        <w:rPr>
          <w:rFonts w:ascii="Times New Roman" w:eastAsia="Times New Roman" w:hAnsi="Times New Roman"/>
          <w:sz w:val="28"/>
          <w:szCs w:val="28"/>
          <w:lang w:eastAsia="ru-RU"/>
        </w:rPr>
        <w:t>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4.3.3. При реконструкции объектов рекреации предусматривается: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для парков и садов: реконструкция планировочной структуры (например, изменение плотности дорожной сети), </w:t>
      </w:r>
      <w:proofErr w:type="spellStart"/>
      <w:r w:rsidRPr="000B4BEB">
        <w:rPr>
          <w:rFonts w:ascii="Times New Roman" w:eastAsia="Times New Roman" w:hAnsi="Times New Roman"/>
          <w:sz w:val="28"/>
          <w:szCs w:val="28"/>
          <w:lang w:eastAsia="ru-RU"/>
        </w:rPr>
        <w:t>разреживание</w:t>
      </w:r>
      <w:proofErr w:type="spellEnd"/>
      <w:r w:rsidRPr="000B4BEB">
        <w:rPr>
          <w:rFonts w:ascii="Times New Roman" w:eastAsia="Times New Roman" w:hAnsi="Times New Roman"/>
          <w:sz w:val="28"/>
          <w:szCs w:val="28"/>
          <w:lang w:eastAsia="ru-RU"/>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w:t>
      </w:r>
      <w:r w:rsidRPr="000B4BEB">
        <w:rPr>
          <w:rFonts w:ascii="Times New Roman" w:eastAsia="Times New Roman" w:hAnsi="Times New Roman"/>
          <w:sz w:val="28"/>
          <w:szCs w:val="28"/>
          <w:lang w:eastAsia="ru-RU"/>
        </w:rPr>
        <w:lastRenderedPageBreak/>
        <w:t>риска преимущественно крупномерного посадочного материала с использованием специальных технологий посадки и содержания.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4.3.4. На территориях, предназначенных и обустроенных для организации активного массового отдыха, купания и рекреации (далее - зона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4.3.5. </w:t>
      </w:r>
      <w:proofErr w:type="gramStart"/>
      <w:r w:rsidRPr="000B4BEB">
        <w:rPr>
          <w:rFonts w:ascii="Times New Roman" w:eastAsia="Times New Roman" w:hAnsi="Times New Roman"/>
          <w:sz w:val="28"/>
          <w:szCs w:val="28"/>
          <w:lang w:eastAsia="ru-RU"/>
        </w:rPr>
        <w:t>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4.3.6. При проектировании озеленения территории объектов: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проводится оценка существующей растительности, состояния древесных растений и травянистого покрова;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проводится выявление сухих поврежденных вредителями древесных растений, разработать мероприятия по их удалению с объектов;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обеспечивается сохранение травяного покрова, древесно-кустарниковой и прибрежной растительности не менее</w:t>
      </w:r>
      <w:proofErr w:type="gramStart"/>
      <w:r w:rsidRPr="000B4BEB">
        <w:rPr>
          <w:rFonts w:ascii="Times New Roman" w:eastAsia="Times New Roman" w:hAnsi="Times New Roman"/>
          <w:sz w:val="28"/>
          <w:szCs w:val="28"/>
          <w:lang w:eastAsia="ru-RU"/>
        </w:rPr>
        <w:t>,</w:t>
      </w:r>
      <w:proofErr w:type="gramEnd"/>
      <w:r w:rsidRPr="000B4BEB">
        <w:rPr>
          <w:rFonts w:ascii="Times New Roman" w:eastAsia="Times New Roman" w:hAnsi="Times New Roman"/>
          <w:sz w:val="28"/>
          <w:szCs w:val="28"/>
          <w:lang w:eastAsia="ru-RU"/>
        </w:rPr>
        <w:t xml:space="preserve"> чем на 80% общей площади зоны отдыха;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обеспечивается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обеспечивается недопущение использования территории зоны отдыха для иных целей (выгуливания собак, устройства игровых городков, аттракционов и т.п.).</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4.3.7. Допускается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4.3.8. На территории поселения допускается организация следующих видов парков: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(предназначены для организации активного и тихого отдыха населения жилого района).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4.3.9.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4.3.10. На территории многофункционального парка предусматриваются: система аллей, дорожек и площадок, парковые сооружения (аттракционы, беседки, павильоны, туалеты и др.). </w:t>
      </w:r>
      <w:proofErr w:type="gramStart"/>
      <w:r w:rsidRPr="000B4BEB">
        <w:rPr>
          <w:rFonts w:ascii="Times New Roman" w:eastAsia="Times New Roman" w:hAnsi="Times New Roman"/>
          <w:sz w:val="28"/>
          <w:szCs w:val="28"/>
          <w:lang w:eastAsia="ru-RU"/>
        </w:rPr>
        <w:t xml:space="preserve">Применяются </w:t>
      </w:r>
      <w:r w:rsidRPr="000B4BEB">
        <w:rPr>
          <w:rFonts w:ascii="Times New Roman" w:eastAsia="Times New Roman" w:hAnsi="Times New Roman"/>
          <w:sz w:val="28"/>
          <w:szCs w:val="28"/>
          <w:lang w:eastAsia="ru-RU"/>
        </w:rPr>
        <w:lastRenderedPageBreak/>
        <w:t>различные виды и приемы озеленения: вертикального (</w:t>
      </w:r>
      <w:proofErr w:type="spellStart"/>
      <w:r w:rsidRPr="000B4BEB">
        <w:rPr>
          <w:rFonts w:ascii="Times New Roman" w:eastAsia="Times New Roman" w:hAnsi="Times New Roman"/>
          <w:sz w:val="28"/>
          <w:szCs w:val="28"/>
          <w:lang w:eastAsia="ru-RU"/>
        </w:rPr>
        <w:t>перголы</w:t>
      </w:r>
      <w:proofErr w:type="spellEnd"/>
      <w:r w:rsidRPr="000B4BEB">
        <w:rPr>
          <w:rFonts w:ascii="Times New Roman" w:eastAsia="Times New Roman" w:hAnsi="Times New Roman"/>
          <w:sz w:val="28"/>
          <w:szCs w:val="28"/>
          <w:lang w:eastAsia="ru-RU"/>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4.3.11. 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4.3.12. На территории парка жилого района предусматриваются: система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4.3.13. При разработке проектных мероприятий по озеленению в парке жилого района необходимо учитываются формируемые типы пространственной структуры и типы насаждений; в зависимости от функционально-планировочной организации территории предусматривается цветочное оформление с использованием видов растений, характерных для данной климатической зоны.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4.3.14. </w:t>
      </w:r>
      <w:proofErr w:type="gramStart"/>
      <w:r w:rsidRPr="000B4BEB">
        <w:rPr>
          <w:rFonts w:ascii="Times New Roman" w:eastAsia="Times New Roman" w:hAnsi="Times New Roman"/>
          <w:sz w:val="28"/>
          <w:szCs w:val="28"/>
          <w:lang w:eastAsia="ru-RU"/>
        </w:rPr>
        <w:t>На территории населенного пункта формируются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w:t>
      </w:r>
      <w:proofErr w:type="gramEnd"/>
      <w:r w:rsidRPr="000B4BEB">
        <w:rPr>
          <w:rFonts w:ascii="Times New Roman" w:eastAsia="Times New Roman" w:hAnsi="Times New Roman"/>
          <w:sz w:val="28"/>
          <w:szCs w:val="28"/>
          <w:lang w:eastAsia="ru-RU"/>
        </w:rPr>
        <w:t xml:space="preserve"> др.</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4.3.15.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4.3.16. Предусматривается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4.3.17.Допускается предусматривать размещение ограждения, некапитальных нестационарных сооружений питания (летние кафе).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4.3.18. Планировочная организация сада-выставки, как правило, направлена на выгодное представление экспозиции и создание удобного движения при ее осмотре.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4.3.19. Проектирование сада на крыше, кроме решения задач озеленения, требует учета комплекса внешних (климатических, экологических) и внутренних (механические нагрузки, влажностный и температурный режим </w:t>
      </w:r>
      <w:r w:rsidRPr="000B4BEB">
        <w:rPr>
          <w:rFonts w:ascii="Times New Roman" w:eastAsia="Times New Roman" w:hAnsi="Times New Roman"/>
          <w:sz w:val="28"/>
          <w:szCs w:val="28"/>
          <w:lang w:eastAsia="ru-RU"/>
        </w:rPr>
        <w:lastRenderedPageBreak/>
        <w:t xml:space="preserve">здания) факторов. Перечень элементов благоустройства сада на крыше определяется проектным решением. Площадь озелененной крыши включается в показатель территории зеленых насаждений при подсчете </w:t>
      </w:r>
      <w:proofErr w:type="gramStart"/>
      <w:r w:rsidRPr="000B4BEB">
        <w:rPr>
          <w:rFonts w:ascii="Times New Roman" w:eastAsia="Times New Roman" w:hAnsi="Times New Roman"/>
          <w:sz w:val="28"/>
          <w:szCs w:val="28"/>
          <w:lang w:eastAsia="ru-RU"/>
        </w:rPr>
        <w:t>баланса территории участка объекта благоустройства</w:t>
      </w:r>
      <w:proofErr w:type="gramEnd"/>
      <w:r w:rsidRPr="000B4BEB">
        <w:rPr>
          <w:rFonts w:ascii="Times New Roman" w:eastAsia="Times New Roman" w:hAnsi="Times New Roman"/>
          <w:sz w:val="28"/>
          <w:szCs w:val="28"/>
          <w:lang w:eastAsia="ru-RU"/>
        </w:rPr>
        <w:t>.</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4.3.20. Бульвары и скверы - важнейшие объекты пространственной городской среды и структурные элементы системы озеленения поселения.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4.4. Благоустройство на территориях транспортной и инженерной инфраструктуры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4.4.1. Объектами благоустройства на территориях транспортных коммуникаций населенного пункта является улично-дорожная сеть (далее - УДС) населенного пункта в границах красных линий, пешеходные переходы различных типов.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4.4.2.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4.5. Содержание элементов благоустройства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roofErr w:type="gramStart"/>
      <w:r w:rsidRPr="000B4BEB">
        <w:rPr>
          <w:rFonts w:ascii="Times New Roman" w:eastAsia="Times New Roman" w:hAnsi="Times New Roman"/>
          <w:sz w:val="28"/>
          <w:szCs w:val="28"/>
          <w:lang w:eastAsia="ru-RU"/>
        </w:rPr>
        <w:t>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рекомендуется содержание элементов благоустройства, включая работы по восстановлению и ремонту памятников, мемориалов, либо на основании соглашений с собственником или лицом, уполномоченным собственником, а также осуществление организации содержания элементов благоустройства, расположенных на прилегающих территориях.</w:t>
      </w:r>
      <w:proofErr w:type="gramEnd"/>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5.Правила содержания объектов благоустройства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 Порядок уборки и содержания территории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5.1.1. </w:t>
      </w:r>
      <w:proofErr w:type="gramStart"/>
      <w:r w:rsidRPr="000B4BEB">
        <w:rPr>
          <w:rFonts w:ascii="Times New Roman" w:eastAsia="Times New Roman" w:hAnsi="Times New Roman"/>
          <w:sz w:val="28"/>
          <w:szCs w:val="28"/>
          <w:lang w:eastAsia="ru-RU"/>
        </w:rPr>
        <w:t>Организацию уборки территорий общего пользования, в том числе земельных участков, занятых площадями, улицами, проездами, автомобильными дорогами, набережными, скверами, бульварами, другими объектами, осуществляет администрация поселения.</w:t>
      </w:r>
      <w:proofErr w:type="gramEnd"/>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Физические и юридические лица независимо от их организационно-правовых форм обеспечивают своевременную и качественную очистку и уборку принадлежащих им на праве собственности или ином вещном праве земельных участков в установленных границах, а также прилегающей </w:t>
      </w:r>
      <w:r w:rsidRPr="000B4BEB">
        <w:rPr>
          <w:rFonts w:ascii="Times New Roman" w:eastAsia="Times New Roman" w:hAnsi="Times New Roman"/>
          <w:sz w:val="28"/>
          <w:szCs w:val="28"/>
          <w:lang w:eastAsia="ru-RU"/>
        </w:rPr>
        <w:lastRenderedPageBreak/>
        <w:t xml:space="preserve">территории в случае заключения собственниками, землепользователями, землевладельцами и арендаторами земельных участков </w:t>
      </w:r>
      <w:proofErr w:type="gramStart"/>
      <w:r w:rsidRPr="000B4BEB">
        <w:rPr>
          <w:rFonts w:ascii="Times New Roman" w:eastAsia="Times New Roman" w:hAnsi="Times New Roman"/>
          <w:sz w:val="28"/>
          <w:szCs w:val="28"/>
          <w:lang w:eastAsia="ru-RU"/>
        </w:rPr>
        <w:t>договоров</w:t>
      </w:r>
      <w:proofErr w:type="gramEnd"/>
      <w:r w:rsidRPr="000B4BEB">
        <w:rPr>
          <w:rFonts w:ascii="Times New Roman" w:eastAsia="Times New Roman" w:hAnsi="Times New Roman"/>
          <w:sz w:val="28"/>
          <w:szCs w:val="28"/>
          <w:lang w:eastAsia="ru-RU"/>
        </w:rPr>
        <w:t xml:space="preserve"> на содержание прилегающих к земельным участкам территорий общего пользования.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5.1.2. Вывоз и утилизация ТКО производится оператором по обращению с твердыми коммунальными отходами (далее - оператор ТКО), имеющим соответствующую лицензию, по планово-регулярной системе в соответствии с нормами накопления на договорной основе между данным предприятием и юридическими и физическими лицами в порядке, установленном пунктом 5.1.1 настоящих Правил.</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Сбор ТКО для последующего вывоза осуществляется следующими способами: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w:t>
      </w:r>
      <w:r w:rsidRPr="000B4BEB">
        <w:rPr>
          <w:rFonts w:ascii="Times New Roman" w:eastAsia="Times New Roman" w:hAnsi="Times New Roman"/>
          <w:sz w:val="28"/>
          <w:szCs w:val="28"/>
          <w:lang w:eastAsia="ru-RU"/>
        </w:rPr>
        <w:tab/>
        <w:t xml:space="preserve">посредством контейнерных площадок либо отдельно стоящих контейнеров возле каждого жилого дома и в других согласованных в установленном порядке местах. Допускается оборудование контейнерных площадок, обслуживающих несколько компактно расположенных многоэтажных жилых домов. Места сбора ТКО (контейнерные площадки) оборудуются в соответствии с </w:t>
      </w:r>
      <w:proofErr w:type="gramStart"/>
      <w:r w:rsidRPr="000B4BEB">
        <w:rPr>
          <w:rFonts w:ascii="Times New Roman" w:eastAsia="Times New Roman" w:hAnsi="Times New Roman"/>
          <w:sz w:val="28"/>
          <w:szCs w:val="28"/>
          <w:lang w:eastAsia="ru-RU"/>
        </w:rPr>
        <w:t>действующими</w:t>
      </w:r>
      <w:proofErr w:type="gramEnd"/>
      <w:r w:rsidRPr="000B4BEB">
        <w:rPr>
          <w:rFonts w:ascii="Times New Roman" w:eastAsia="Times New Roman" w:hAnsi="Times New Roman"/>
          <w:sz w:val="28"/>
          <w:szCs w:val="28"/>
          <w:lang w:eastAsia="ru-RU"/>
        </w:rPr>
        <w:t xml:space="preserve"> санитарными и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противопожарными требованиями, а количество установленных на них контейнеров, соответствовать нормам накопления. Запрещается устанавливать контейнеры на проезжей части, тротуарах, газонах.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На дворовой территории многоэтажного многоквартирного сектора, организаций, предприятий и др., выделяются специальные площадки для размещения контейнеров по сбору отходов и мусора с удобными подъездами для транспорта. Контейнеры оборудуются плотно закрывающимися крышками. Площадка должна быть открытой, с водонепроницаемым твердым покрытием и огороженной ветрозащитными стенками с трех сторон на высоту не менее 1,5 метра. Размер площадки должен превышать площадь основания контейнеров на 1,0 м во все стороны и быть рассчитан на установку необходимого числа контейнеров, но не более 5.</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 случаях размещения контейнерных площадок в районах расположения инженерных сооружений, расстояние от контейнеров до указанных объектов должно соответствовать правилам эксплуатации объектов. Наполнение контейнеров на контейнерных площадках допускается не более 2/3 от общего объема во избежание захламления контейнерной площадки и прилегающей к ней территории (прилегающей территорией является территория в границах на расстоянии 10 метров от периметра контейнерной площадки). Контейнеры должны быть исправными, ежегодно краситься и иметь маркировку владельца. Площадка для установки контейнеров должна иметь водонепроницаемое покрытие, ограждение и удобный подъезд для спецтехники.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Площадки для установления контейнеров должны быть удалены от жилых домов, детских учреждений, спортивных площадок и от мест отдыха населения на расстояние не менее 20 метров, но не более 100 метров. </w:t>
      </w:r>
      <w:r w:rsidRPr="000B4BEB">
        <w:rPr>
          <w:rFonts w:ascii="Times New Roman" w:eastAsia="Times New Roman" w:hAnsi="Times New Roman"/>
          <w:sz w:val="28"/>
          <w:szCs w:val="28"/>
          <w:lang w:eastAsia="ru-RU"/>
        </w:rPr>
        <w:lastRenderedPageBreak/>
        <w:t xml:space="preserve">Ответственность за размещение и санитарное состояние площадок для сбора ТКО несут организации, предприятия, граждане, на территории которых они находятся. В исключительных случаях, в районах сложившейся застройки, где нет возможности соблюдения установленных разрывов от туалетов, мест временного хранения отходов, эти расстояния устанавливаются </w:t>
      </w:r>
      <w:proofErr w:type="spellStart"/>
      <w:r w:rsidRPr="000B4BEB">
        <w:rPr>
          <w:rFonts w:ascii="Times New Roman" w:eastAsia="Times New Roman" w:hAnsi="Times New Roman"/>
          <w:sz w:val="28"/>
          <w:szCs w:val="28"/>
          <w:lang w:eastAsia="ru-RU"/>
        </w:rPr>
        <w:t>комиссионно</w:t>
      </w:r>
      <w:proofErr w:type="spellEnd"/>
      <w:r w:rsidRPr="000B4BEB">
        <w:rPr>
          <w:rFonts w:ascii="Times New Roman" w:eastAsia="Times New Roman" w:hAnsi="Times New Roman"/>
          <w:sz w:val="28"/>
          <w:szCs w:val="28"/>
          <w:lang w:eastAsia="ru-RU"/>
        </w:rPr>
        <w:t xml:space="preserve">, с участием специализированных служб. Акты комиссий утверждаются постановлением администрации поселения. На территории частных домовладений места расположения мусоросборников, дворовых уборных может быть </w:t>
      </w:r>
      <w:proofErr w:type="gramStart"/>
      <w:r w:rsidRPr="000B4BEB">
        <w:rPr>
          <w:rFonts w:ascii="Times New Roman" w:eastAsia="Times New Roman" w:hAnsi="Times New Roman"/>
          <w:sz w:val="28"/>
          <w:szCs w:val="28"/>
          <w:lang w:eastAsia="ru-RU"/>
        </w:rPr>
        <w:t>сокращен</w:t>
      </w:r>
      <w:proofErr w:type="gramEnd"/>
      <w:r w:rsidRPr="000B4BEB">
        <w:rPr>
          <w:rFonts w:ascii="Times New Roman" w:eastAsia="Times New Roman" w:hAnsi="Times New Roman"/>
          <w:sz w:val="28"/>
          <w:szCs w:val="28"/>
          <w:lang w:eastAsia="ru-RU"/>
        </w:rPr>
        <w:t xml:space="preserve"> до 8-10 метров. В конфликтных ситуациях этот вопрос рассматривается представителями общественности, местных администраций или судом.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Выбор вторичного сырья (текстиль, банки, бутылки и другие предметы) из сборников отходов, а также из </w:t>
      </w:r>
      <w:proofErr w:type="spellStart"/>
      <w:r w:rsidRPr="000B4BEB">
        <w:rPr>
          <w:rFonts w:ascii="Times New Roman" w:eastAsia="Times New Roman" w:hAnsi="Times New Roman"/>
          <w:sz w:val="28"/>
          <w:szCs w:val="28"/>
          <w:lang w:eastAsia="ru-RU"/>
        </w:rPr>
        <w:t>мусоровозного</w:t>
      </w:r>
      <w:proofErr w:type="spellEnd"/>
      <w:r w:rsidRPr="000B4BEB">
        <w:rPr>
          <w:rFonts w:ascii="Times New Roman" w:eastAsia="Times New Roman" w:hAnsi="Times New Roman"/>
          <w:sz w:val="28"/>
          <w:szCs w:val="28"/>
          <w:lang w:eastAsia="ru-RU"/>
        </w:rPr>
        <w:t xml:space="preserve"> транспорта не допускается.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 посредством мусоропроводов во вновь вводимых в эксплуатацию жилых домах, где такая система сбора ТКО предусмотрена проектом и может обеспечиваться эксплуатирующим предприятием. Сбор ТКО осуществляется через шахту мусоропровода в контейнеры, находящиеся в мусороприемной камере, с последующим вывозом спецтехникой.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3)посредством выноса ТКО из частных домовладений к месту остановки спецтехники. Приемка ТКО от жителей частных домовладений допускается в малых (металлических) емкостях или в одноразовых полиэтиленовых мешках на территории поселения, в специальных местах сбора ТКО, согласованных администрацией поселения и утвержденных жилищно-коммунальными службами. Приемка ТКО осуществляется специализированной организацией в установленное графиком время в строго определенном месте остановки спецтехники.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Крупногабаритные бытовые отходы, старая мебель, остатки от текущего ремонта квартир собираются на специально отведенных площадках и вывозятся по индивидуальной заявке потребителя услуг специализированным предприятием, организацией-подрядчиком по мере накопления, но не реже одного раза в неделю. Все виды мусора, не относящиеся к ТКО (отходы от капитального ремонта квартир и строений, листья), вывозятся специализированными предприятиями только за дополнительную плату на договорной основе. Уборка просыпавшегося после погрузки в спецтехнику мусора производится немедленно силами владельца спецтехники.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Всем юридическим и физическим лицам категорически запрещается: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выносить за пределы домовладений и оставлять на территориях общего пользования ТКО, за исключением случаев, когда для данного домовладения обслуживающим предприятием оборудовано специальное место для приема ТКО от жителей домовладения;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выносить и складировать любой мусор за пределами своих земельных участков, домовладений на территориях общего пользования;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засорять общественные места различного рода мусором (окурки, бумага, бутылки и т.д.);</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помещать в контейнеры и складировать на контейнерных площадках и прилегающих к ним территориях мусор, не относящийся к категории ТКО (строительный мусор и мусор природного происхождения);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устанавливать на территориях домовладений дополнительные контейнеры для обслуживания специализированными предприятиями коммерческих и торговых организаций и учреждений;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чинить препятствия при размещении службами жилищно-коммунального хозяйства контейнерных площадок и отдельных контейнеров на территории муниципальных домовладений, ТСЖ, ЖСК, где их установка предусмотрена СанПиН и настоящими правилами;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предприятиям, организациям и другим хозяйствующим субъектам, не имеющим собственных контейнеров, запрещается пользоваться контейнерами, расположенными на территориях общего пользования, размещенными в жилищном фонде всех форм собственности без заключения договора с оператором ТКО.</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5.1.3. Сбор жидких отходов осуществляется в соответствии с СанПиН 42-128-4690-88.</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5.1.3.1. Общественные туалеты присоединяются к общей канализационной сети. При отсутствии централизованной канализационной сети, туалеты устраиваются с водонепроницаемым выгребом, объем которого рассчитывают, исходя из численности населения, пользующегося туалетом.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Туалеты оборудуются надземной частью и выгребом. Надземные помещения сооружают из плотно пригнанных материалов (досок, кирпичей, блоков и т.д.). Глубина выгреба зависит от уровня грунтовых вод, но не должна быть более 3 м. Не допускается наполнение выгреба нечистотами выше, чем до 0,35 м от поверхности земли. Выгреб очищается по мере его заполнения, но не реже одного раза в полгода.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5.1.3.2. Помещения дворовых и общественных туалетов содержатся в чистоте. Уборка производится ежедневно. Не реже одного раза в неделю помещение промывается горячей водой с дезинфицирующими средствами. Не канализованные туалеты и выгребные ямы дезинфицируют растворами состава: хлорная известь (10%), гипохлорит натрия (3-5%), лизол (5%), </w:t>
      </w:r>
      <w:proofErr w:type="spellStart"/>
      <w:r w:rsidRPr="000B4BEB">
        <w:rPr>
          <w:rFonts w:ascii="Times New Roman" w:eastAsia="Times New Roman" w:hAnsi="Times New Roman"/>
          <w:sz w:val="28"/>
          <w:szCs w:val="28"/>
          <w:lang w:eastAsia="ru-RU"/>
        </w:rPr>
        <w:t>нафтализол</w:t>
      </w:r>
      <w:proofErr w:type="spellEnd"/>
      <w:r w:rsidRPr="000B4BEB">
        <w:rPr>
          <w:rFonts w:ascii="Times New Roman" w:eastAsia="Times New Roman" w:hAnsi="Times New Roman"/>
          <w:sz w:val="28"/>
          <w:szCs w:val="28"/>
          <w:lang w:eastAsia="ru-RU"/>
        </w:rPr>
        <w:t xml:space="preserve"> (10%), креолин (5%), метасиликат натрия (10%). Время контакта не менее 2 минут. Запрещается применять сухую хлорную известь (исключение составляют пищевые объекты и медицинские лечебно-профилактические учреждения).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 Сбор пищевых отходов.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5.1.4.1. Собирать и использовать пищевые отходы следует в соответствии с «Ветеринарно-санитарными правилами о порядке сборов пищевых отходов и использовании их для корма скота».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Сбор, хранение и вывоз пищевых отходов осуществляется в соответствии с конструктивными указаниями по организации сбора и вывоза пищевых отходов.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Сборники, предназначенные для пищевых отходов, использовать для каких-либо иных целей запрещается.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Следует ежедневно тщательно промывать сборники горячей водой с применением моющих средств и периодически подвергать их дезинфекции 2-хпроцентными растворами кальцинированной соды, едкого натра или раствором хлорной извести, содержащей 2% активного хлора. После дезинфекции сборники необходимо промыть водой. Ответственность за использование и правильное содержание сборников несет предприятие, собирающее пищевые отходы.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5.1.4.2. Запрещается выбор пищевых отходов как из сборников для пищевых, так и для твердых бытовых отходов.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Запрещается собирать и использовать пищевые отходы столовых инфекционных больниц (отделений).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5.1.4.3. Временное хранение пищевых отходов до момента их вывоза не должно превышать одних суток для предотвращения их разложения и отрицательного воздействия на условия проживания. Временное хранение пищевых отходов на объектах торговли, общественного питания, в независимости от ведомственной подчиненности, должно осуществляться только в охлаждаемых помещениях.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5.1.5. Сбор биологических отходов осуществляется в соответствии с ветеринарно-санитарными правилами сбора, утилизации и уничтожения биологических отходов утверждёнными Главным государственным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ветеринарным инспектором Российской Федерации 4 декабря 1995 года № 13-7-2/469.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5.1.6. Уборка населенных мест.</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5.1.6.1. </w:t>
      </w:r>
      <w:proofErr w:type="gramStart"/>
      <w:r w:rsidRPr="000B4BEB">
        <w:rPr>
          <w:rFonts w:ascii="Times New Roman" w:eastAsia="Times New Roman" w:hAnsi="Times New Roman"/>
          <w:sz w:val="28"/>
          <w:szCs w:val="28"/>
          <w:lang w:eastAsia="ru-RU"/>
        </w:rPr>
        <w:t>Остановочные павильоны и остановочные площадки общественного транспорта, а также прилегающие к ним территории на расстоянии не менее 10 метров по периметру (включая очистку установленных на данной территории урн) убираются силами и средствами специализированного предприятия, а в случае принадлежности на праве собственности остановочных павильонов и остановочных площадок общественного транспорта юридическим и физическим лицам - силами последних или по договору со специализированным предприятием.</w:t>
      </w:r>
      <w:proofErr w:type="gramEnd"/>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5.1.6.2. Запрещается у киосков, палаток, павильонов мелкорозничной торговли, магазинов, кафе и т.д. складировать тару и запасы товаров, а также использовать для складирования отходов прилегающие к ним территории.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5.1.6.3. </w:t>
      </w:r>
      <w:proofErr w:type="gramStart"/>
      <w:r w:rsidRPr="000B4BEB">
        <w:rPr>
          <w:rFonts w:ascii="Times New Roman" w:eastAsia="Times New Roman" w:hAnsi="Times New Roman"/>
          <w:sz w:val="28"/>
          <w:szCs w:val="28"/>
          <w:lang w:eastAsia="ru-RU"/>
        </w:rPr>
        <w:t>Предприятия, учреждения, хозяйства, индивидуальные предприниматели, собственники зданий (помещений в них) вправе убирать (благоустраивать) прилегающие территории.</w:t>
      </w:r>
      <w:proofErr w:type="gramEnd"/>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Граница прилегающих территорий определяется: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на улицах с двухсторонней застройкой по длине занимаемого участка, по ширине – до оси проезжей части улицы;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для многоквартирных домов – по всему периметру отведенной территории: с обращенной к проезжей части стороны – до проезжей части улицы, с других сторон – шириной 10 метров, включая въезды и выезды к отведенным территориям (при наличии) по всей протяженности;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для собственников нежилых помещений в жилых домах – по всему периметру отведенной территории: с обращенной к проезжей части стороны – до проезжей части улицы, с других сторон – шириной 10 метров;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для обособленно расположенных нежилых зданий и сооружений, включая объекты торговли, бытового обслуживания и сферы услуг, – по всему периметру отведенной территории: с обращенной к проезжей части стороны – до проезжей части улицы, с других сторон – шириной 10 метров, включая въезды и выезды к отведенным территориям (при наличии) по всей протяженности;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на строительных площадках - территория не менее 15 метров от ограждения стройки по всему периметру, включая въезды и выезды к отведенным территориям (при наличии) по всей протяженности;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для некапитальных объектов торговли, общественного питания и бытового обслуживания населения - в радиусе не менее 10 метров.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В случае наложения прилегающих территорий двух объектов благоустройства размер прилегающей территории каждого объекта в пределах зоны наложения определяется исходя из принципа </w:t>
      </w:r>
      <w:proofErr w:type="spellStart"/>
      <w:r w:rsidRPr="000B4BEB">
        <w:rPr>
          <w:rFonts w:ascii="Times New Roman" w:eastAsia="Times New Roman" w:hAnsi="Times New Roman"/>
          <w:sz w:val="28"/>
          <w:szCs w:val="28"/>
          <w:lang w:eastAsia="ru-RU"/>
        </w:rPr>
        <w:t>равноудаленности</w:t>
      </w:r>
      <w:proofErr w:type="spellEnd"/>
      <w:r w:rsidRPr="000B4BEB">
        <w:rPr>
          <w:rFonts w:ascii="Times New Roman" w:eastAsia="Times New Roman" w:hAnsi="Times New Roman"/>
          <w:sz w:val="28"/>
          <w:szCs w:val="28"/>
          <w:lang w:eastAsia="ru-RU"/>
        </w:rPr>
        <w:t xml:space="preserve"> границ отведенных территорий.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5.1.6.4. Уборка ТОП согласно муниципальному заказу осуществляется предприятиями и организациями на договорной основе с немедленным вывозом собранного мусора (веток, листвы, </w:t>
      </w:r>
      <w:proofErr w:type="spellStart"/>
      <w:r w:rsidRPr="000B4BEB">
        <w:rPr>
          <w:rFonts w:ascii="Times New Roman" w:eastAsia="Times New Roman" w:hAnsi="Times New Roman"/>
          <w:sz w:val="28"/>
          <w:szCs w:val="28"/>
          <w:lang w:eastAsia="ru-RU"/>
        </w:rPr>
        <w:t>сметов</w:t>
      </w:r>
      <w:proofErr w:type="spellEnd"/>
      <w:r w:rsidRPr="000B4BEB">
        <w:rPr>
          <w:rFonts w:ascii="Times New Roman" w:eastAsia="Times New Roman" w:hAnsi="Times New Roman"/>
          <w:sz w:val="28"/>
          <w:szCs w:val="28"/>
          <w:lang w:eastAsia="ru-RU"/>
        </w:rPr>
        <w:t xml:space="preserve"> и т.п.) на свалку.</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При этом запрещается: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складировать сметы на газонах во избежание повреждения газонов при погрузочных работах;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оставлять собранный мусор, сметы и т.п. на тротуарах, проезжей части дорог и т.п.</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5.1.7. Всем юридическим и физическим лицам на предоставленных (независимо от форм землепользования), прилегающих и закрепленных территориях необходимо поддерживать данные территории в должном санитарном, противопожарном и эстетическом состоянии, а именно:</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производить своевременную уборку и вывоз мусора, листвы, веток, льда, снега и т.п.;</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своевременно выполнять мероприятия по борьбе с сорными и карантинными травами, вредителями зеленых насаждений (покос, иные сезонные работы);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своевременно производить санитарную обрезку деревьев на прилегающей территории в целях предотвращения обрыва воздушных сетей, обеспечения безопасности дорожного движения, объектов и граждан. Санитарную обрезку зеленых насаждений в охранной зоне магистральных надземных сетей инженерных коммуникаций производят балансодержатели этих сетей либо обслуживающие сети предприятия, организации с обязательным немедленным вывозом обрезанного материала;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производить своевременную очистку канав, труб и дренажей, предназначенных для отвода ливневых и грунтовых вод, за исключением систем, находящихся на балансе и обслуживании предприятий, организаций;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при производстве строительных и ремонтно-восстановительных работ производить своевременную уборку зоны работ и прилегающей территории, восстановление нарушенных элементов благоустройства (газоны, асфальтобетонные покрытия, бордюрные камни, лавки, турникеты и т.п.).</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5.1.7.1. Территории, прилегающие к береговой линии (пляжи), убираются силами и средствами предприятий и организаций, в ведении которых они находятся или закреплены на договорной основе.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5.1.8. Собственники, арендаторы и иные владельцы строений и сооружений своевременно, в соответствии с техническим и эстетическим состоянием, производят очистку, окраску и побелку: заборов, ограждений, фасадов и цоколей зданий, сооружений (по согласованию с соответствующими органами и службами), а также мойку окон и наружных дверей, навесов и т.п. При необходимости выполняют косметический ремонт объектов, находящихся в их пользовании.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5.1.9. В период листопада опавшие листья подлежат своевременной уборке. Собранные листья следует вывозить на специально отведенные участки для компостирования или на свалки. Сжигать листья и бытовой мусор на территории жилой застройки, в скверах и парках запрещается.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5.1.10. В парках, садах, зонах отдыха, учреждениях образования, здравоохранения и др. местах массового посещения населения, на улицах, у каждого подъезда жилых домов, на остановках пассажирского транспорта на посадочных остановках (перронах) вокзалов, у входа в торговые объекты устанавливаются урны. Урны устанавливают на расстоянии до 50 м одна от другой на улицах с интенсивным движением и других местах массового посещения населения, на остальных улицах, во дворах, парках, садах и других территориях - на расстоянии до 100 м. Установка урн осуществляется балансодержателями зданий, помещений и территорий.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На остановках пассажирского транспорта и у входов в торговые объекты - в количестве не менее одной.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Очистка урн производится балансодержателями домовладений и территорий по мере их заполнения, но не реже двух раз в день. Мойка урн производится по мере загрязнения, но не реже одного раза в неделю. Урны, расположенные на остановках городского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Покраска урн осуществляется балансодержателями один раз в год (апрель), а также по мере необходимости.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5.2. Правила уборки и содержания территории по сезонам года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5.2.1. С 15 ноября по 15 марта.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Период зимней уборки устанавливается с 15 ноября по 15 марта и в случае резкого изменения погодных условий (снег, мороз), сроки начала и окончания зимней уборки корректируются администрацией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Физические и юридические лица независимо от их организационно-правовых форм обеспечивают своевременную и качественную очистку и уборку снега и наледи на принадлежащих им на праве собственности или ином вещном праве земельных участках в установленных границах, а также прилегающей территории в случае заключения собственниками, землепользователями, землевладельцами и арендаторами земельных участков </w:t>
      </w:r>
      <w:proofErr w:type="gramStart"/>
      <w:r w:rsidRPr="000B4BEB">
        <w:rPr>
          <w:rFonts w:ascii="Times New Roman" w:eastAsia="Times New Roman" w:hAnsi="Times New Roman"/>
          <w:sz w:val="28"/>
          <w:szCs w:val="28"/>
          <w:lang w:eastAsia="ru-RU"/>
        </w:rPr>
        <w:t>договоров</w:t>
      </w:r>
      <w:proofErr w:type="gramEnd"/>
      <w:r w:rsidRPr="000B4BEB">
        <w:rPr>
          <w:rFonts w:ascii="Times New Roman" w:eastAsia="Times New Roman" w:hAnsi="Times New Roman"/>
          <w:sz w:val="28"/>
          <w:szCs w:val="28"/>
          <w:lang w:eastAsia="ru-RU"/>
        </w:rPr>
        <w:t xml:space="preserve"> на содержание прилегающих к земельным участкам территорий общего пользования. Очистка крыш от снега и удаление ледяных наростов на карнизах, крышах и водосточных трубах производится по мере необходимости силами и средствами собственников зданий, строений, сооружений.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Мероприятия по подготовке уборочной техники к работе в зимний период проводятся балансодержателями техники в срок до 1 октября текущего года.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Укладка свежевыпавшего снега в валы и кучи разрешается на всех улицах, площадях, бульварах и скверах с последующей вывозкой.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Запрещается складирование снега на территории зеленых насаждений, если это наносит ущерб зеленым насаждениям.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Обработка </w:t>
      </w:r>
      <w:proofErr w:type="spellStart"/>
      <w:r w:rsidRPr="000B4BEB">
        <w:rPr>
          <w:rFonts w:ascii="Times New Roman" w:eastAsia="Times New Roman" w:hAnsi="Times New Roman"/>
          <w:sz w:val="28"/>
          <w:szCs w:val="28"/>
          <w:lang w:eastAsia="ru-RU"/>
        </w:rPr>
        <w:t>противогололедными</w:t>
      </w:r>
      <w:proofErr w:type="spellEnd"/>
      <w:r w:rsidRPr="000B4BEB">
        <w:rPr>
          <w:rFonts w:ascii="Times New Roman" w:eastAsia="Times New Roman" w:hAnsi="Times New Roman"/>
          <w:sz w:val="28"/>
          <w:szCs w:val="28"/>
          <w:lang w:eastAsia="ru-RU"/>
        </w:rPr>
        <w:t xml:space="preserve"> материалами проводится немедленно с начала снегопада или появления гололеда.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 первую очередь при гололеде посыпаются спуски, подъемы, перекрестки, места остановок общественного транспорта, пешеходные переходы.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Тротуары посыпаются сухим песком без хлоридов.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Очистка от снега крыш и удаление сосулек производится с обеспечением следующих мер безопасности: назначение дежурных, </w:t>
      </w:r>
      <w:r w:rsidRPr="000B4BEB">
        <w:rPr>
          <w:rFonts w:ascii="Times New Roman" w:eastAsia="Times New Roman" w:hAnsi="Times New Roman"/>
          <w:sz w:val="28"/>
          <w:szCs w:val="28"/>
          <w:lang w:eastAsia="ru-RU"/>
        </w:rPr>
        <w:lastRenderedPageBreak/>
        <w:t>ограждение тротуаров, оснащение страховочным оборудованием лиц, работающих на высоте.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На проездах, убираемых специализированными организациями, снег рекомендуется сбрасывать с крыш до вывозки снега, сметенного с дорожных покрытий, и укладывать в общий с ними вал.</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При проведении работ по уборке, благоустройству придомовой территории осуществляется информирование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Все тротуары, дворы, лотки проезжей части улиц, площадей, набережных, рыночные площади и другие участки с асфальтовым покрытием очищаются от снега и обледенелого наката под скребок и посыпаются песком до 8 часов утра.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Места отвала снега оснащаются удобными подъездами, необходимыми механизмами для складирования снега.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Уборка и вывозка снега и льда с улиц, площадей, мостов, плотин, скверов и бульваров начинается немедленно с начала снегопада и производится, в первую очередь, 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При уборке улиц, проездов, площадей специализированными организациями лицам, ответственным за содержание соответствующих территорий, обеспечивается после прохождения снегоочистительной техники уборка </w:t>
      </w:r>
      <w:proofErr w:type="spellStart"/>
      <w:r w:rsidRPr="000B4BEB">
        <w:rPr>
          <w:rFonts w:ascii="Times New Roman" w:eastAsia="Times New Roman" w:hAnsi="Times New Roman"/>
          <w:sz w:val="28"/>
          <w:szCs w:val="28"/>
          <w:lang w:eastAsia="ru-RU"/>
        </w:rPr>
        <w:t>прибордюрных</w:t>
      </w:r>
      <w:proofErr w:type="spellEnd"/>
      <w:r w:rsidRPr="000B4BEB">
        <w:rPr>
          <w:rFonts w:ascii="Times New Roman" w:eastAsia="Times New Roman" w:hAnsi="Times New Roman"/>
          <w:sz w:val="28"/>
          <w:szCs w:val="28"/>
          <w:lang w:eastAsia="ru-RU"/>
        </w:rPr>
        <w:t xml:space="preserve"> лотков и расчистка въездов, пешеходных </w:t>
      </w:r>
      <w:proofErr w:type="gramStart"/>
      <w:r w:rsidRPr="000B4BEB">
        <w:rPr>
          <w:rFonts w:ascii="Times New Roman" w:eastAsia="Times New Roman" w:hAnsi="Times New Roman"/>
          <w:sz w:val="28"/>
          <w:szCs w:val="28"/>
          <w:lang w:eastAsia="ru-RU"/>
        </w:rPr>
        <w:t>переходов</w:t>
      </w:r>
      <w:proofErr w:type="gramEnd"/>
      <w:r w:rsidRPr="000B4BEB">
        <w:rPr>
          <w:rFonts w:ascii="Times New Roman" w:eastAsia="Times New Roman" w:hAnsi="Times New Roman"/>
          <w:sz w:val="28"/>
          <w:szCs w:val="28"/>
          <w:lang w:eastAsia="ru-RU"/>
        </w:rPr>
        <w:t xml:space="preserve"> как со стороны строений, так и с противоположной стороны проезда, если там нет других строений.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5.2.2. С 16 марта по 14 ноября.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Юридическими и физическими лицами, а также организациями, выполняющими муниципальный заказ, на своих земельных участках,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прилегающих и закрепленных, в соответствии с заключенными соглашениями территориях: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производится уборка территории в зависимости от погодных условий;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выполняется посадка, </w:t>
      </w:r>
      <w:proofErr w:type="spellStart"/>
      <w:r w:rsidRPr="000B4BEB">
        <w:rPr>
          <w:rFonts w:ascii="Times New Roman" w:eastAsia="Times New Roman" w:hAnsi="Times New Roman"/>
          <w:sz w:val="28"/>
          <w:szCs w:val="28"/>
          <w:lang w:eastAsia="ru-RU"/>
        </w:rPr>
        <w:t>уходные</w:t>
      </w:r>
      <w:proofErr w:type="spellEnd"/>
      <w:r w:rsidRPr="000B4BEB">
        <w:rPr>
          <w:rFonts w:ascii="Times New Roman" w:eastAsia="Times New Roman" w:hAnsi="Times New Roman"/>
          <w:sz w:val="28"/>
          <w:szCs w:val="28"/>
          <w:lang w:eastAsia="ru-RU"/>
        </w:rPr>
        <w:t xml:space="preserve"> работы, полив зеленых насаждений по планово-регулярной системе;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проводятся общественные санитарные дни, экологические субботники и месячники по очистке территории;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проводится систематическая борьба с сорной растительностью, особенно с растениями, вызывающими аллергическую реакцию у населения (амброзия и т.п.);</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осуществляется немедленный сбор и вывоз скошенной растительности, опавшей листвы, веток и т.п. на специально отведенные места.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Запрещается в указанный период производить механизированную уборку и подметание без увлажнения.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Мойке подвергается вся ширина проезжей части улиц и площадей.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Уборка лотков и бордюр от песка, пыли, мусора после мойки заканчивается к 7 часам утра.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Мойка и поливка тротуаров и дворовых территорий, зеленых насаждений и газонов производится силами организаций и собственниками помещений.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Мойка дорожных покрытий и тротуаров, а также подметание тротуаров производится с 23 часов до 7 часов утра, а влажное подметание проезжей части улиц производится по мере необходимости с 9 часов утра до 21 часа.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Проезжая часть очищается от всякого вида загрязнений и промывается.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Тротуары и расположенные на них посадочные площадки остановок пассажирского транспорта очищаются от грунтово-песчаных наносов, различного мусора и промываются. Допускаются небольшие отдельные загрязнения песком и мелким мусором, которые могут появиться в промежутках между циклами уборки.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Обочины дорог очищаются от крупногабаритного и другого мусора балансодержателями.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Металлические ограждения, дорожные знаки и указатели содержатся в чистоте.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 полосе отвода дорог поселения, имеющих поперечный профиль шоссейных дорог, высота травяного покрова не должна превышать 15-20 см. Не допускается засорение полосы различным мусором.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Разделительные полосы, выполненные в виде газонов, очищаются от мусора, высота травяного покрова не должна превышать 15 см.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5.2.2.1. В период листопада организации на своих территориях, производят сгребание и вывоз опавшей листвы на газонах вдоль улиц и магистралей, дворовых территориях. Сгребание листвы к комлевой части деревьев и кустарников запрещается.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5.2.3. При любых видах уборки территории поселения запрещается: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сметать мусор на проезжую часть улицы, в </w:t>
      </w:r>
      <w:proofErr w:type="spellStart"/>
      <w:r w:rsidRPr="000B4BEB">
        <w:rPr>
          <w:rFonts w:ascii="Times New Roman" w:eastAsia="Times New Roman" w:hAnsi="Times New Roman"/>
          <w:sz w:val="28"/>
          <w:szCs w:val="28"/>
          <w:lang w:eastAsia="ru-RU"/>
        </w:rPr>
        <w:t>ливнеприемники</w:t>
      </w:r>
      <w:proofErr w:type="spellEnd"/>
      <w:r w:rsidRPr="000B4BEB">
        <w:rPr>
          <w:rFonts w:ascii="Times New Roman" w:eastAsia="Times New Roman" w:hAnsi="Times New Roman"/>
          <w:sz w:val="28"/>
          <w:szCs w:val="28"/>
          <w:lang w:eastAsia="ru-RU"/>
        </w:rPr>
        <w:t xml:space="preserve"> ливневой канализации;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сжигать промышленные и бытовые отходы, мусор, листья, обрезки от деревьев на улицах, площадях, в скверах, на бульварах, во дворах индивидуальных домовладений и многоквартирных жилых домов.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5.2.4.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складирования отходов емкости малого размера (урны, баки).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Установка емкостей для временного складирования отходов производства и потребления и их очистку осуществляется лицами, ответственными за уборку соответствующих территорий.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0B4BEB">
        <w:rPr>
          <w:rFonts w:ascii="Times New Roman" w:eastAsia="Times New Roman" w:hAnsi="Times New Roman"/>
          <w:sz w:val="28"/>
          <w:szCs w:val="28"/>
          <w:lang w:eastAsia="ru-RU"/>
        </w:rPr>
        <w:t>мусоровозный</w:t>
      </w:r>
      <w:proofErr w:type="spellEnd"/>
      <w:r w:rsidRPr="000B4BEB">
        <w:rPr>
          <w:rFonts w:ascii="Times New Roman" w:eastAsia="Times New Roman" w:hAnsi="Times New Roman"/>
          <w:sz w:val="28"/>
          <w:szCs w:val="28"/>
          <w:lang w:eastAsia="ru-RU"/>
        </w:rPr>
        <w:t xml:space="preserve"> транспорт производится работникам оператора ТКО.</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Транспортирование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При уборке в ночное время принимаются меры, предупреждающие шум.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5.2.5. </w:t>
      </w:r>
      <w:r w:rsidR="00B4139E" w:rsidRPr="000B4BEB">
        <w:rPr>
          <w:rFonts w:ascii="Times New Roman" w:eastAsia="Times New Roman" w:hAnsi="Times New Roman"/>
          <w:sz w:val="28"/>
          <w:szCs w:val="28"/>
          <w:lang w:eastAsia="ru-RU"/>
        </w:rPr>
        <w:t>Запрещается</w:t>
      </w:r>
      <w:r w:rsidRPr="000B4BEB">
        <w:rPr>
          <w:rFonts w:ascii="Times New Roman" w:eastAsia="Times New Roman" w:hAnsi="Times New Roman"/>
          <w:sz w:val="28"/>
          <w:szCs w:val="28"/>
          <w:lang w:eastAsia="ru-RU"/>
        </w:rPr>
        <w:t xml:space="preserve"> установка устройств наливных помоек, разлив помоев и нечистот за территорией домов и улиц, вынос отходов на уличные проезды.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5.2.6. К мусоросборникам и выгребным ямам обеспечивается свободный подъезд.</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5.2.7. Администрация поселения, на добровольной основе, привлекает граждан для выполнения работ по уборке, благоустройству и озеленению территории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5.2.8. Ответственность за организацию и производство уборочных работ возлагается: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5.2.8.1. По тротуарам: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расположенным вдоль улиц и проездов или отделенных от проезжей части газоном шириной не более двух метров и не имеющим непосредственных выходов из подъездов жилых зданий, тротуарам, прилегающим к ограждениям набережных - на балансодержателей, службы заказчиков и подрядные организации, отвечающие за уборку и содержание проезжей части;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находящимся на мостах, технических тротуаров, примыкающих к инженерным сооружениям, и лестничных сходов - на предприятия, на балансе которых находятся инженерные сооружения;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отделенным от проезжей части улиц и проездов газоном шириной более 2 м и имеющим непосредственные выходы из подъездов жилых зданий, дворовым территориям, въездам во дворы, пешеходным дорожкам, расположенным на территории домовладений - на предприятия, на балансе или в управлении которых находятся данные домовладения.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5.2.8.2. По тротуарам, расположенным вдоль улиц и проездов, не попадающих под действие п. 5.2.8.1 настоящих Правил на организации, закрепленные для уборки (по соглашению) поселения и учреждения, созданные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органами местного самоуправления поселения в целях исполнения полномочий по благоустройству территории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5.2.8.3. За уборку и содержание проезжей части по всей ширине дорог, площадей, улиц, а также мостов, путепроводов - на предприятия, на балансе которых находятся дорожные покрытия указанных объектов.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5.2.8.4. По объектам озеленения (парки, скверы, бульвары, газоны), в том числе расположенным на них тротуарам, пешеходным зонам, лестничным сходам - на организации, на балансе или эксплуатации которых находятся данные объекты озеленения.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5.2.8.5. За уборку газонной части разделительных полос, содержание ограждений на проезжей части, тротуарах и газонах, других элементов благоустройства дороги - на предприятия, на балансе которых они находятся. При выполнении данных работ запрещается перемещение мусора на проезжую часть улиц и проездов.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5.2.9. Уборка парков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Ответственного по содержанию парка (сквера) в населенных пунктах, где не предусмотрена администрация парка, определяет администрация поселения (распоряжением администрации).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главные аллеи, зрелищные и др.).</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При определении числа урн исходят из расчета: одна урна на 800 кв.</w:t>
      </w:r>
      <w:r w:rsidR="0085100B">
        <w:rPr>
          <w:rFonts w:ascii="Times New Roman" w:eastAsia="Times New Roman" w:hAnsi="Times New Roman"/>
          <w:sz w:val="28"/>
          <w:szCs w:val="28"/>
          <w:lang w:eastAsia="ru-RU"/>
        </w:rPr>
        <w:t xml:space="preserve"> </w:t>
      </w:r>
      <w:r w:rsidRPr="000B4BEB">
        <w:rPr>
          <w:rFonts w:ascii="Times New Roman" w:eastAsia="Times New Roman" w:hAnsi="Times New Roman"/>
          <w:sz w:val="28"/>
          <w:szCs w:val="28"/>
          <w:lang w:eastAsia="ru-RU"/>
        </w:rPr>
        <w:t>м. площади парка. На главных аллеях расстояние между урнами не должно быть более 40 м. У каждого ларька, киоска (продовольственного, сувенирного, книжного) устанавливается урна емкостью не менее 10 л.</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Общественные туалеты устраиваются на расстоянии не ближе 50 м от мест массового скопления отдыхающих, исходя из расчета: одно место на 500 посетителей.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5.3. Порядок озеленения и содержания зелёных насаждений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5.3.1. Элементы озеленения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5.3.1.1.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5.3.1.2. Озеленение - составная и необходимая часть благоустройства и ландшафтной организации территории, обеспечивающая формирование устойчивой среды поселения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5.3.1.3. Работы по озеленению планируются в комплексе и в контексте общего зеленого «каркаса» поселения, обеспечивающего для всех жителей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доступ к </w:t>
      </w:r>
      <w:proofErr w:type="spellStart"/>
      <w:r w:rsidRPr="000B4BEB">
        <w:rPr>
          <w:rFonts w:ascii="Times New Roman" w:eastAsia="Times New Roman" w:hAnsi="Times New Roman"/>
          <w:sz w:val="28"/>
          <w:szCs w:val="28"/>
          <w:lang w:eastAsia="ru-RU"/>
        </w:rPr>
        <w:t>неурбанизированным</w:t>
      </w:r>
      <w:proofErr w:type="spellEnd"/>
      <w:r w:rsidRPr="000B4BEB">
        <w:rPr>
          <w:rFonts w:ascii="Times New Roman" w:eastAsia="Times New Roman" w:hAnsi="Times New Roman"/>
          <w:sz w:val="28"/>
          <w:szCs w:val="28"/>
          <w:lang w:eastAsia="ru-RU"/>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5.3.1.4.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5.3.1.5. Работы проводятся по предварительно разработанному и утвержденному органами местного самоуправления поселения проекту благоустройства.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5.3.1.6.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0B4BEB">
        <w:rPr>
          <w:rFonts w:ascii="Times New Roman" w:eastAsia="Times New Roman" w:hAnsi="Times New Roman"/>
          <w:sz w:val="28"/>
          <w:szCs w:val="28"/>
          <w:lang w:eastAsia="ru-RU"/>
        </w:rPr>
        <w:t>несмыкание</w:t>
      </w:r>
      <w:proofErr w:type="spellEnd"/>
      <w:r w:rsidRPr="000B4BEB">
        <w:rPr>
          <w:rFonts w:ascii="Times New Roman" w:eastAsia="Times New Roman" w:hAnsi="Times New Roman"/>
          <w:sz w:val="28"/>
          <w:szCs w:val="28"/>
          <w:lang w:eastAsia="ru-RU"/>
        </w:rPr>
        <w:t xml:space="preserve"> крон).</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5.3.1.7. На территории поселения организуются качественные озелененные территории в шаговой доступности от дома. Зеленые пространства проектируются </w:t>
      </w:r>
      <w:proofErr w:type="gramStart"/>
      <w:r w:rsidRPr="000B4BEB">
        <w:rPr>
          <w:rFonts w:ascii="Times New Roman" w:eastAsia="Times New Roman" w:hAnsi="Times New Roman"/>
          <w:sz w:val="28"/>
          <w:szCs w:val="28"/>
          <w:lang w:eastAsia="ru-RU"/>
        </w:rPr>
        <w:t>приспособленными</w:t>
      </w:r>
      <w:proofErr w:type="gramEnd"/>
      <w:r w:rsidRPr="000B4BEB">
        <w:rPr>
          <w:rFonts w:ascii="Times New Roman" w:eastAsia="Times New Roman" w:hAnsi="Times New Roman"/>
          <w:sz w:val="28"/>
          <w:szCs w:val="28"/>
          <w:lang w:eastAsia="ru-RU"/>
        </w:rPr>
        <w:t xml:space="preserve"> для активного использования с учетом концепции устойчивого развития и бережного отношения к окружающей среде.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5.3.1.8. При проектировании озелененных пространств учитываются факторы биоразнообразия и непрерывности озелененных элементов городской среды, целесообразно создавать проекты зеленых «каркасов» муниципальных образований для поддержания внутригородских </w:t>
      </w:r>
      <w:proofErr w:type="spellStart"/>
      <w:r w:rsidRPr="000B4BEB">
        <w:rPr>
          <w:rFonts w:ascii="Times New Roman" w:eastAsia="Times New Roman" w:hAnsi="Times New Roman"/>
          <w:sz w:val="28"/>
          <w:szCs w:val="28"/>
          <w:lang w:eastAsia="ru-RU"/>
        </w:rPr>
        <w:t>экосистемных</w:t>
      </w:r>
      <w:proofErr w:type="spellEnd"/>
      <w:r w:rsidRPr="000B4BEB">
        <w:rPr>
          <w:rFonts w:ascii="Times New Roman" w:eastAsia="Times New Roman" w:hAnsi="Times New Roman"/>
          <w:sz w:val="28"/>
          <w:szCs w:val="28"/>
          <w:lang w:eastAsia="ru-RU"/>
        </w:rPr>
        <w:t xml:space="preserve"> связей.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5.3.1.9. При разработке проектной документации включаются требования, предъявляемые к условным обозначениям зеленых насаждений на </w:t>
      </w:r>
      <w:proofErr w:type="spellStart"/>
      <w:r w:rsidRPr="000B4BEB">
        <w:rPr>
          <w:rFonts w:ascii="Times New Roman" w:eastAsia="Times New Roman" w:hAnsi="Times New Roman"/>
          <w:sz w:val="28"/>
          <w:szCs w:val="28"/>
          <w:lang w:eastAsia="ru-RU"/>
        </w:rPr>
        <w:t>дендропланах</w:t>
      </w:r>
      <w:proofErr w:type="spellEnd"/>
      <w:r w:rsidRPr="000B4BEB">
        <w:rPr>
          <w:rFonts w:ascii="Times New Roman" w:eastAsia="Times New Roman" w:hAnsi="Times New Roman"/>
          <w:sz w:val="28"/>
          <w:szCs w:val="28"/>
          <w:lang w:eastAsia="ru-RU"/>
        </w:rPr>
        <w:t>.</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5.3.1.10.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составляется </w:t>
      </w:r>
      <w:proofErr w:type="spellStart"/>
      <w:r w:rsidRPr="000B4BEB">
        <w:rPr>
          <w:rFonts w:ascii="Times New Roman" w:eastAsia="Times New Roman" w:hAnsi="Times New Roman"/>
          <w:sz w:val="28"/>
          <w:szCs w:val="28"/>
          <w:lang w:eastAsia="ru-RU"/>
        </w:rPr>
        <w:t>дендроплан</w:t>
      </w:r>
      <w:proofErr w:type="spellEnd"/>
      <w:r w:rsidRPr="000B4BEB">
        <w:rPr>
          <w:rFonts w:ascii="Times New Roman" w:eastAsia="Times New Roman" w:hAnsi="Times New Roman"/>
          <w:sz w:val="28"/>
          <w:szCs w:val="28"/>
          <w:lang w:eastAsia="ru-RU"/>
        </w:rPr>
        <w:t>,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5.3.1.11. Разработка проектной документации на строительство, капитальный ремонт и реконструкция объектов озеленения производится на основании </w:t>
      </w:r>
      <w:proofErr w:type="spellStart"/>
      <w:r w:rsidRPr="000B4BEB">
        <w:rPr>
          <w:rFonts w:ascii="Times New Roman" w:eastAsia="Times New Roman" w:hAnsi="Times New Roman"/>
          <w:sz w:val="28"/>
          <w:szCs w:val="28"/>
          <w:lang w:eastAsia="ru-RU"/>
        </w:rPr>
        <w:t>геоподосновы</w:t>
      </w:r>
      <w:proofErr w:type="spellEnd"/>
      <w:r w:rsidRPr="000B4BEB">
        <w:rPr>
          <w:rFonts w:ascii="Times New Roman" w:eastAsia="Times New Roman" w:hAnsi="Times New Roman"/>
          <w:sz w:val="28"/>
          <w:szCs w:val="28"/>
          <w:lang w:eastAsia="ru-RU"/>
        </w:rPr>
        <w:t xml:space="preserve"> с инвентаризационным планом зеленых насаждений на весь участок благоустройства.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5.3.1.12. На основании полученных </w:t>
      </w:r>
      <w:proofErr w:type="spellStart"/>
      <w:r w:rsidRPr="000B4BEB">
        <w:rPr>
          <w:rFonts w:ascii="Times New Roman" w:eastAsia="Times New Roman" w:hAnsi="Times New Roman"/>
          <w:sz w:val="28"/>
          <w:szCs w:val="28"/>
          <w:lang w:eastAsia="ru-RU"/>
        </w:rPr>
        <w:t>геоподосновы</w:t>
      </w:r>
      <w:proofErr w:type="spellEnd"/>
      <w:r w:rsidRPr="000B4BEB">
        <w:rPr>
          <w:rFonts w:ascii="Times New Roman" w:eastAsia="Times New Roman" w:hAnsi="Times New Roman"/>
          <w:sz w:val="28"/>
          <w:szCs w:val="28"/>
          <w:lang w:eastAsia="ru-RU"/>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w:t>
      </w:r>
      <w:proofErr w:type="spellStart"/>
      <w:r w:rsidRPr="000B4BEB">
        <w:rPr>
          <w:rFonts w:ascii="Times New Roman" w:eastAsia="Times New Roman" w:hAnsi="Times New Roman"/>
          <w:sz w:val="28"/>
          <w:szCs w:val="28"/>
          <w:lang w:eastAsia="ru-RU"/>
        </w:rPr>
        <w:t>т.ч</w:t>
      </w:r>
      <w:proofErr w:type="spellEnd"/>
      <w:r w:rsidRPr="000B4BEB">
        <w:rPr>
          <w:rFonts w:ascii="Times New Roman" w:eastAsia="Times New Roman" w:hAnsi="Times New Roman"/>
          <w:sz w:val="28"/>
          <w:szCs w:val="28"/>
          <w:lang w:eastAsia="ru-RU"/>
        </w:rPr>
        <w:t>.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5.3.1.13. На данной стадии определяется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0B4BEB">
        <w:rPr>
          <w:rFonts w:ascii="Times New Roman" w:eastAsia="Times New Roman" w:hAnsi="Times New Roman"/>
          <w:sz w:val="28"/>
          <w:szCs w:val="28"/>
          <w:lang w:eastAsia="ru-RU"/>
        </w:rPr>
        <w:t>дендроплана</w:t>
      </w:r>
      <w:proofErr w:type="spellEnd"/>
      <w:r w:rsidRPr="000B4BEB">
        <w:rPr>
          <w:rFonts w:ascii="Times New Roman" w:eastAsia="Times New Roman" w:hAnsi="Times New Roman"/>
          <w:sz w:val="28"/>
          <w:szCs w:val="28"/>
          <w:lang w:eastAsia="ru-RU"/>
        </w:rPr>
        <w:t>).</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 xml:space="preserve">5.3.1.14. После утверждения проектно-сметной документации на застройку, капитальный ремонт и реконструкцию благоустройства, в том числе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объектов озеленения, разрабатывается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0B4BEB">
        <w:rPr>
          <w:rFonts w:ascii="Times New Roman" w:eastAsia="Times New Roman" w:hAnsi="Times New Roman"/>
          <w:sz w:val="28"/>
          <w:szCs w:val="28"/>
          <w:lang w:eastAsia="ru-RU"/>
        </w:rPr>
        <w:t>дендроплан</w:t>
      </w:r>
      <w:proofErr w:type="spellEnd"/>
      <w:r w:rsidRPr="000B4BEB">
        <w:rPr>
          <w:rFonts w:ascii="Times New Roman" w:eastAsia="Times New Roman" w:hAnsi="Times New Roman"/>
          <w:sz w:val="28"/>
          <w:szCs w:val="28"/>
          <w:lang w:eastAsia="ru-RU"/>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5.3.1.15. При разработке </w:t>
      </w:r>
      <w:proofErr w:type="spellStart"/>
      <w:r w:rsidRPr="000B4BEB">
        <w:rPr>
          <w:rFonts w:ascii="Times New Roman" w:eastAsia="Times New Roman" w:hAnsi="Times New Roman"/>
          <w:sz w:val="28"/>
          <w:szCs w:val="28"/>
          <w:lang w:eastAsia="ru-RU"/>
        </w:rPr>
        <w:t>дендроплана</w:t>
      </w:r>
      <w:proofErr w:type="spellEnd"/>
      <w:r w:rsidRPr="000B4BEB">
        <w:rPr>
          <w:rFonts w:ascii="Times New Roman" w:eastAsia="Times New Roman" w:hAnsi="Times New Roman"/>
          <w:sz w:val="28"/>
          <w:szCs w:val="28"/>
          <w:lang w:eastAsia="ru-RU"/>
        </w:rPr>
        <w:t xml:space="preserve"> сохраняется нумерация растений инвентаризационного плана.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5.3.2. Текущее содержание скверов, бульваров, парков, разделительных полос и других объектов зеленого хозяйства (за исключением находящихся на балансе предприятий и других организаций, которые выполняют эти работы самостоятельно) возлагается на предприятия и организации на договорной основе.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Текущее содержание зеленых насаждений на закрепленных в соответствии с соглашениями территориях возлагается на соответствующие юридические и физические лица.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5.3.2.1. </w:t>
      </w:r>
      <w:proofErr w:type="gramStart"/>
      <w:r w:rsidRPr="000B4BEB">
        <w:rPr>
          <w:rFonts w:ascii="Times New Roman" w:eastAsia="Times New Roman" w:hAnsi="Times New Roman"/>
          <w:sz w:val="28"/>
          <w:szCs w:val="28"/>
          <w:lang w:eastAsia="ru-RU"/>
        </w:rPr>
        <w:t>Все работы по текущему содержанию и капитальному ремонту зеленых насаждений, в том числе обрезка сухих ветвей, удаление поросли, подкормка, рыхление приствольной лунки и др. на земельных участках, находящихся в пользовании граждан и организаций, а также на закрепленных в соответствии с соглашениями территориях, ведутся соответствующими гражданами и организациями своими силами и средствами или на договорных основах со специализированными предприятиями или организациями.</w:t>
      </w:r>
      <w:proofErr w:type="gramEnd"/>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5.3.3. Юридические и физические лица несут ответственность за содержание зеленых насаждений на предоставленных и закрепленных в соответствии с соглашениями за ними территориях, в соответствии с требованиями норм в области охраны окружающей среды, градостроительства, безопасности дорожного движения, содержания подземных и воздушных коммуникационных сетей.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5.3.4.Сроки капитального ремонта зеленых насаждений на закрепленных за юридическими и физическими лицами объектах зеленого хозяйства определяются в соответствии с планом благоустройства и нормативами.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5.3.5. Развитие и содержание зеленых насаждений на закрепленных за юридическими и физическими лицами территориях осуществляются в соответствии с </w:t>
      </w:r>
      <w:proofErr w:type="spellStart"/>
      <w:r w:rsidRPr="000B4BEB">
        <w:rPr>
          <w:rFonts w:ascii="Times New Roman" w:eastAsia="Times New Roman" w:hAnsi="Times New Roman"/>
          <w:sz w:val="28"/>
          <w:szCs w:val="28"/>
          <w:lang w:eastAsia="ru-RU"/>
        </w:rPr>
        <w:t>дендропроектами</w:t>
      </w:r>
      <w:proofErr w:type="spellEnd"/>
      <w:r w:rsidRPr="000B4BEB">
        <w:rPr>
          <w:rFonts w:ascii="Times New Roman" w:eastAsia="Times New Roman" w:hAnsi="Times New Roman"/>
          <w:sz w:val="28"/>
          <w:szCs w:val="28"/>
          <w:lang w:eastAsia="ru-RU"/>
        </w:rPr>
        <w:t>, согласованными со всеми владельцами подземных и воздушных коммуникаций.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5.3.6. Вырубка (уничтожение) аварийно-опасных деревьев, сухостойных деревьев и кустарников производится в порядке, установленном постановлением администрации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5.3.7. Запрещается: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производить вырубку (уничтожение) зеленых насаждений без получения порубочного билета в установленном федеральными законами, нормативно-правовыми актами Краснодарского края и настоящими Правилами порядке;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производить посадку многолетних растений на землях общего пользования без согласования с владельцами подземных коммуникаций и воздушных сетей;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производить любые действия, направленные на ухудшение (разрушение) объектов зеленого хозяйства, в том числе - производить изъятие участков газонов, скверов под капитальное строительство, установку малых архитектурных форм и иных конструкций, организацию парковок, без согласования с соответствующими инстанциями в установленном действующим законодательством порядке;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производить посадки деревьев в пределах треугольников видимости, на разделительных полосах автодорог шириной до 5 метров (кроме кустарника, высотой не более 0,5 м и цветников);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складирование материалов, скола асфальта на газонах;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касание ветвей деревьев </w:t>
      </w:r>
      <w:proofErr w:type="spellStart"/>
      <w:r w:rsidRPr="000B4BEB">
        <w:rPr>
          <w:rFonts w:ascii="Times New Roman" w:eastAsia="Times New Roman" w:hAnsi="Times New Roman"/>
          <w:sz w:val="28"/>
          <w:szCs w:val="28"/>
          <w:lang w:eastAsia="ru-RU"/>
        </w:rPr>
        <w:t>токонесущих</w:t>
      </w:r>
      <w:proofErr w:type="spellEnd"/>
      <w:r w:rsidRPr="000B4BEB">
        <w:rPr>
          <w:rFonts w:ascii="Times New Roman" w:eastAsia="Times New Roman" w:hAnsi="Times New Roman"/>
          <w:sz w:val="28"/>
          <w:szCs w:val="28"/>
          <w:lang w:eastAsia="ru-RU"/>
        </w:rPr>
        <w:t xml:space="preserve"> проводов, закрывание ими указателей улиц и номерных знаков домов, а так же дорожных знаков.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Своевременную обрезку ветвей в охранной зоне (в радиусе 1 м) </w:t>
      </w:r>
      <w:proofErr w:type="spellStart"/>
      <w:r w:rsidRPr="000B4BEB">
        <w:rPr>
          <w:rFonts w:ascii="Times New Roman" w:eastAsia="Times New Roman" w:hAnsi="Times New Roman"/>
          <w:sz w:val="28"/>
          <w:szCs w:val="28"/>
          <w:lang w:eastAsia="ru-RU"/>
        </w:rPr>
        <w:t>токонесущих</w:t>
      </w:r>
      <w:proofErr w:type="spellEnd"/>
      <w:r w:rsidRPr="000B4BEB">
        <w:rPr>
          <w:rFonts w:ascii="Times New Roman" w:eastAsia="Times New Roman" w:hAnsi="Times New Roman"/>
          <w:sz w:val="28"/>
          <w:szCs w:val="28"/>
          <w:lang w:eastAsia="ru-RU"/>
        </w:rPr>
        <w:t xml:space="preserve"> проводов, а также закрывающих указатели улиц и номерные знаки домов, так же дорожных знаков, обеспечивают балансодержатели зеленых насаждений. Обрезка ветвей производится по графику согласованному с владельцами линий электропередач и под их контролем с соблюдением технологических работ.</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5.3.8. Спил деревьев и их вывоз осуществляется организациями, производящими работы по удалению сухостойных, аварийных, потерявших декоративность деревьев и обрезке ветвей в кронах, в течение рабочего дня с озелененных территорий вдоль основных улиц и в течение суток с улиц второстепенного значения и дворовых территорий. Пни, оставшиеся после вырубки сухостойных, аварийных деревьев должны быть удалены в течение суток на основных улицах поселения и в течение трех суток - на улицах второстепенного значения и дворовых территориях.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Упавшие деревья удаляются балансодержателем территории немедленно с проезжей части дорог, тротуаров, от </w:t>
      </w:r>
      <w:proofErr w:type="spellStart"/>
      <w:r w:rsidRPr="000B4BEB">
        <w:rPr>
          <w:rFonts w:ascii="Times New Roman" w:eastAsia="Times New Roman" w:hAnsi="Times New Roman"/>
          <w:sz w:val="28"/>
          <w:szCs w:val="28"/>
          <w:lang w:eastAsia="ru-RU"/>
        </w:rPr>
        <w:t>токонесущих</w:t>
      </w:r>
      <w:proofErr w:type="spellEnd"/>
      <w:r w:rsidRPr="000B4BEB">
        <w:rPr>
          <w:rFonts w:ascii="Times New Roman" w:eastAsia="Times New Roman" w:hAnsi="Times New Roman"/>
          <w:sz w:val="28"/>
          <w:szCs w:val="28"/>
          <w:lang w:eastAsia="ru-RU"/>
        </w:rPr>
        <w:t xml:space="preserve"> проводов, фасадов жилых и производственных зданий, а с других территорий - в течение 6 часов с момента обнаружения.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5.3.9. Стрижка газонов производится балансодержателем газонов или (по договору) подрядной организацией на высоту до 3-5 см периодически при достижении травяным покровом высоты 10-15 см. Скошенная трава убирается в течение 3-х суток.</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5.3.10. Полив зеленых насаждений на объектах озеленения производится балансодержателем или подрядной организацией в утреннее вре</w:t>
      </w:r>
      <w:r w:rsidR="0085100B">
        <w:rPr>
          <w:rFonts w:ascii="Times New Roman" w:eastAsia="Times New Roman" w:hAnsi="Times New Roman"/>
          <w:sz w:val="28"/>
          <w:szCs w:val="28"/>
          <w:lang w:eastAsia="ru-RU"/>
        </w:rPr>
        <w:t xml:space="preserve">мя не позднее 8-9 часов </w:t>
      </w:r>
      <w:r w:rsidRPr="000B4BEB">
        <w:rPr>
          <w:rFonts w:ascii="Times New Roman" w:eastAsia="Times New Roman" w:hAnsi="Times New Roman"/>
          <w:sz w:val="28"/>
          <w:szCs w:val="28"/>
          <w:lang w:eastAsia="ru-RU"/>
        </w:rPr>
        <w:t>или в</w:t>
      </w:r>
      <w:r w:rsidR="0085100B">
        <w:rPr>
          <w:rFonts w:ascii="Times New Roman" w:eastAsia="Times New Roman" w:hAnsi="Times New Roman"/>
          <w:sz w:val="28"/>
          <w:szCs w:val="28"/>
          <w:lang w:eastAsia="ru-RU"/>
        </w:rPr>
        <w:t xml:space="preserve"> вечернее время после 18-19 часов.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5.3.11. Погибшие и потерявшие декоративность цветы в цветниках и вазонах должны сразу удаляться, с одновременной подсадкой новых растений.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5.3.12. Малые ар</w:t>
      </w:r>
      <w:r w:rsidR="0085100B">
        <w:rPr>
          <w:rFonts w:ascii="Times New Roman" w:eastAsia="Times New Roman" w:hAnsi="Times New Roman"/>
          <w:sz w:val="28"/>
          <w:szCs w:val="28"/>
          <w:lang w:eastAsia="ru-RU"/>
        </w:rPr>
        <w:t>хитектурные формы (МАФ), садово-</w:t>
      </w:r>
      <w:r w:rsidRPr="000B4BEB">
        <w:rPr>
          <w:rFonts w:ascii="Times New Roman" w:eastAsia="Times New Roman" w:hAnsi="Times New Roman"/>
          <w:sz w:val="28"/>
          <w:szCs w:val="28"/>
          <w:lang w:eastAsia="ru-RU"/>
        </w:rPr>
        <w:t>парковая мебель содержатся в исправном состоянии, промываются и ежегодно до 1 мая окрашиваются.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5.3.13. Содержание зеленых насаждений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5.3.13.1. Работы по содержанию и восстановлению парков, скверов, зеленых зон, содержание и охрану городских лесов и природных зон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осуществляют специализированные организации, имеющие соответствующие лицензии и право на проведение работ по уходу за зелеными насаждениями. При этом поддерживается инициатива населения и других заинтересованных лиц по поддержанию и улучшению зеленых зон и других элементов природной среды в поселении.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5.3.13.2.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по проектам, согласованным с администрацией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5.3.13.3. Лица, ответственные за содержание соответствующей территории: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своевременно осуществляют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осуществляют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доводят до сведения администрации поселения обо всех случаях массового появления вредителей и болезней и принимают меры борьбы с ними, производят замазку ран и дупел на деревьях;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проводят своевременный ремонт ограждений зеленых насаждений.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5.3.13.4. Использование площадей зеленых насаждений осуществляется в соответствии с регламентом, утверждаемым постановлением администрации муниципального образования Новопокровский район, который определяет разрешенные виды деятельности на этой территории с учетом интересов и потребностей местного сообщества и вводит необходимые ограничения и запреты.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5.3.13.5. При обнаружении признаков повреждения деревьев лица, ответственные за сохранность зеленых насаждений, ставят в известность администрацию поселения для принятия необходимых мер.</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5.3.13.6. Снос деревьев, кроме ценных пород деревьев, и кустарников в зоне индивидуальной застройки собственники земельных участков осуществляют самостоятельно.</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5.4.Содержание домашних животных осуществляется в порядке, установленном Законом Краснодарского края от 2 декабря 2004 года № 800-КЗ «О содержании и защите домашних животных в Краснодарском крае».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5.4.1. Содержание сельскохозяйственных животных на территории поселения осуществляется в соответствии с Правилами, утвержденными приказом министерства сельского хозяйства Российской Федерации.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5.5. Правила производства дорожных и земляных работ</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Производство дорожных, строительных, аварийных и прочих земляных работ на территории поселения юридическими и физическими лицами допускается при соблюдении действующего законодательства только после согласования таковых работ с владельцами коммуникаций, управлением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архитектуры и градостроительства администрации муниципального образования Новопокровский район, органами государственной власти, на которые возложены полномочия по осуществлению безопасности дорожного движения и получения разрешения на право производства работ с условием восстановления разрытия.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 случае необходимости привлечения для восстановления разрытия специализированной организации, кроме того, необходимо наличие заключенного договора с таковой организацией на восстановление разрытия. Разрешение на производство земляных работ, в пределах поселения выдается администрацией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5.5.1. Проектирование и подключение к водопроводным, канализационным, тепловым, электрическим и газовым сетям производится только с разрешения владельцев коммуникаций.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5.5.2. Руководители организаций и учреждений, эксплуатирующих подземные сети и коммуникации, при необходимости обеспечивают своевременную явку своих представителей на место производства работ.</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5.5.3. В случае проведения срочных аварийных работ, требующих разрытия, разрешается приступить к производству работ до оформления разрешения, но с обязательным предварительным уведомлением организаций, чьи сети могут быть повреждены, а также администрации поселения. В этом случае разрешение на разрытие необходимо оформить в течение трех суток после начала работ.</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5.5.4. В случае повреждения подземных коммуникаций при разрытии производящее работы юридическое или физическое лицо, немедленно сообщает об этом их владельцам и в администрацию поселения, а также принимает меры для быстрейшей ликвидации аварии.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5.5.5. Выполнение земляных работ на территориях сельского поселения производится способами, указанными в разрешении, с последующим восстановлением разрытия в установленные сроки.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5.5.6. Засыпка котлованов, траншей, восстановление покрытий производится в срок, указанный в разрешении, с обязательным составлением акта при участии представителя администрации поселения, выдавшего разрешение.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5.5.7. Юридическое или физическое лицо, получившее разрешение на разрытие, сдает восстановленный участок по акту представителю администрации поселения, выдавшего вышеуказанное разрешение.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5.5.8. Юридическим и физическим лицам, нарушившим пункты 5.5.1-5.5.7 настоящих Правил, разрешение на производство новых работ не выдается до передачи по акту прежнего места разрытия представителю администрации поселения, выдавшему разрешение.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5.6. Требования при выполнении строительно-ремонтных работ.</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5.6.1. До начала производства строительно-ремонтных работ соответствующая проектная документация согласуется в установленном порядке. При строительстве объектов инфраструктуры и инженерных коммуникаций обязательным является получение разрешения на производство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работ в управлении по архитектуре и градостроительной деятельности администрации муниципального образования Новопокровский район. Поперечные разрытия на улицах с интенсивным движением транспорта выполняются строго по графику, согласованному с органом, выдавшим разрешение на выполнение работ, органами государственной власти, на которые возложены полномочия по осуществлению безопасности дорожного движения, управление жилищно-коммунального хозяйства администрации муниципального образования Новопокровский район, как правило, в ночное время.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 случае обнаружения несанкционированного проведения работ, они должны быть немедленно прекращены, а виновные привлечены к ответственности, согласно действующему законодательству.</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5.6.2. При подготовке к проведению строительно-ремонтных работ должно быть обеспечено выполнение следующих условий: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доставка материалов к месту работ производится с обязательным соблюдением правил транспортировки и не ранее чем за 3 дня до начала работ;</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складирование материалов осуществляется только в отведенных для этого местах, компактно, с обеспечением сохранности элементов благоустройства и без создания помех для движения транспорта и пешеходов;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ограждение места производства работ выполняется типовыми ограждениями установленного образца, обеспечивающими безопасность людей и движения транспорта. В темное время суток место работ должно быть освещено и оборудовано предупреждающей световой сигнализацией красного цвета. Ограждение, количество и вид дорожных знаков, границы их установки и направления объездов, возможность закрытия дорожного движения определяются планом производства работ по согласованию с органами государственной власти, на которые возложены полномочия по осуществлению безопасности дорожного движения.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5.6.3. В процессе проведения земляных и строительно-ремонтных работ юридические и физические лица, производящие данные работы, обеспечивают выполнение следующих условий: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устанавливают прочные настилы и мостики с перилами для безопасности проезда транспорта и прохода пешеходов через траншеи;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осуществляют незамедлительный вывоз на свалку грунта, не предназначенного для обратной засыпки, а также строительного мусора и иных отходов строительно-ремонтных работ;</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обеспечивают сохранность (ограждения) деревьев и кустарников, находящихся на территории строительства;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оставляют свободное пространство вокруг деревьев диаметром не менее 1,5-2 м при асфальтировании городских проездов, площадей, дворов, тротуаров и т.п. По периметру свободного пространства устраивать бордюр из камня или бетона с возвышением 5-10 см над поверхностью;</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рытье траншей при прокладке кабеля, канализационных труб и прочих коммуникаций, установки любых объектов и сооружений производят от стволов деревьев на расстоянии при толщине ствола свыше 15 см - не менее 1,5 м, от кустарников - не менее 0,5 м, считая от корневой шейки кустарника;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озеленение вновь строящихся объектов осуществляют в соответствии с проектом благоустройства объекта (озеленения). Земельный участок, предназначенный для посадки зеленых насаждений, предварительно очищается от строительного мусора, а затем подсыпается слоем плодородной земли.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5.6.4. </w:t>
      </w:r>
      <w:proofErr w:type="gramStart"/>
      <w:r w:rsidRPr="000B4BEB">
        <w:rPr>
          <w:rFonts w:ascii="Times New Roman" w:eastAsia="Times New Roman" w:hAnsi="Times New Roman"/>
          <w:sz w:val="28"/>
          <w:szCs w:val="28"/>
          <w:lang w:eastAsia="ru-RU"/>
        </w:rPr>
        <w:t>Всем гражданам, осуществляющим индивидуальную предпринимательскую деятельность без образования юридического лица, и юридическим лицам, осуществляющим строительство и реконструкцию, приступать к расчистке строительной площадки и выемке грунта при производстве нулевого цикла, только при наличии технической и технологической документации об использовании и обезвреживании отходов, образующихся в процессе производства вышеуказанных работ, либо документа, подтверждающего утилизацию данных отходов в установленном порядке.</w:t>
      </w:r>
      <w:proofErr w:type="gramEnd"/>
      <w:r w:rsidRPr="000B4BEB">
        <w:rPr>
          <w:rFonts w:ascii="Times New Roman" w:eastAsia="Times New Roman" w:hAnsi="Times New Roman"/>
          <w:sz w:val="28"/>
          <w:szCs w:val="28"/>
          <w:lang w:eastAsia="ru-RU"/>
        </w:rPr>
        <w:t xml:space="preserve"> При строительстве и реконструкции все юридические и физические лица обеспечивают соблюдение экологических, санитарных и иных требований, установленных законодательством РФ в области охраны окружающей природной среды и здоровья человека и требований Федерального закона от 24 июня 1998 года № 89-ФЗ «Об отходах производства и потребления».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5.6.5. Строительные площадки, объекты промышленности строительных материалов (заводы ЖБИ, растворные узлы и др.) в обязательном порядке оборудуются пунктами очистки (мойки) колес автотранспорта. Запрещается вынос грунта и грязи колесами автотранспорта на территорию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5.6.6. При проведении всех видов земляных и строительно-ремонтных работ категорически запрещается: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заваливать грунтом, строительным материалом и строительным мусором газоны, тротуары, проезжую часть дорог, люки, канавы, лотки, геодезические знаки, элементы внешнего благоустройства и т.п., а также повреждать зеленые насаждения;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изготавливать раствор, бетон и прочие строительные материалы на проезжей части улиц, тротуарах, газонах и т.п., вне специально оборудованных мест, в пределах строительной площадки;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занимать излишние площади под складирование материалов, мусора, отстой техники и др., ограждать земельные участки сверх установленных границ;</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загромождать проходы и въезды во дворы;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производить откачку воды из колодцев, траншей, котлованов непосредственно на тротуары, газоны, проезжую часть улиц. Сброс воды допускается производить в имеющиеся системы закрытой и открытой ливневой канализации, а при отсутствии таковой - вывозить в емкостях;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выезд транспортных средств за пределы дорожного покрытия (на газоны, через бордюры, на тротуары, участки открытого грунта и т.п.);</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выезд транспортных средств </w:t>
      </w:r>
      <w:proofErr w:type="gramStart"/>
      <w:r w:rsidRPr="000B4BEB">
        <w:rPr>
          <w:rFonts w:ascii="Times New Roman" w:eastAsia="Times New Roman" w:hAnsi="Times New Roman"/>
          <w:sz w:val="28"/>
          <w:szCs w:val="28"/>
          <w:lang w:eastAsia="ru-RU"/>
        </w:rPr>
        <w:t>со строительных площадок на дороги с покрытием без очистки колес от налипшего грунта</w:t>
      </w:r>
      <w:proofErr w:type="gramEnd"/>
      <w:r w:rsidRPr="000B4BEB">
        <w:rPr>
          <w:rFonts w:ascii="Times New Roman" w:eastAsia="Times New Roman" w:hAnsi="Times New Roman"/>
          <w:sz w:val="28"/>
          <w:szCs w:val="28"/>
          <w:lang w:eastAsia="ru-RU"/>
        </w:rPr>
        <w:t>.</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5.6.7. Юридические и физические лица, в собственности, владении которых имеются инженерные коммуникации, систематически проверяют техническое и эстетическое состояние своих объектов и принимают незамедлительные меры к его нормализации;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5.6.8. Юридическим и физическим лицам, эксплуатирующим инженерные коммуникации, запрещается выдавать потребителям разрешение на эксплуатацию подключаемых объектов до тех пор, пока не будет выполнено полное восстановление территории после производства работ, а также предъявлены акты о приемке этих работ и исполнительной технической документации на выполненные работы.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5.6.9. Юридические и физические лица, отвечающие за производство земляных и строительно-ремонтных работ, несут ответственность за качество и сроки исполнения работ в соответствии с действующим законодательством РФ.</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5.7. Содержание объектов водопроводно-канализационного хозяйства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5.7.1. Проектирование и строительство централизованных и наружных систем водоснабжения населенных пунктов и объектов народного хозяйства регламентируются требованиями СНиП 2.04.02-84 «Водоснабжение. Наружные сети и сооружения».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5.7.2. Проектирование вновь строящихся и реконструируемых систем наружной канализации для населенных пунктов, промышленных и сельскохозяйственных предприятий регламентируются требованиями СНиП 2.04.03-85 «Канализация. Наружные сети и сооружения».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5.7.3. Нормативные сроки ликвидации аварий, порывов и утечек на водопроводно-канализационных сетях: аварии (повреждения, когда </w:t>
      </w:r>
      <w:r w:rsidRPr="000B4BEB">
        <w:rPr>
          <w:rFonts w:ascii="Times New Roman" w:eastAsia="Times New Roman" w:hAnsi="Times New Roman"/>
          <w:sz w:val="28"/>
          <w:szCs w:val="28"/>
          <w:lang w:eastAsia="ru-RU"/>
        </w:rPr>
        <w:lastRenderedPageBreak/>
        <w:t>прекращается подача воды потребителю в дом, на улицу, в район) должны устраняться при диаметре труб до 400 мм в течение 8 часов, от 400 до 1000 м - 12 часов, более 1000 мм - 18 часов, повреждения, утечки - в течени</w:t>
      </w:r>
      <w:proofErr w:type="gramStart"/>
      <w:r w:rsidRPr="000B4BEB">
        <w:rPr>
          <w:rFonts w:ascii="Times New Roman" w:eastAsia="Times New Roman" w:hAnsi="Times New Roman"/>
          <w:sz w:val="28"/>
          <w:szCs w:val="28"/>
          <w:lang w:eastAsia="ru-RU"/>
        </w:rPr>
        <w:t>и</w:t>
      </w:r>
      <w:proofErr w:type="gramEnd"/>
      <w:r w:rsidRPr="000B4BEB">
        <w:rPr>
          <w:rFonts w:ascii="Times New Roman" w:eastAsia="Times New Roman" w:hAnsi="Times New Roman"/>
          <w:sz w:val="28"/>
          <w:szCs w:val="28"/>
          <w:lang w:eastAsia="ru-RU"/>
        </w:rPr>
        <w:t xml:space="preserve"> одних суток.</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5.7.4. Прием сточных вод от предприятий и других объектов в систему канализации производится согласно Правилам приемки производственных сточных вод в системы канализации населенных пунктов, а также по расчетам предельно-допустимых сбросов, разработанным специализированными проектными организациями.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5.7.5. Эксплуатация и содержание объектов водоснабжения и </w:t>
      </w:r>
      <w:proofErr w:type="spellStart"/>
      <w:r w:rsidRPr="0085100B">
        <w:rPr>
          <w:rFonts w:ascii="Times New Roman" w:eastAsia="Times New Roman" w:hAnsi="Times New Roman"/>
          <w:sz w:val="28"/>
          <w:szCs w:val="28"/>
          <w:lang w:eastAsia="ru-RU"/>
        </w:rPr>
        <w:t>канализования</w:t>
      </w:r>
      <w:proofErr w:type="spellEnd"/>
      <w:r w:rsidRPr="000B4BEB">
        <w:rPr>
          <w:rFonts w:ascii="Times New Roman" w:eastAsia="Times New Roman" w:hAnsi="Times New Roman"/>
          <w:sz w:val="28"/>
          <w:szCs w:val="28"/>
          <w:lang w:eastAsia="ru-RU"/>
        </w:rPr>
        <w:t xml:space="preserve"> определяется их владельцами в соответствии с существующими нормами и требованиями.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5.8.Правила проведения ремонта и содержания жилых, культурно-бытовых и общественных зданий и сооружений, систем уличного и дворового освещения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5.8.1. Эксплуатация зданий и сооружений и их ремонт производится в соответствии с установленными правилами и нормами технической эксплуатации, а зданий, отнесенных к категории памятников истории и культуры, - в соответствии с инструкциями о порядке содержания и реставрации памятников истории и культуры.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5.8.2. Владельцы зданий, домовладений (юридические и физические лица) несут ответственность за содержание фасадов принадлежащих им зданий в образцовом техническом и эстетическом состоянии.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Ремонт, окраска зданий, домовладений выполняются за счет средств и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силами их владельцев или строительными организациями на договорной основе.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Необходимость и периодичность проведения работ по ремонту и окраске фасадов зданий определяются владельцами, исходя из существующего состояния фасада;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5.8.3. Окраска ограждений балконов, наружных переплетов окон и дверей должна производиться в цветовой гамме, принятой для окраски аналогичных элементов по всему фасаду дома, здания.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5.8.4. Порядок содержания, ремонта и изменения ремонтируемых, реконструируемых фасадов зданий, кровли, сооружений (в том числе некапитального типа) устанавливается действующим федеральным и краевым законодательством, муниципальными правовыми актами муниципального образования Новопокровский район и настоящими Правилами.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Изменение фасадов зданий, строений, сооружений, в том числе устройство отдельных входов в нежилые помещения жилых домов, согласовывается с администрацией муниципального образования Новопокровский район.</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5.8.5. За установку и содержание всех вывесок, находящихся на здании, ответственность несет юридическое или физическое лицо, во владении которого находится здание.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5.8.6.Запрещается перекрывать </w:t>
      </w:r>
      <w:proofErr w:type="spellStart"/>
      <w:r w:rsidRPr="000B4BEB">
        <w:rPr>
          <w:rFonts w:ascii="Times New Roman" w:eastAsia="Times New Roman" w:hAnsi="Times New Roman"/>
          <w:sz w:val="28"/>
          <w:szCs w:val="28"/>
          <w:lang w:eastAsia="ru-RU"/>
        </w:rPr>
        <w:t>внутридворовые</w:t>
      </w:r>
      <w:proofErr w:type="spellEnd"/>
      <w:r w:rsidRPr="000B4BEB">
        <w:rPr>
          <w:rFonts w:ascii="Times New Roman" w:eastAsia="Times New Roman" w:hAnsi="Times New Roman"/>
          <w:sz w:val="28"/>
          <w:szCs w:val="28"/>
          <w:lang w:eastAsia="ru-RU"/>
        </w:rPr>
        <w:t xml:space="preserve"> проезды турникетами, шлагбаумами и другими ограждениями без согласования с администрацией поселения и управлением по архитектуре и градостроительной деятельности администрации муниципального образования Новопокровский район.</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5.8.7. На наружном фасаде каждого дома, независимо от его принадлежности, собственником устанавливается домовой номерной знак утвержденного образца с указанием номера дома и названия улицы, который должен освещаться с наступлением темноты. На зданиях, выходящих на две или три улицы, номерные знаки устанавливаются со стороны каждой улицы. Домовые знаки содержатся в чистоте и в исправном состоянии. За чистоту и исправность домовых знаков отвечают балансодержатели зданий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5.8.8. У входа в подъезд собственником здания устанавливаются указатели номеров квартир, расположенных в этом подъезде, на каждой двери квартиры устанавливается указатель номера квартиры. С наступлением темноты и до рассвета дворы, арки, подъезды, указатели квартир, лестничные площадки и марши должны освещаться.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5.8.9. Ответственность за содержание уличного освещения, освещение дворов, скверов и т.п. возлагается на владельца электрических сетей освещения. Владельцы электрических сетей освещения обязаны на п</w:t>
      </w:r>
      <w:r w:rsidR="0085100B">
        <w:rPr>
          <w:rFonts w:ascii="Times New Roman" w:eastAsia="Times New Roman" w:hAnsi="Times New Roman"/>
          <w:sz w:val="28"/>
          <w:szCs w:val="28"/>
          <w:lang w:eastAsia="ru-RU"/>
        </w:rPr>
        <w:t>ланово-</w:t>
      </w:r>
      <w:r w:rsidRPr="000B4BEB">
        <w:rPr>
          <w:rFonts w:ascii="Times New Roman" w:eastAsia="Times New Roman" w:hAnsi="Times New Roman"/>
          <w:sz w:val="28"/>
          <w:szCs w:val="28"/>
          <w:lang w:eastAsia="ru-RU"/>
        </w:rPr>
        <w:t>регулярной основе производить обследование технического состояния уличного и дворового освещения. В соответствии с результатами обследования владельцами сетей составляются планы - графики ремонтно-восстановительных работ, согласуемые с администрацией поселения. В случае хищения или умышленного повреждения элементов систем освещения, владельцы сетей должны незамедлительно информировать о случившемся органы внутренних дел, администрацию поселения, а также произвести восстановительные работы.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5.8.10. Наружное освещение: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включение наружного освещения улиц, дорог, площадей, территорий микрорайонов и других освещаемых объектов производится при снижении уровня естественной освещенности в вечерние сумерки до 20 </w:t>
      </w:r>
      <w:proofErr w:type="spellStart"/>
      <w:r w:rsidRPr="000B4BEB">
        <w:rPr>
          <w:rFonts w:ascii="Times New Roman" w:eastAsia="Times New Roman" w:hAnsi="Times New Roman"/>
          <w:sz w:val="28"/>
          <w:szCs w:val="28"/>
          <w:lang w:eastAsia="ru-RU"/>
        </w:rPr>
        <w:t>лк</w:t>
      </w:r>
      <w:proofErr w:type="spellEnd"/>
      <w:r w:rsidRPr="000B4BEB">
        <w:rPr>
          <w:rFonts w:ascii="Times New Roman" w:eastAsia="Times New Roman" w:hAnsi="Times New Roman"/>
          <w:sz w:val="28"/>
          <w:szCs w:val="28"/>
          <w:lang w:eastAsia="ru-RU"/>
        </w:rPr>
        <w:t xml:space="preserve">., а отключение - в утренние сумерки при ее повышении до 10 </w:t>
      </w:r>
      <w:proofErr w:type="spellStart"/>
      <w:r w:rsidRPr="000B4BEB">
        <w:rPr>
          <w:rFonts w:ascii="Times New Roman" w:eastAsia="Times New Roman" w:hAnsi="Times New Roman"/>
          <w:sz w:val="28"/>
          <w:szCs w:val="28"/>
          <w:lang w:eastAsia="ru-RU"/>
        </w:rPr>
        <w:t>лк</w:t>
      </w:r>
      <w:proofErr w:type="spellEnd"/>
      <w:proofErr w:type="gramStart"/>
      <w:r w:rsidRPr="000B4BEB">
        <w:rPr>
          <w:rFonts w:ascii="Times New Roman" w:eastAsia="Times New Roman" w:hAnsi="Times New Roman"/>
          <w:sz w:val="28"/>
          <w:szCs w:val="28"/>
          <w:lang w:eastAsia="ru-RU"/>
        </w:rPr>
        <w:t>.</w:t>
      </w:r>
      <w:proofErr w:type="gramEnd"/>
      <w:r w:rsidR="002207A3">
        <w:rPr>
          <w:rFonts w:ascii="Times New Roman" w:eastAsia="Times New Roman" w:hAnsi="Times New Roman"/>
          <w:sz w:val="28"/>
          <w:szCs w:val="28"/>
          <w:lang w:eastAsia="ru-RU"/>
        </w:rPr>
        <w:t xml:space="preserve"> </w:t>
      </w:r>
      <w:proofErr w:type="gramStart"/>
      <w:r w:rsidRPr="000B4BEB">
        <w:rPr>
          <w:rFonts w:ascii="Times New Roman" w:eastAsia="Times New Roman" w:hAnsi="Times New Roman"/>
          <w:sz w:val="28"/>
          <w:szCs w:val="28"/>
          <w:lang w:eastAsia="ru-RU"/>
        </w:rPr>
        <w:t>п</w:t>
      </w:r>
      <w:proofErr w:type="gramEnd"/>
      <w:r w:rsidRPr="000B4BEB">
        <w:rPr>
          <w:rFonts w:ascii="Times New Roman" w:eastAsia="Times New Roman" w:hAnsi="Times New Roman"/>
          <w:sz w:val="28"/>
          <w:szCs w:val="28"/>
          <w:lang w:eastAsia="ru-RU"/>
        </w:rPr>
        <w:t>о графику, утвержденному администрацией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включение и отключение устройств наружного освещения подъездов жилых домов, номерных знаков домов и указателей улиц, а также систем архитектурно-художественной подсветки производится в режиме работы наружного освещения улиц.</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металлические опоры, кронштейны и другие элементы устройств наружного освещения и контактной сети содержатся в чистоте, не иметь очагов коррозии и окрашиваются балансодержателями по мере необходимости, но не реже одного раза в три года.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 xml:space="preserve">вышедшие из строя газоразрядные лампы, содержащие ртуть - ДРЛ, ДРИ, </w:t>
      </w:r>
      <w:proofErr w:type="spellStart"/>
      <w:r w:rsidRPr="000B4BEB">
        <w:rPr>
          <w:rFonts w:ascii="Times New Roman" w:eastAsia="Times New Roman" w:hAnsi="Times New Roman"/>
          <w:sz w:val="28"/>
          <w:szCs w:val="28"/>
          <w:lang w:eastAsia="ru-RU"/>
        </w:rPr>
        <w:t>ДНаТ</w:t>
      </w:r>
      <w:proofErr w:type="spellEnd"/>
      <w:r w:rsidRPr="000B4BEB">
        <w:rPr>
          <w:rFonts w:ascii="Times New Roman" w:eastAsia="Times New Roman" w:hAnsi="Times New Roman"/>
          <w:sz w:val="28"/>
          <w:szCs w:val="28"/>
          <w:lang w:eastAsia="ru-RU"/>
        </w:rPr>
        <w:t>, люминесцентные хранятся в специально отведенных для этих целей помещениях и вывозятся на специализированные предприятия для их утилизации. Запрещается вывозить указанные типы ламп на городские свалки, мусоросжигательные и мусороперерабатывающие заводы.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roofErr w:type="gramStart"/>
      <w:r w:rsidRPr="000B4BEB">
        <w:rPr>
          <w:rFonts w:ascii="Times New Roman" w:eastAsia="Times New Roman" w:hAnsi="Times New Roman"/>
          <w:sz w:val="28"/>
          <w:szCs w:val="28"/>
          <w:lang w:eastAsia="ru-RU"/>
        </w:rPr>
        <w:t>вывоз сбитых опор освещения осуществляется владельцем опоры на улицах с интенсивным движение - незамедлительно.</w:t>
      </w:r>
      <w:proofErr w:type="gramEnd"/>
      <w:r w:rsidRPr="000B4BEB">
        <w:rPr>
          <w:rFonts w:ascii="Times New Roman" w:eastAsia="Times New Roman" w:hAnsi="Times New Roman"/>
          <w:sz w:val="28"/>
          <w:szCs w:val="28"/>
          <w:lang w:eastAsia="ru-RU"/>
        </w:rPr>
        <w:t xml:space="preserve"> На остальных территориях, а также демонтируемых опор, в течение суток с момента обнаружения (демонтажа).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5.8.11. Содержание и внешний вид зданий и сооружений: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проектирование оформления и оборудования зданий и сооружений включает в себя: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0B4BEB">
        <w:rPr>
          <w:rFonts w:ascii="Times New Roman" w:eastAsia="Times New Roman" w:hAnsi="Times New Roman"/>
          <w:sz w:val="28"/>
          <w:szCs w:val="28"/>
          <w:lang w:eastAsia="ru-RU"/>
        </w:rPr>
        <w:t>отмостки</w:t>
      </w:r>
      <w:proofErr w:type="spellEnd"/>
      <w:r w:rsidRPr="000B4BEB">
        <w:rPr>
          <w:rFonts w:ascii="Times New Roman" w:eastAsia="Times New Roman" w:hAnsi="Times New Roman"/>
          <w:sz w:val="28"/>
          <w:szCs w:val="28"/>
          <w:lang w:eastAsia="ru-RU"/>
        </w:rPr>
        <w:t>, домовых знаков, защитных сеток и т.п.;</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колористическое решение зданий и сооружений проектируется с учетом концепции общего цветового решения застройки улиц и территории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размещение спутниковых антенн, наружных блоков систем кондиционирования и вентиляции, иного оборудования на зданиях, расположенных вдоль магистральных улиц поселения, предусматривается со стороны дворовых фасадов (за исключением случаев, когда отсутствует техническая возможность размещения указанных объектов со стороны дворовых фасадов);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на зданиях и сооружениях поселения размещаются: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указатель наименования улицы (площади, проспекта, проезда, переулка), указатель номера дома и корпуса (строения), указатели номера подъезда и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номеров квартир, международный символ доступности объекта для инвалидов, указатель пожарного гидранта, указатели камер магистрали и колодцев водопроводной сети, указатель канализации, указатель сооружений подземного газопровода, а также другие указатели расположения объектов сельского хозяйства, различные сигнальные устройства допускается размещать на фасадах здания при условии сохранения отделки фасада;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для обеспечения поверхностного водоотвода от зданий и сооружений по их периметру производится устройство </w:t>
      </w:r>
      <w:proofErr w:type="spellStart"/>
      <w:r w:rsidRPr="000B4BEB">
        <w:rPr>
          <w:rFonts w:ascii="Times New Roman" w:eastAsia="Times New Roman" w:hAnsi="Times New Roman"/>
          <w:sz w:val="28"/>
          <w:szCs w:val="28"/>
          <w:lang w:eastAsia="ru-RU"/>
        </w:rPr>
        <w:t>отмостки</w:t>
      </w:r>
      <w:proofErr w:type="spellEnd"/>
      <w:r w:rsidRPr="000B4BEB">
        <w:rPr>
          <w:rFonts w:ascii="Times New Roman" w:eastAsia="Times New Roman" w:hAnsi="Times New Roman"/>
          <w:sz w:val="28"/>
          <w:szCs w:val="28"/>
          <w:lang w:eastAsia="ru-RU"/>
        </w:rPr>
        <w:t xml:space="preserve"> с надежной гидроизоляцией. Уклон </w:t>
      </w:r>
      <w:proofErr w:type="spellStart"/>
      <w:r w:rsidRPr="000B4BEB">
        <w:rPr>
          <w:rFonts w:ascii="Times New Roman" w:eastAsia="Times New Roman" w:hAnsi="Times New Roman"/>
          <w:sz w:val="28"/>
          <w:szCs w:val="28"/>
          <w:lang w:eastAsia="ru-RU"/>
        </w:rPr>
        <w:t>отмостки</w:t>
      </w:r>
      <w:proofErr w:type="spellEnd"/>
      <w:r w:rsidRPr="000B4BEB">
        <w:rPr>
          <w:rFonts w:ascii="Times New Roman" w:eastAsia="Times New Roman" w:hAnsi="Times New Roman"/>
          <w:sz w:val="28"/>
          <w:szCs w:val="28"/>
          <w:lang w:eastAsia="ru-RU"/>
        </w:rPr>
        <w:t xml:space="preserve"> принимается не менее 10 промилле в сторону от здания. Ширину </w:t>
      </w:r>
      <w:proofErr w:type="spellStart"/>
      <w:r w:rsidRPr="000B4BEB">
        <w:rPr>
          <w:rFonts w:ascii="Times New Roman" w:eastAsia="Times New Roman" w:hAnsi="Times New Roman"/>
          <w:sz w:val="28"/>
          <w:szCs w:val="28"/>
          <w:lang w:eastAsia="ru-RU"/>
        </w:rPr>
        <w:t>отмостки</w:t>
      </w:r>
      <w:proofErr w:type="spellEnd"/>
      <w:r w:rsidRPr="000B4BEB">
        <w:rPr>
          <w:rFonts w:ascii="Times New Roman" w:eastAsia="Times New Roman" w:hAnsi="Times New Roman"/>
          <w:sz w:val="28"/>
          <w:szCs w:val="28"/>
          <w:lang w:eastAsia="ru-RU"/>
        </w:rPr>
        <w:t xml:space="preserve"> для зданий и сооружений принимается 0,8 - 1,2 м, в сложных геологических условиях (грунты с карстами) - 1,5 - 3 м. В случае примыкания здания к пешеходным коммуникациям, роль </w:t>
      </w:r>
      <w:proofErr w:type="spellStart"/>
      <w:r w:rsidRPr="000B4BEB">
        <w:rPr>
          <w:rFonts w:ascii="Times New Roman" w:eastAsia="Times New Roman" w:hAnsi="Times New Roman"/>
          <w:sz w:val="28"/>
          <w:szCs w:val="28"/>
          <w:lang w:eastAsia="ru-RU"/>
        </w:rPr>
        <w:t>отмостки</w:t>
      </w:r>
      <w:proofErr w:type="spellEnd"/>
      <w:r w:rsidRPr="000B4BEB">
        <w:rPr>
          <w:rFonts w:ascii="Times New Roman" w:eastAsia="Times New Roman" w:hAnsi="Times New Roman"/>
          <w:sz w:val="28"/>
          <w:szCs w:val="28"/>
          <w:lang w:eastAsia="ru-RU"/>
        </w:rPr>
        <w:t xml:space="preserve"> обычно выполняет тротуар с твердым видом покрытия;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при организации стока воды со скатных крыш через водосточные трубы рекомендуется: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не нарушать поверхность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не допускать высоты свободного падения воды из выходного отверстия трубы более 200 мм;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предусматривать в местах стока воды из трубы на основные пешеходные коммуникации наличие водоотводного канала либо твердого покрытия с уклоном не менее 5 промилле в направлении водоотводных лотков, либо - устройство лотков в покрытии;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предусматривать устройство дренажа в местах стока воды из трубы на газон или иные мягкие виды покрытия;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входные группы зданий жилого и общественного назначения оборудуются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при входных группах предусматриваются площадки с твердыми видами покрытия, скамьями и возможными приемами озеленения. </w:t>
      </w:r>
      <w:proofErr w:type="gramStart"/>
      <w:r w:rsidRPr="000B4BEB">
        <w:rPr>
          <w:rFonts w:ascii="Times New Roman" w:eastAsia="Times New Roman" w:hAnsi="Times New Roman"/>
          <w:sz w:val="28"/>
          <w:szCs w:val="28"/>
          <w:lang w:eastAsia="ru-RU"/>
        </w:rPr>
        <w:t>Организация площадок при входах может быть предусмотрена как в границах земельного участка, на котором расположен многоквартирный дом, так и на прилегающих к входным группам территориям общего пользования;</w:t>
      </w:r>
      <w:proofErr w:type="gramEnd"/>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 тротуар не более чем на 0,5 м.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5.9. Правила содержания транспортных средств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5.9.1. Администрации автобусных, таксомоторных парков, автобаз, автоколонн, гаражей, водители и владельцы всех видов транспорта, независимо от форм собственности и ведомственной принадлежности, обеспечивают выпуск транспортных средств на улицы поселения </w:t>
      </w:r>
      <w:proofErr w:type="gramStart"/>
      <w:r w:rsidRPr="000B4BEB">
        <w:rPr>
          <w:rFonts w:ascii="Times New Roman" w:eastAsia="Times New Roman" w:hAnsi="Times New Roman"/>
          <w:sz w:val="28"/>
          <w:szCs w:val="28"/>
          <w:lang w:eastAsia="ru-RU"/>
        </w:rPr>
        <w:t>исправным</w:t>
      </w:r>
      <w:proofErr w:type="gramEnd"/>
      <w:r w:rsidRPr="000B4BEB">
        <w:rPr>
          <w:rFonts w:ascii="Times New Roman" w:eastAsia="Times New Roman" w:hAnsi="Times New Roman"/>
          <w:sz w:val="28"/>
          <w:szCs w:val="28"/>
          <w:lang w:eastAsia="ru-RU"/>
        </w:rPr>
        <w:t xml:space="preserve"> и чистым.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5.9.2. Мойку транспортных средств разрешается осуществлять только в местах, предназначенных для этих целей (автомойки).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Запрещается производить мойку транспортных средств у водоразборных колонок и в открытых водоемах, а также в иных местах, не отведенных для этих целей.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5.9.3. Запрещается движение (въезд), парковка и временное хранение транспортных средств на газонах и других объектах благоустройства, не имеющих специально отведенных для этих целей мест (специализированные площадки, карманы и т.п.), а также на участках открытого грунта вне проезжей части улиц (переулков).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5.9.4. Запрещается хранение и стоянка неисправных транспортных средств и их деталей на придомовых территориях.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 xml:space="preserve">Владельцам личного автотранспорта запрещается использовать на долговременное хранение проезжую часть улиц и проездов поселения для стоянки и размещения транспортных средств. Хранение и отстой личного автотранспорта на дворовых и внутриквартальных территориях допускается в один ряд и должно обеспечить беспрепятственное продвижение уборочной и специальной техники. Хранение и отстой грузового автотранспорта, в </w:t>
      </w:r>
      <w:proofErr w:type="spellStart"/>
      <w:r w:rsidRPr="000B4BEB">
        <w:rPr>
          <w:rFonts w:ascii="Times New Roman" w:eastAsia="Times New Roman" w:hAnsi="Times New Roman"/>
          <w:sz w:val="28"/>
          <w:szCs w:val="28"/>
          <w:lang w:eastAsia="ru-RU"/>
        </w:rPr>
        <w:t>т.ч</w:t>
      </w:r>
      <w:proofErr w:type="spellEnd"/>
      <w:r w:rsidRPr="000B4BEB">
        <w:rPr>
          <w:rFonts w:ascii="Times New Roman" w:eastAsia="Times New Roman" w:hAnsi="Times New Roman"/>
          <w:sz w:val="28"/>
          <w:szCs w:val="28"/>
          <w:lang w:eastAsia="ru-RU"/>
        </w:rPr>
        <w:t>. частного допускается только в гаражах, на автостоянках или автобазах.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Запрещается перевозка грунта, мусора, сыпучих строительных материалов, легкой тары, листвы, спила деревьев без покрытия брезентом или другим материалом, исключающим просыпание и загрязнение дорог и элементов благоустройства.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5.9.5. </w:t>
      </w:r>
      <w:proofErr w:type="gramStart"/>
      <w:r w:rsidRPr="000B4BEB">
        <w:rPr>
          <w:rFonts w:ascii="Times New Roman" w:eastAsia="Times New Roman" w:hAnsi="Times New Roman"/>
          <w:sz w:val="28"/>
          <w:szCs w:val="28"/>
          <w:lang w:eastAsia="ru-RU"/>
        </w:rPr>
        <w:t>При наличии в государственных органах, на которые возложены полномочия по безопасности дорожного движения информации о дорожно-транспортных происшествиях (далее по тексту - ДТП), в результате которых произошло нарушение (повреждение) элементов внешнего благоустройства (турникетов, силовых ограждений, электрических опор, бордюрных камней и т.п.), данная информация должна в обязательном порядке передаваться в администрацию поселения в трехдневный срок с момента совершения ДТП для принятия соответствующих</w:t>
      </w:r>
      <w:proofErr w:type="gramEnd"/>
      <w:r w:rsidRPr="000B4BEB">
        <w:rPr>
          <w:rFonts w:ascii="Times New Roman" w:eastAsia="Times New Roman" w:hAnsi="Times New Roman"/>
          <w:sz w:val="28"/>
          <w:szCs w:val="28"/>
          <w:lang w:eastAsia="ru-RU"/>
        </w:rPr>
        <w:t xml:space="preserve"> мер к восстановлению имущества за счет средств виновного в ДТП.</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5.9.6. Брошенный автотранспорт:</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Выявление брошенного и разукомплектованного транспорта на территории поселения осуществляют государственные органы, на которые возложены полномочия по безопасности дорожного движения, а также администрация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Ответственность за организацию работ по выявлению, учету и эвакуации брошенного и разукомплектованного транспорта возлагается на службы заказчиков, балансодержателей территорий и домовладений, арендаторов земельных участков.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Транспортное средство, по которому имеется заключение государственного органа, на которые возложены полномочия по безопасности дорожного движения об отсутствии владельца, в пятидневный срок подлежит вывозу на утилизацию, а при необходимости осушки-разборки </w:t>
      </w:r>
      <w:proofErr w:type="gramStart"/>
      <w:r w:rsidRPr="000B4BEB">
        <w:rPr>
          <w:rFonts w:ascii="Times New Roman" w:eastAsia="Times New Roman" w:hAnsi="Times New Roman"/>
          <w:sz w:val="28"/>
          <w:szCs w:val="28"/>
          <w:lang w:eastAsia="ru-RU"/>
        </w:rPr>
        <w:t>неметаллических</w:t>
      </w:r>
      <w:proofErr w:type="gramEnd"/>
      <w:r w:rsidRPr="000B4BEB">
        <w:rPr>
          <w:rFonts w:ascii="Times New Roman" w:eastAsia="Times New Roman" w:hAnsi="Times New Roman"/>
          <w:sz w:val="28"/>
          <w:szCs w:val="28"/>
          <w:lang w:eastAsia="ru-RU"/>
        </w:rPr>
        <w:t xml:space="preserve"> комплектующих - на площадки хранения. Время разборки и вывоза на утилизацию транспортного средства на площадках хранения не должно превышать 7 дней.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roofErr w:type="gramStart"/>
      <w:r w:rsidRPr="000B4BEB">
        <w:rPr>
          <w:rFonts w:ascii="Times New Roman" w:eastAsia="Times New Roman" w:hAnsi="Times New Roman"/>
          <w:sz w:val="28"/>
          <w:szCs w:val="28"/>
          <w:lang w:eastAsia="ru-RU"/>
        </w:rPr>
        <w:t>При выявлении владельца разукомплектованного транспортного средства службы заказчиков, балансодержатели территорий и домовладений, арендаторы земельных участков, администрация поселения обязаны в течение 3 дней направить извещение владельцу о необходимости вывоза транспортного средства или приведения его в порядок, а в случае его отказа - обеспечить вывоз транспорта на охраняемую площадку с последующей передачей дела в суд о возмещении стоимости затрат по эвакуации и хранению</w:t>
      </w:r>
      <w:proofErr w:type="gramEnd"/>
      <w:r w:rsidRPr="000B4BEB">
        <w:rPr>
          <w:rFonts w:ascii="Times New Roman" w:eastAsia="Times New Roman" w:hAnsi="Times New Roman"/>
          <w:sz w:val="28"/>
          <w:szCs w:val="28"/>
          <w:lang w:eastAsia="ru-RU"/>
        </w:rPr>
        <w:t xml:space="preserve"> транспорта.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roofErr w:type="gramStart"/>
      <w:r w:rsidRPr="000B4BEB">
        <w:rPr>
          <w:rFonts w:ascii="Times New Roman" w:eastAsia="Times New Roman" w:hAnsi="Times New Roman"/>
          <w:sz w:val="28"/>
          <w:szCs w:val="28"/>
          <w:lang w:eastAsia="ru-RU"/>
        </w:rPr>
        <w:lastRenderedPageBreak/>
        <w:t>Контроль за</w:t>
      </w:r>
      <w:proofErr w:type="gramEnd"/>
      <w:r w:rsidRPr="000B4BEB">
        <w:rPr>
          <w:rFonts w:ascii="Times New Roman" w:eastAsia="Times New Roman" w:hAnsi="Times New Roman"/>
          <w:sz w:val="28"/>
          <w:szCs w:val="28"/>
          <w:lang w:eastAsia="ru-RU"/>
        </w:rPr>
        <w:t xml:space="preserve"> эвакуацией брошенных и разукомплектованных автотранспортных средств осуществляют государственные органы, на которые возложены полномочия по безопасности дорожного движения.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5.10.Правила содержания дорожных знаков, ограждений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Автомобильные дороги оборудуются дорожными знаками в соответствии с утвержденной государственными органами, на которые возложены полномочия по безопасности дорожного движения, в установленном порядке дислокацией.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Поверхность знаков должна быть чистой, без повреждений.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Временно установленные знаки снимаются в течение суток после устранения причин, вызвавших необходимость их установки.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Опасные для движения участки улиц (в том числе проходящие по мостам и путепроводам) оборудуются ограждениями.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Поврежденные элементы ограждений подлежат восстановлению или замене в течение суток после обнаружения дефектов.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Информационные указатели, километровые знаки, парапеты и др. окрашиваются в соответствии с существующими ГОСТами, промыты и очищены от грязи.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Все надписи на указателях должны быть четко различимы.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5.11. Правила оформления поселения и информации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5.11.1. Оформление и размещению вывесок, рекламы и витрин.</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5.11.1.1. Установка информационных конструкций (далее - вывесок), а также размещение иных графических элементов осуществляется в соответствии со схемой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утверждаемой администрацией муниципального образования Новопокровский район.</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5.11.1.2. Организациям, эксплуатирующим световые рекламы и вывески, обеспечивают своевременную замену перегоревших </w:t>
      </w:r>
      <w:proofErr w:type="spellStart"/>
      <w:r w:rsidRPr="000B4BEB">
        <w:rPr>
          <w:rFonts w:ascii="Times New Roman" w:eastAsia="Times New Roman" w:hAnsi="Times New Roman"/>
          <w:sz w:val="28"/>
          <w:szCs w:val="28"/>
          <w:lang w:eastAsia="ru-RU"/>
        </w:rPr>
        <w:t>газосветовых</w:t>
      </w:r>
      <w:proofErr w:type="spellEnd"/>
      <w:r w:rsidRPr="000B4BEB">
        <w:rPr>
          <w:rFonts w:ascii="Times New Roman" w:eastAsia="Times New Roman" w:hAnsi="Times New Roman"/>
          <w:sz w:val="28"/>
          <w:szCs w:val="28"/>
          <w:lang w:eastAsia="ru-RU"/>
        </w:rPr>
        <w:t xml:space="preserve"> трубок и электроламп. В случае неисправности отдельных знаков рекламы или вывески выключают полностью.</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5.11.1.3. Не рекомендуется размещать на зданиях вывески и рекламу, перекрывающие архитектурные элементы зданий (например: оконные проемы, колонны, орнамент и прочие). Вывески с подложками не рекомендуется размещать на памятниках архитектуры и зданиях, год постройки которых 1953-й или более ранний. Рекламу рекомендуется размещать на глухих фасадах зданий (брандмауэрах) в количестве не более 4-х.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5.11.1.4. Вывески размещаются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размещаются вывески со сдержанной цветовой гаммой (в том числе натурального цвета материалов: металл, камень, дерево). Для торговых </w:t>
      </w:r>
      <w:r w:rsidRPr="000B4BEB">
        <w:rPr>
          <w:rFonts w:ascii="Times New Roman" w:eastAsia="Times New Roman" w:hAnsi="Times New Roman"/>
          <w:sz w:val="28"/>
          <w:szCs w:val="28"/>
          <w:lang w:eastAsia="ru-RU"/>
        </w:rPr>
        <w:lastRenderedPageBreak/>
        <w:t>комплексов разрабатываются собственные архитектурно-художественные концепции, определяющие размещение и конструкцию вывесок.</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5.11.1.5. Расклейка газет, афиш, плакатов, различного рода объявлений и реклам разрешается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5.11.1.6. Очистка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5.11.1.7. Размещение и эксплуатация рекламных конструкций осуществляется в порядке, установленном решением Совета муниципального образования Новопокровский район.</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5.11.1.8. Рекламные конструкции не рекомендуется располагать отдельно от оборудования (за исключением, например, конструкций культурных и спортивных объектов, а также афишных тумб).</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5.11.1.9. Крупноформатные рекламные конструкции (</w:t>
      </w:r>
      <w:proofErr w:type="spellStart"/>
      <w:r w:rsidRPr="000B4BEB">
        <w:rPr>
          <w:rFonts w:ascii="Times New Roman" w:eastAsia="Times New Roman" w:hAnsi="Times New Roman"/>
          <w:sz w:val="28"/>
          <w:szCs w:val="28"/>
          <w:lang w:eastAsia="ru-RU"/>
        </w:rPr>
        <w:t>билборды</w:t>
      </w:r>
      <w:proofErr w:type="spellEnd"/>
      <w:r w:rsidRPr="000B4BEB">
        <w:rPr>
          <w:rFonts w:ascii="Times New Roman" w:eastAsia="Times New Roman" w:hAnsi="Times New Roman"/>
          <w:sz w:val="28"/>
          <w:szCs w:val="28"/>
          <w:lang w:eastAsia="ru-RU"/>
        </w:rPr>
        <w:t xml:space="preserve">, </w:t>
      </w:r>
      <w:proofErr w:type="spellStart"/>
      <w:r w:rsidRPr="000B4BEB">
        <w:rPr>
          <w:rFonts w:ascii="Times New Roman" w:eastAsia="Times New Roman" w:hAnsi="Times New Roman"/>
          <w:sz w:val="28"/>
          <w:szCs w:val="28"/>
          <w:lang w:eastAsia="ru-RU"/>
        </w:rPr>
        <w:t>суперсайты</w:t>
      </w:r>
      <w:proofErr w:type="spellEnd"/>
      <w:r w:rsidRPr="000B4BEB">
        <w:rPr>
          <w:rFonts w:ascii="Times New Roman" w:eastAsia="Times New Roman" w:hAnsi="Times New Roman"/>
          <w:sz w:val="28"/>
          <w:szCs w:val="28"/>
          <w:lang w:eastAsia="ru-RU"/>
        </w:rPr>
        <w:t xml:space="preserve"> и прочие) не рекомендуется располагать ближе 100 метров от жилых, общественных и офисных зданий.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5.11.2. Рекомендации по организации навигации.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5.11.2.1. Навигация размещается в удобных местах, не вызывая визуальный шум и не перекрывая архитектурные элементы зданий.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5.11.3. Организация уличного искусства (стрит-арт, граффити, </w:t>
      </w:r>
      <w:proofErr w:type="spellStart"/>
      <w:r w:rsidRPr="000B4BEB">
        <w:rPr>
          <w:rFonts w:ascii="Times New Roman" w:eastAsia="Times New Roman" w:hAnsi="Times New Roman"/>
          <w:sz w:val="28"/>
          <w:szCs w:val="28"/>
          <w:lang w:eastAsia="ru-RU"/>
        </w:rPr>
        <w:t>мурали</w:t>
      </w:r>
      <w:proofErr w:type="spellEnd"/>
      <w:r w:rsidRPr="000B4BEB">
        <w:rPr>
          <w:rFonts w:ascii="Times New Roman" w:eastAsia="Times New Roman" w:hAnsi="Times New Roman"/>
          <w:sz w:val="28"/>
          <w:szCs w:val="28"/>
          <w:lang w:eastAsia="ru-RU"/>
        </w:rPr>
        <w:t>) осуществляется в соответствии с определенными и регламентированными зонами поселения, типами объектов, где разрешено, запрещено или нормировано использование уличного искусства для стен, заборов и других сельских поверхностей. Перечень зон, типы объектов, порядок организации уличного искусства утверждаются постановлением администрации. Для оформления подобными рисунками используются глухие заборы и брандмауэры. В центральной части поселения и других значимых территориях подобное оформление согласовывается с администрацией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5.11.4. Размещение и демонтаж праздничного оформления территорий поселения производятся в сроки установленные распоряжением администрации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Размещение и содержание праздничного оформления осуществляется: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праздничного оформления фасадов и витрин - балансодержателями и арендаторами зданий;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праздничного оформления центральных улиц - администрацией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5.11.5. Рекламные конструкции.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Размещение рекламных конструкций на территории поселения производится в соответствии с постановлением</w:t>
      </w:r>
      <w:r w:rsidR="0085100B">
        <w:rPr>
          <w:rFonts w:ascii="Times New Roman" w:eastAsia="Times New Roman" w:hAnsi="Times New Roman"/>
          <w:sz w:val="28"/>
          <w:szCs w:val="28"/>
          <w:lang w:eastAsia="ru-RU"/>
        </w:rPr>
        <w:t xml:space="preserve"> </w:t>
      </w:r>
      <w:r w:rsidRPr="000B4BEB">
        <w:rPr>
          <w:rFonts w:ascii="Times New Roman" w:eastAsia="Times New Roman" w:hAnsi="Times New Roman"/>
          <w:sz w:val="28"/>
          <w:szCs w:val="28"/>
          <w:lang w:eastAsia="ru-RU"/>
        </w:rPr>
        <w:t xml:space="preserve">Госстандарта Российской Федерации от 22 апреля 2003 года № 124-ст ГОСТ </w:t>
      </w:r>
      <w:proofErr w:type="gramStart"/>
      <w:r w:rsidRPr="000B4BEB">
        <w:rPr>
          <w:rFonts w:ascii="Times New Roman" w:eastAsia="Times New Roman" w:hAnsi="Times New Roman"/>
          <w:sz w:val="28"/>
          <w:szCs w:val="28"/>
          <w:lang w:eastAsia="ru-RU"/>
        </w:rPr>
        <w:t>Р</w:t>
      </w:r>
      <w:proofErr w:type="gramEnd"/>
      <w:r w:rsidRPr="000B4BEB">
        <w:rPr>
          <w:rFonts w:ascii="Times New Roman" w:eastAsia="Times New Roman" w:hAnsi="Times New Roman"/>
          <w:sz w:val="28"/>
          <w:szCs w:val="28"/>
          <w:lang w:eastAsia="ru-RU"/>
        </w:rPr>
        <w:t xml:space="preserve"> 52044-2003 «Наружная реклама на автомобильных дорогах и территориях городских и сельских </w:t>
      </w:r>
      <w:r w:rsidRPr="000B4BEB">
        <w:rPr>
          <w:rFonts w:ascii="Times New Roman" w:eastAsia="Times New Roman" w:hAnsi="Times New Roman"/>
          <w:sz w:val="28"/>
          <w:szCs w:val="28"/>
          <w:lang w:eastAsia="ru-RU"/>
        </w:rPr>
        <w:lastRenderedPageBreak/>
        <w:t xml:space="preserve">поселений. Общие технические требования к средствам наружной рекламы. Правила размещения».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На территории поселения установка и эксплуатация рекламных конструкций без разрешения запрещена. Разрешение на установку рекламных конструкций выдается администрацией муниципального образования Новопокровский район.</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Запрещается размещать на тротуарах, пешеходных дорожках, парковках автотранспорта и иных территориях общего пользования поселения выносные конструкции (в том числе </w:t>
      </w:r>
      <w:proofErr w:type="spellStart"/>
      <w:r w:rsidRPr="000B4BEB">
        <w:rPr>
          <w:rFonts w:ascii="Times New Roman" w:eastAsia="Times New Roman" w:hAnsi="Times New Roman"/>
          <w:sz w:val="28"/>
          <w:szCs w:val="28"/>
          <w:lang w:eastAsia="ru-RU"/>
        </w:rPr>
        <w:t>штендеры</w:t>
      </w:r>
      <w:proofErr w:type="spellEnd"/>
      <w:r w:rsidRPr="000B4BEB">
        <w:rPr>
          <w:rFonts w:ascii="Times New Roman" w:eastAsia="Times New Roman" w:hAnsi="Times New Roman"/>
          <w:sz w:val="28"/>
          <w:szCs w:val="28"/>
          <w:lang w:eastAsia="ru-RU"/>
        </w:rPr>
        <w:t>), содержащие рекламную и иную информацию или указывающие на местонахождение объекта.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Для размещения сведений информационного характера о наименовании, виде деятельности в целях информирования потребителей (третьих лиц) собственник или иной законный владелец помещений вправе разместить только одну настенную вывеску на одном фасаде здания в одной плоскости и на единой линии с другими настенными вывесками на данном здании в одном цветовом решении.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Расположение вывески должно соответствовать параметрам занимаемого помещения. Вывеска размещается над входом либо над окнами, между 1 и 2 этажами (если занимаемый этаж - первый).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Окраска и покрытие декоративными пленками всей поверхности остекления фасада, замена остекления фасада световыми коробами, содержащими сведения информационного характера, не допускаются.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Максимальная площадь всех вывесок на одном здании, строении, сооружении не может превышать:</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10% от общей площади фасада здания, строения, сооружения, в случае если площадь такого фасада менее 50 кв. 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5 - 10% от общей площади фасада здания, строения, сооружения, в случае если площадь такого фасада составляет от 50 до 100 </w:t>
      </w:r>
      <w:proofErr w:type="spellStart"/>
      <w:r w:rsidRPr="000B4BEB">
        <w:rPr>
          <w:rFonts w:ascii="Times New Roman" w:eastAsia="Times New Roman" w:hAnsi="Times New Roman"/>
          <w:sz w:val="28"/>
          <w:szCs w:val="28"/>
          <w:lang w:eastAsia="ru-RU"/>
        </w:rPr>
        <w:t>кв</w:t>
      </w:r>
      <w:proofErr w:type="gramStart"/>
      <w:r w:rsidRPr="000B4BEB">
        <w:rPr>
          <w:rFonts w:ascii="Times New Roman" w:eastAsia="Times New Roman" w:hAnsi="Times New Roman"/>
          <w:sz w:val="28"/>
          <w:szCs w:val="28"/>
          <w:lang w:eastAsia="ru-RU"/>
        </w:rPr>
        <w:t>.м</w:t>
      </w:r>
      <w:proofErr w:type="spellEnd"/>
      <w:proofErr w:type="gramEnd"/>
      <w:r w:rsidRPr="000B4BEB">
        <w:rPr>
          <w:rFonts w:ascii="Times New Roman" w:eastAsia="Times New Roman" w:hAnsi="Times New Roman"/>
          <w:sz w:val="28"/>
          <w:szCs w:val="28"/>
          <w:lang w:eastAsia="ru-RU"/>
        </w:rPr>
        <w:t>;</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3 - 5% от общей площади фасада здания, строения, сооружения, в случае если площадь такого фасада составляет более 100 </w:t>
      </w:r>
      <w:proofErr w:type="spellStart"/>
      <w:r w:rsidRPr="000B4BEB">
        <w:rPr>
          <w:rFonts w:ascii="Times New Roman" w:eastAsia="Times New Roman" w:hAnsi="Times New Roman"/>
          <w:sz w:val="28"/>
          <w:szCs w:val="28"/>
          <w:lang w:eastAsia="ru-RU"/>
        </w:rPr>
        <w:t>кв.м</w:t>
      </w:r>
      <w:proofErr w:type="spellEnd"/>
      <w:r w:rsidRPr="000B4BEB">
        <w:rPr>
          <w:rFonts w:ascii="Times New Roman" w:eastAsia="Times New Roman" w:hAnsi="Times New Roman"/>
          <w:sz w:val="28"/>
          <w:szCs w:val="28"/>
          <w:lang w:eastAsia="ru-RU"/>
        </w:rPr>
        <w:t>.</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Рекламные конструкции эксплуатируются в соответствии с требованиями технической, а в случае необходимости и проектной документации на соответствующие рекламные конструкции в соответствии с законодательством Российской Федерации.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Рекламные конструкции содержатся в надлежащем состоянии.</w:t>
      </w:r>
      <w:r w:rsidR="0085100B">
        <w:rPr>
          <w:rFonts w:ascii="Times New Roman" w:eastAsia="Times New Roman" w:hAnsi="Times New Roman"/>
          <w:sz w:val="28"/>
          <w:szCs w:val="28"/>
          <w:lang w:eastAsia="ru-RU"/>
        </w:rPr>
        <w:t xml:space="preserve"> </w:t>
      </w:r>
      <w:r w:rsidRPr="000B4BEB">
        <w:rPr>
          <w:rFonts w:ascii="Times New Roman" w:eastAsia="Times New Roman" w:hAnsi="Times New Roman"/>
          <w:sz w:val="28"/>
          <w:szCs w:val="28"/>
          <w:lang w:eastAsia="ru-RU"/>
        </w:rPr>
        <w:t>Надлежащее состояние рекламных конструкций подразумевает:</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целостность рекламных конструкций;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недопущение факта отсутствия рекламной информации на рекламной конструкции;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отсутствие механических повреждений;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отсутствие порывов рекламных полотен;</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наличие покрашенного каркаса;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отсутствие ржавчины, коррозии и грязи на всех частях и элементах рекламных конструкций;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подсвет рекламных конструкций (в зависимости от типа и вида рекламных конструкций) в темное время суток в соответствии с графиком работы уличного освещения.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Владелец рекламной конструкции обеспечивает мытье и очистку от загрязнений принадлежащих ему рекламных конструкций по мере необходимости, но не реже: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двух раз в неделю - рекламные конструкции на остановочных павильонах и площадках ожидания общественного транспорта;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двух раз в месяц - другие конструкции малого формата (указатели с рекламными модулями, афишные стенды, афишные стенды в виде тумбы, тумбы, </w:t>
      </w:r>
      <w:proofErr w:type="spellStart"/>
      <w:r w:rsidRPr="000B4BEB">
        <w:rPr>
          <w:rFonts w:ascii="Times New Roman" w:eastAsia="Times New Roman" w:hAnsi="Times New Roman"/>
          <w:sz w:val="28"/>
          <w:szCs w:val="28"/>
          <w:lang w:eastAsia="ru-RU"/>
        </w:rPr>
        <w:t>пиллары</w:t>
      </w:r>
      <w:proofErr w:type="spellEnd"/>
      <w:r w:rsidRPr="000B4BEB">
        <w:rPr>
          <w:rFonts w:ascii="Times New Roman" w:eastAsia="Times New Roman" w:hAnsi="Times New Roman"/>
          <w:sz w:val="28"/>
          <w:szCs w:val="28"/>
          <w:lang w:eastAsia="ru-RU"/>
        </w:rPr>
        <w:t>, пилоны);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одного раза в месяц - конструкции среднего формата (сити-</w:t>
      </w:r>
      <w:proofErr w:type="spellStart"/>
      <w:r w:rsidRPr="000B4BEB">
        <w:rPr>
          <w:rFonts w:ascii="Times New Roman" w:eastAsia="Times New Roman" w:hAnsi="Times New Roman"/>
          <w:sz w:val="28"/>
          <w:szCs w:val="28"/>
          <w:lang w:eastAsia="ru-RU"/>
        </w:rPr>
        <w:t>борды</w:t>
      </w:r>
      <w:proofErr w:type="spellEnd"/>
      <w:r w:rsidRPr="000B4BEB">
        <w:rPr>
          <w:rFonts w:ascii="Times New Roman" w:eastAsia="Times New Roman" w:hAnsi="Times New Roman"/>
          <w:sz w:val="28"/>
          <w:szCs w:val="28"/>
          <w:lang w:eastAsia="ru-RU"/>
        </w:rPr>
        <w:t>);</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одного раза в квартал - для прочих рекламных конструкций.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Устранение повреждений рекламных изображений на рекламных конструкциях осуществляется владельцами рекламных конструкций в течение одного календарного дня со дня выявления указанных фактов.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 случае необходимости приведения рекламных конструкций в надлежащий вид владельцы рекламных конструкций выполняют их очистку и покраску в течение двух календарных дней со дня выявления указанных фактов, о чем владельцы рекламных конструкций уведомляются с использованием телефонной связи, факсимильной связи или с использованием электронной почты.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5.12. Правила установки и содержания малых архитектурных форм, элементов благоустройства, средств передвижной мелкорозничной торговли и других легкосъемных объектов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5.12.1. </w:t>
      </w:r>
      <w:proofErr w:type="gramStart"/>
      <w:r w:rsidRPr="000B4BEB">
        <w:rPr>
          <w:rFonts w:ascii="Times New Roman" w:eastAsia="Times New Roman" w:hAnsi="Times New Roman"/>
          <w:sz w:val="28"/>
          <w:szCs w:val="28"/>
          <w:lang w:eastAsia="ru-RU"/>
        </w:rPr>
        <w:t>Установка любых малых архитектурных форм (МАФ), установка и строительство элементов благоустройства: киосков, летних кафе, ограждений, остановочных павильонов, палаток, сезонных базаров, павильонов, телефонных кабин, тротуарных заграждений, малых спортивных сооружений, элементов благоустройства кварталов, садов, парков, пляжей, рекламных щитов, тумб, стендов, досок почета, щитов для газет, афиш и объявлений, реклам, вывесок, опорных столбов фонарей уличного освещения, декоративной подсветки зданий, сооружений и памятников и</w:t>
      </w:r>
      <w:proofErr w:type="gramEnd"/>
      <w:r w:rsidRPr="000B4BEB">
        <w:rPr>
          <w:rFonts w:ascii="Times New Roman" w:eastAsia="Times New Roman" w:hAnsi="Times New Roman"/>
          <w:sz w:val="28"/>
          <w:szCs w:val="28"/>
          <w:lang w:eastAsia="ru-RU"/>
        </w:rPr>
        <w:t xml:space="preserve"> т.п. допускается лишь в установленном законодательством порядке. При этом соблюдается целевое назначение земельного участка.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5.12.2. Самовольно установленные МАФ и элементы внешнего благоустройства подлежат демонтажу в принудительном порядке в соответствии с действующей нормативной правовой документацией, занятые земельные участки - освобождению на основании предписаний, выданных соответствующими государственными органами и администрацией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5.12.3. Размещение на территории средств передвижной мелкорозничной торговли (СПМТ) осуществляется в местах, утверждаемых администрацией муниципального образования Новопокровский район по предложениям администрации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5.12.4. Собственники МАФ и СПМТ обеспечивают содержание, текущий и капитальный ремонт принадлежащих им объектов. Благоустройство и содержание прилегающей территории осуществляется собственниками МАФ и СПМТ при наличии соответствующих договоров (соглашений).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5.12.5. Окраска МАФ, СПМТ и всех видов элементов благоустройства производится владельцами по мере необходимости.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5.12.6. Ответственность за исправность и своевременную ликвидацию нарушений в содержании таксофонов (замена разбитых стекол, устранение посторонних надписей, очистка стекол, покраска или промывка телефонных будок и т.п.) несут балансодержатели таксофонов.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Ответственность за состояние территорий, прилегающих к таксофонам, возлагается на службы заказчиков, предприятий и организаций ведомств, иных хозяйствующих субъектов, на территории которых расположены таксофоны.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5.12.7. Собственники МАФ и СПМТ организуют сбор и вывоз отходов, образующихся в результате деятельности, в соответствии с законодательством Российской Федерации.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5.13. Требования к отделке фасадов зданий, строений и сооружений.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5.13.1. Цветовое решение в отделке фасадов зданий, строений и сооружений производится в соответствии с каталогом цветов по RAL CLASSIC и с учетом качества кровельных материалов.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5.13.2. Тип вывесок, их масштаб должен быть единым для всего здания (с подложкой, без подложки), цветовое и стилевое решение должно быть подобрано в соответствии с архитектурным обликом здания.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5.13.3. Запрещается перекрывание частей фасада здания </w:t>
      </w:r>
      <w:proofErr w:type="spellStart"/>
      <w:r w:rsidRPr="000B4BEB">
        <w:rPr>
          <w:rFonts w:ascii="Times New Roman" w:eastAsia="Times New Roman" w:hAnsi="Times New Roman"/>
          <w:sz w:val="28"/>
          <w:szCs w:val="28"/>
          <w:lang w:eastAsia="ru-RU"/>
        </w:rPr>
        <w:t>фальшфасадами</w:t>
      </w:r>
      <w:proofErr w:type="spellEnd"/>
      <w:r w:rsidRPr="000B4BEB">
        <w:rPr>
          <w:rFonts w:ascii="Times New Roman" w:eastAsia="Times New Roman" w:hAnsi="Times New Roman"/>
          <w:sz w:val="28"/>
          <w:szCs w:val="28"/>
          <w:lang w:eastAsia="ru-RU"/>
        </w:rPr>
        <w:t xml:space="preserve"> и декоративными панелями, уменьшение площади оконных и дверных проемов. Указанные проемы могут быть применены для здания в целом, а не частично.</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5.13.4. Запрещается закрывать </w:t>
      </w:r>
      <w:proofErr w:type="spellStart"/>
      <w:r w:rsidRPr="000B4BEB">
        <w:rPr>
          <w:rFonts w:ascii="Times New Roman" w:eastAsia="Times New Roman" w:hAnsi="Times New Roman"/>
          <w:sz w:val="28"/>
          <w:szCs w:val="28"/>
          <w:lang w:eastAsia="ru-RU"/>
        </w:rPr>
        <w:t>банерами</w:t>
      </w:r>
      <w:proofErr w:type="spellEnd"/>
      <w:r w:rsidRPr="000B4BEB">
        <w:rPr>
          <w:rFonts w:ascii="Times New Roman" w:eastAsia="Times New Roman" w:hAnsi="Times New Roman"/>
          <w:sz w:val="28"/>
          <w:szCs w:val="28"/>
          <w:lang w:eastAsia="ru-RU"/>
        </w:rPr>
        <w:t xml:space="preserve"> и оклеивать поверхность оконных и дверных проемов с целью размещения рекламы, информации (изображения, текст).</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5.13.5. На фасаде торгового центра должна быть выделена общая поверхность для перечисления всех магазинов, выполненная в соразмерном масштабе и едином стилевом решении.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5.13.6. На вывесках запрещается размещение рекламной контактной информации.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5.13.7. Вывески не должны быть напечатаны на баннерной ткани.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5.13.8. Запрещается размещение на тротуарах, пешеходных дорожках, парковках автотранспорта и иных территориях общего пользования, а также </w:t>
      </w:r>
      <w:r w:rsidRPr="000B4BEB">
        <w:rPr>
          <w:rFonts w:ascii="Times New Roman" w:eastAsia="Times New Roman" w:hAnsi="Times New Roman"/>
          <w:sz w:val="28"/>
          <w:szCs w:val="28"/>
          <w:lang w:eastAsia="ru-RU"/>
        </w:rPr>
        <w:lastRenderedPageBreak/>
        <w:t>на конструктивных элементах входных групп выносных конструкций, содержащих рекламную информацию или указывающих на местонахождение объекта.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5.13.9. Запрещается размещение рекламных конструкций, баннеров на фасадах жилых домов.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5.13.10. Не допускается размещение надписей на тротуарах.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5.13.11. Фасад, вывеска, стекла витрин и прилегающий к зданию тротуар должны быть ухожены.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5.13.13. Запрещается размещение вывесок, рекламной и иной информации на балконах, лоджиях, цоколях зданий, парапетах, ограждениях входных групп, на столбах и опорах инженерных коммуникаций, подпорных стенках, ограждениях территорий, деревьях.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5.13.14. Установка маркизов допускается в пределах дверных, оконных и витринных проёмов.</w:t>
      </w:r>
    </w:p>
    <w:p w:rsidR="00EC0F05" w:rsidRDefault="00EC0F05" w:rsidP="00326A37">
      <w:pPr>
        <w:spacing w:after="0" w:line="240" w:lineRule="auto"/>
        <w:ind w:firstLine="567"/>
        <w:jc w:val="both"/>
        <w:rPr>
          <w:rFonts w:ascii="Times New Roman" w:eastAsia="Times New Roman" w:hAnsi="Times New Roman"/>
          <w:sz w:val="28"/>
          <w:szCs w:val="28"/>
          <w:lang w:eastAsia="ru-RU"/>
        </w:rPr>
      </w:pPr>
    </w:p>
    <w:p w:rsid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5.14. Требования по содержанию зданий, сооружений, к внешнему виду фасадов зданий, сооружений, ограждений соответствующих зданий и сооружений </w:t>
      </w:r>
    </w:p>
    <w:p w:rsidR="00EC0F05" w:rsidRPr="000B4BEB" w:rsidRDefault="00EC0F05" w:rsidP="00326A37">
      <w:pPr>
        <w:spacing w:after="0" w:line="240" w:lineRule="auto"/>
        <w:ind w:firstLine="567"/>
        <w:jc w:val="both"/>
        <w:rPr>
          <w:rFonts w:ascii="Times New Roman" w:eastAsia="Times New Roman" w:hAnsi="Times New Roman"/>
          <w:sz w:val="28"/>
          <w:szCs w:val="28"/>
          <w:lang w:eastAsia="ru-RU"/>
        </w:rPr>
      </w:pP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ab/>
        <w:t>5.14.1. Содержание зданий, сооружений осуществляют их владельцы за счет собственных средств либо обслуживающие организации.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Владельцы ИЖД, если иное не предусмотрено законом или договором, обязаны обеспечивать надлежащее состояние зданий и сооружений в границах принадлежащего им земельного участка, своевременно производить их текущий и капитальный ремонт и окраску.</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Содержание автомобильных стоянок, промышленных сооружений осуществляется в соответствии с требованиями законодательства Российской Федерации.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ab/>
        <w:t>5.14.2. Содержание фасадов зданий, сооружений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5.14.2.1. Общие требования к внешнему виду фасадов зданий, сооружений: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1) основным условием для фасадов зданий, сооружений является стилевое единство архитектурно-художественного образа, материалов и цветового решения, размещение локальных участков фасада, деталей, элементов и дополнительного оборудования в соответствии с комплексным решением здания, сооружения, разработанным (согласованным) автором </w:t>
      </w:r>
      <w:proofErr w:type="gramStart"/>
      <w:r w:rsidRPr="000B4BEB">
        <w:rPr>
          <w:rFonts w:ascii="Times New Roman" w:eastAsia="Times New Roman" w:hAnsi="Times New Roman"/>
          <w:sz w:val="28"/>
          <w:szCs w:val="28"/>
          <w:lang w:eastAsia="ru-RU"/>
        </w:rPr>
        <w:t>архитектурного проекта</w:t>
      </w:r>
      <w:proofErr w:type="gramEnd"/>
      <w:r w:rsidRPr="000B4BEB">
        <w:rPr>
          <w:rFonts w:ascii="Times New Roman" w:eastAsia="Times New Roman" w:hAnsi="Times New Roman"/>
          <w:sz w:val="28"/>
          <w:szCs w:val="28"/>
          <w:lang w:eastAsia="ru-RU"/>
        </w:rPr>
        <w:t xml:space="preserve"> здания и сооружения или рекомендованным к утверждению отделом архитектуры МО Новопокровский район;</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 фасады зданий, сооружений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 Повреждения окраски фасада здания не должны превышать более 1% от общей площади фасада;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3) изменения фасадов зданий, сооружений или отдельных их элементов допускаются в порядке, установленном муниципальными правовыми актами;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 цветовая гамма фасада здания определяется согласно колерному паспорту фасада.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Содержание фасадов зданий, сооружений включает:</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 текущий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эркеров и отдельных ступеней, ограждений спусков и лестниц, окон, витрин, декоративных деталей и иных конструктивных элементов, и их окраску;</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 обеспечение наличия и содержания в исправном состоянии водостоков, водосточных труб и сливов;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 герметизацию, заделку и расшивку швов, трещин и выбоин;</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4) восстановление, ремонт и своевременную очистку входных групп, </w:t>
      </w:r>
      <w:proofErr w:type="spellStart"/>
      <w:r w:rsidRPr="000B4BEB">
        <w:rPr>
          <w:rFonts w:ascii="Times New Roman" w:eastAsia="Times New Roman" w:hAnsi="Times New Roman"/>
          <w:sz w:val="28"/>
          <w:szCs w:val="28"/>
          <w:lang w:eastAsia="ru-RU"/>
        </w:rPr>
        <w:t>отмосток</w:t>
      </w:r>
      <w:proofErr w:type="spellEnd"/>
      <w:r w:rsidRPr="000B4BEB">
        <w:rPr>
          <w:rFonts w:ascii="Times New Roman" w:eastAsia="Times New Roman" w:hAnsi="Times New Roman"/>
          <w:sz w:val="28"/>
          <w:szCs w:val="28"/>
          <w:lang w:eastAsia="ru-RU"/>
        </w:rPr>
        <w:t>, приямков цокольных окон и входов в подвалы;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 поддержание в исправном состоянии размещенного на фасаде электроосвещения и включение его с наступлением темноты;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6) очистку и промывку поверхностей фасадов, в том числе элементов фасадов, в зависимости от их состояния и условий эксплуатации;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7) мытье окон и витрин, знаков зданий и сооружений;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8) очистку от надписей, рисунков, объявлений, плакатов и иной информационно-печатной продукции, а также нанесенных без согласия владельцев зданий, сооружений граффити.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Расположение элементов фасада, их габариты, характер устройства и внешний вид должны соответствовать архитектурному облику фасада, системе горизонтальных и вертикальных осей, объемно-пространственному решению зданий и сооружений, предусмотренному архитектурным проектом.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5.14.2.2. Владельцы зданий, сооружений, встроенно-пристроенных нежилых помещений и обслуживающие организации обязаны: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 не реже одного раза в год проверять состояние фасада и его элементов;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 не реже одного раза в год проверять прочность креплений элементов фасада;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 по мере необходимости очищать и (или) промывать фасады;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 проводить текущий ремонт, в том числе окраску фасада, с периодичностью в пределах 5 - 6 лет с учетом фактического состояния фасада;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roofErr w:type="gramStart"/>
      <w:r w:rsidRPr="000B4BEB">
        <w:rPr>
          <w:rFonts w:ascii="Times New Roman" w:eastAsia="Times New Roman" w:hAnsi="Times New Roman"/>
          <w:sz w:val="28"/>
          <w:szCs w:val="28"/>
          <w:lang w:eastAsia="ru-RU"/>
        </w:rPr>
        <w:t xml:space="preserve">5) производить текущий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 элементов) с учетом их фактического состояния (конструктивные элементы и отделка фасадов подлежат восстановлению по мере их нормального износа или при возникновении </w:t>
      </w:r>
      <w:r w:rsidRPr="000B4BEB">
        <w:rPr>
          <w:rFonts w:ascii="Times New Roman" w:eastAsia="Times New Roman" w:hAnsi="Times New Roman"/>
          <w:sz w:val="28"/>
          <w:szCs w:val="28"/>
          <w:lang w:eastAsia="ru-RU"/>
        </w:rPr>
        <w:lastRenderedPageBreak/>
        <w:t>обстоятельств их внезапного повреждения (аварии, стихийные бедствия, пожар и т.д</w:t>
      </w:r>
      <w:proofErr w:type="gramEnd"/>
      <w:r w:rsidRPr="000B4BEB">
        <w:rPr>
          <w:rFonts w:ascii="Times New Roman" w:eastAsia="Times New Roman" w:hAnsi="Times New Roman"/>
          <w:sz w:val="28"/>
          <w:szCs w:val="28"/>
          <w:lang w:eastAsia="ru-RU"/>
        </w:rPr>
        <w:t>.) в течение двух месяцев со дня прекращения действия данных обстоятельств);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6) проводить капитальный ремонт фасада;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7) выполнять охранно-предупредительные мероприятия (установка ограждений, сеток, демонтаж разрушающейся части элемента фасада и т.п.) в случае угрозы возможного обрушения выступающих конструкций фасадов;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8) демонтировать знаки зданий и сооружений в случае, если такие знаки не эксплуатируются;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9) поддерживать в исправном состоянии элементы подсветки и освещения фасада.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5.14.2.3. Требования к эксплуатации фасадов зданий, сооружений: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При эксплуатации фасадов не допускается: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roofErr w:type="gramStart"/>
      <w:r w:rsidRPr="000B4BEB">
        <w:rPr>
          <w:rFonts w:ascii="Times New Roman" w:eastAsia="Times New Roman" w:hAnsi="Times New Roman"/>
          <w:sz w:val="28"/>
          <w:szCs w:val="28"/>
          <w:lang w:eastAsia="ru-RU"/>
        </w:rPr>
        <w:t>1) повреждение (разрушение,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roofErr w:type="gramEnd"/>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roofErr w:type="gramStart"/>
      <w:r w:rsidRPr="000B4BEB">
        <w:rPr>
          <w:rFonts w:ascii="Times New Roman" w:eastAsia="Times New Roman" w:hAnsi="Times New Roman"/>
          <w:sz w:val="28"/>
          <w:szCs w:val="28"/>
          <w:lang w:eastAsia="ru-RU"/>
        </w:rPr>
        <w:t>2) 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roofErr w:type="gramEnd"/>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 нарушение герметизации межпанельных стыков;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 повреждение (отслоение, загрязнение) штукатурки, облицовки, окрасочного слоя цокольной части фасадов, зданий или сооружений;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roofErr w:type="gramStart"/>
      <w:r w:rsidRPr="000B4BEB">
        <w:rPr>
          <w:rFonts w:ascii="Times New Roman" w:eastAsia="Times New Roman" w:hAnsi="Times New Roman"/>
          <w:sz w:val="28"/>
          <w:szCs w:val="28"/>
          <w:lang w:eastAsia="ru-RU"/>
        </w:rPr>
        <w:t>5) повреждение (загрязнение) выступающих элементов фасадов зданий и сооружений: балконов, лоджий, эркеров, тамбуров, карнизов, козырьков и т.п.;</w:t>
      </w:r>
      <w:proofErr w:type="gramEnd"/>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roofErr w:type="gramStart"/>
      <w:r w:rsidRPr="000B4BEB">
        <w:rPr>
          <w:rFonts w:ascii="Times New Roman" w:eastAsia="Times New Roman" w:hAnsi="Times New Roman"/>
          <w:sz w:val="28"/>
          <w:szCs w:val="28"/>
          <w:lang w:eastAsia="ru-RU"/>
        </w:rPr>
        <w:t>6) разрушение (отсутствие, ослабление, загрязнение) ограждений балконов, лоджий, парапетов, карнизов, поясков, кронштейнов и т.п.;</w:t>
      </w:r>
      <w:proofErr w:type="gramEnd"/>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7) отделка и окрашивание фасада и его элементов материалами, отличающимися по цвету от установленного для данного здания, сооружения колерным паспортом фасада;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8) снятие, замена или устройство новых архитектурных деталей, устройство новых или заделка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согласования и получения разрешения;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9) 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 не соответствующее общему </w:t>
      </w:r>
      <w:proofErr w:type="gramStart"/>
      <w:r w:rsidRPr="000B4BEB">
        <w:rPr>
          <w:rFonts w:ascii="Times New Roman" w:eastAsia="Times New Roman" w:hAnsi="Times New Roman"/>
          <w:sz w:val="28"/>
          <w:szCs w:val="28"/>
          <w:lang w:eastAsia="ru-RU"/>
        </w:rPr>
        <w:t>архитектурному решению</w:t>
      </w:r>
      <w:proofErr w:type="gramEnd"/>
      <w:r w:rsidRPr="000B4BEB">
        <w:rPr>
          <w:rFonts w:ascii="Times New Roman" w:eastAsia="Times New Roman" w:hAnsi="Times New Roman"/>
          <w:sz w:val="28"/>
          <w:szCs w:val="28"/>
          <w:lang w:eastAsia="ru-RU"/>
        </w:rPr>
        <w:t xml:space="preserve"> фасада, разработанному (согласованному) автором проекта здания или рекомендованному к утверждению отделом архитектуры МО Новопокровский район;</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10) оборудование существующих козырьков и навесов дополнительными элементами и устройствами фасадов зданий и сооружений, нарушающими их декоративное решение и внешний вид;</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11) установка глухих металлических полотен на зданиях и сооружениях с выходящими и просматриваемыми фасадами с территорий общего пользования, установка дверных заполнений, не соответствующих </w:t>
      </w:r>
      <w:proofErr w:type="gramStart"/>
      <w:r w:rsidRPr="000B4BEB">
        <w:rPr>
          <w:rFonts w:ascii="Times New Roman" w:eastAsia="Times New Roman" w:hAnsi="Times New Roman"/>
          <w:sz w:val="28"/>
          <w:szCs w:val="28"/>
          <w:lang w:eastAsia="ru-RU"/>
        </w:rPr>
        <w:t>архитектурному решению</w:t>
      </w:r>
      <w:proofErr w:type="gramEnd"/>
      <w:r w:rsidRPr="000B4BEB">
        <w:rPr>
          <w:rFonts w:ascii="Times New Roman" w:eastAsia="Times New Roman" w:hAnsi="Times New Roman"/>
          <w:sz w:val="28"/>
          <w:szCs w:val="28"/>
          <w:lang w:eastAsia="ru-RU"/>
        </w:rPr>
        <w:t xml:space="preserve"> фасада, характеру и цветовому решению других входов на фасаде;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12) изменение расположения дверного блока в проеме по отношению к плоскости фасада;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roofErr w:type="gramStart"/>
      <w:r w:rsidRPr="000B4BEB">
        <w:rPr>
          <w:rFonts w:ascii="Times New Roman" w:eastAsia="Times New Roman" w:hAnsi="Times New Roman"/>
          <w:sz w:val="28"/>
          <w:szCs w:val="28"/>
          <w:lang w:eastAsia="ru-RU"/>
        </w:rPr>
        <w:t>13) 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roofErr w:type="gramEnd"/>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14) изменения конструкций балконов, лоджий, использование балконов, эркеров и лоджий не по назначению;</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15) размещение элементов кондиционеров (систем кондиционирования и вентиляции) и антенн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16) размещение элементов кондиционеров, вентиляции на фасадах МКД, выходящих на автомобильные дороги;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17) развешивание и расклейка афиш, объявлений, плакатов и другой информационно-печатной продукции на фасадах, окнах, остекленных дверях зданий и сооружений;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18) нанесение граффити на фасады зданий, сооружений без получения согласия их владельцев;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19) крепление к панелям наружных стен троллейбусных и других оттяжек;</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20) самовольная установка козырьков, эркеров, тамбуров, объемных пристроек;</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21) запрещается закрывать плоскость фасада полотном, сеткой, баннерной тканью путем непосредственного крепления к фасаду и его элементам.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5.14.2.4. При обнаружении признаков повреждения несущих конструкций балконов, лоджий, козырьков и эркеров владельцы зданий обязаны принять срочные меры по обеспечению безопасности людей и предупреждению дальнейшего развития деформаций.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5.14.2.5. При устройстве и изменении элементов фасада или их цветового решения учитывается: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 историко-культурная ценность здания;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 соответствие комплексному решению и архитектурному облику;</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3) надежность, безопасность элементов и конструкций.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Требования к окраске фасадов зданий и сооружений: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 отделка цоколя зданий и сооружений должна быть выполнена единым отделочным материалом, иметь единое цветовое решение и фактуру;</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 поверхности площадей фасадов зданий, сооружений от цоколя первого этажа до последнего, поверхности перекрытий арочных проездов зданий и сооружений, визуально просматриваемые с улиц или проспектов, должны полностью иметь единый цветовой тон, фактуру отделочного материала, единую между собой архитектурную стилистику;</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 работы по окраске фасадов зданий и сооружений производятся в соответствии с колерным паспортом фасада;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 запрещается окраска фасадов до восстановления разрушенных или поврежденных поверхностей и архитектурных деталей.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Приемка фасадов после ремонта, переоборудования и окраски производится уполномоченным органом в области градостроительства.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Под дополнительным оборудованием фасадов понимаются современные системы технического обеспечения внутренней эксплуатации зданий и сооружений и элементы оборудования, размещаемые на фасадах.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По своему назначению дополнительное оборудование фасадов зданий, сооружений подразделяется на три группы: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 системы технического обеспечения внутренней эксплуатации зданий (наружные блоки систем кондиционирования и вентиляции, вентиляционные трубопроводы, антенны, видеокамеры наружного наблюдения);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2) оборудование (таксофоны, почтовые ящики, банкоматы, часы, флагштоки, </w:t>
      </w:r>
      <w:proofErr w:type="spellStart"/>
      <w:r w:rsidRPr="000B4BEB">
        <w:rPr>
          <w:rFonts w:ascii="Times New Roman" w:eastAsia="Times New Roman" w:hAnsi="Times New Roman"/>
          <w:sz w:val="28"/>
          <w:szCs w:val="28"/>
          <w:lang w:eastAsia="ru-RU"/>
        </w:rPr>
        <w:t>флагодержатели</w:t>
      </w:r>
      <w:proofErr w:type="spellEnd"/>
      <w:r w:rsidRPr="000B4BEB">
        <w:rPr>
          <w:rFonts w:ascii="Times New Roman" w:eastAsia="Times New Roman" w:hAnsi="Times New Roman"/>
          <w:sz w:val="28"/>
          <w:szCs w:val="28"/>
          <w:lang w:eastAsia="ru-RU"/>
        </w:rPr>
        <w:t>);</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3) техническое оборудование (элементы систем кондиционирования и вентиляции, кабельные линии, </w:t>
      </w:r>
      <w:proofErr w:type="spellStart"/>
      <w:r w:rsidRPr="000B4BEB">
        <w:rPr>
          <w:rFonts w:ascii="Times New Roman" w:eastAsia="Times New Roman" w:hAnsi="Times New Roman"/>
          <w:sz w:val="28"/>
          <w:szCs w:val="28"/>
          <w:lang w:eastAsia="ru-RU"/>
        </w:rPr>
        <w:t>пристенные</w:t>
      </w:r>
      <w:proofErr w:type="spellEnd"/>
      <w:r w:rsidRPr="000B4BEB">
        <w:rPr>
          <w:rFonts w:ascii="Times New Roman" w:eastAsia="Times New Roman" w:hAnsi="Times New Roman"/>
          <w:sz w:val="28"/>
          <w:szCs w:val="28"/>
          <w:lang w:eastAsia="ru-RU"/>
        </w:rPr>
        <w:t xml:space="preserve"> электрощиты, радиорелейные станции, приемо-передающее радиооборудование, электрические розетки, антенно-фидерные устройства, антенны спутникового и эфирного телевидения, видеокамеры наружного наблюдения и т.п.).</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5.14.2.6. Размещение технического оборудования не допускается: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 на главных фасадах;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 на силуэтных завершениях зданий и сооружений (башнях, куполах), на парапетах, ограждениях кровли, вентиляционных трубах;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 на угловой части фасада;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 на ограждениях балконов, лоджий.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Требования к размещению дополнительного оборудования фасадов: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1) состав и места размещения дополнительного оборудования должны быть увязаны с </w:t>
      </w:r>
      <w:proofErr w:type="gramStart"/>
      <w:r w:rsidRPr="000B4BEB">
        <w:rPr>
          <w:rFonts w:ascii="Times New Roman" w:eastAsia="Times New Roman" w:hAnsi="Times New Roman"/>
          <w:sz w:val="28"/>
          <w:szCs w:val="28"/>
          <w:lang w:eastAsia="ru-RU"/>
        </w:rPr>
        <w:t>архитектурным решением</w:t>
      </w:r>
      <w:proofErr w:type="gramEnd"/>
      <w:r w:rsidRPr="000B4BEB">
        <w:rPr>
          <w:rFonts w:ascii="Times New Roman" w:eastAsia="Times New Roman" w:hAnsi="Times New Roman"/>
          <w:sz w:val="28"/>
          <w:szCs w:val="28"/>
          <w:lang w:eastAsia="ru-RU"/>
        </w:rPr>
        <w:t>, комплексным оборудованием и оформлением фасада;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2) размещение дополнительного оборудования должно производиться без ущерба для внешнего архитектурного облика и технического состояния фасадов, с учетом комплексного решения размещения оборудования при минимальном контакте с архитектурными поверхностями, рациональном </w:t>
      </w:r>
      <w:r w:rsidRPr="000B4BEB">
        <w:rPr>
          <w:rFonts w:ascii="Times New Roman" w:eastAsia="Times New Roman" w:hAnsi="Times New Roman"/>
          <w:sz w:val="28"/>
          <w:szCs w:val="28"/>
          <w:lang w:eastAsia="ru-RU"/>
        </w:rPr>
        <w:lastRenderedPageBreak/>
        <w:t>устройстве и технологичности крепежа, использовании стандартных конструкций крепления;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 при размещении дополнительного оборудования необходимо обеспечивать безопасность для людей, удобство эксплуатации и обслуживания; не допускаются ухудшение условий проживания, создание помех для движения пешеходов и транспорта;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4) размещение </w:t>
      </w:r>
      <w:proofErr w:type="gramStart"/>
      <w:r w:rsidRPr="000B4BEB">
        <w:rPr>
          <w:rFonts w:ascii="Times New Roman" w:eastAsia="Times New Roman" w:hAnsi="Times New Roman"/>
          <w:sz w:val="28"/>
          <w:szCs w:val="28"/>
          <w:lang w:eastAsia="ru-RU"/>
        </w:rPr>
        <w:t>элементов систем технического обеспечения внутренней эксплуатации зданий</w:t>
      </w:r>
      <w:proofErr w:type="gramEnd"/>
      <w:r w:rsidRPr="000B4BEB">
        <w:rPr>
          <w:rFonts w:ascii="Times New Roman" w:eastAsia="Times New Roman" w:hAnsi="Times New Roman"/>
          <w:sz w:val="28"/>
          <w:szCs w:val="28"/>
          <w:lang w:eastAsia="ru-RU"/>
        </w:rPr>
        <w:t xml:space="preserve"> допускается на поверхности главного фасада при условии минимального выхода технических устройств на поверхность фасада или их компактном встроенном расположении;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 выбор места для размещения оборудования определяется сетевой системой размещения оборудования в границах района, квартала, улицы, унификацией мест размещения, визуальной и физической доступностью, удобством использования, </w:t>
      </w:r>
      <w:proofErr w:type="gramStart"/>
      <w:r w:rsidRPr="000B4BEB">
        <w:rPr>
          <w:rFonts w:ascii="Times New Roman" w:eastAsia="Times New Roman" w:hAnsi="Times New Roman"/>
          <w:sz w:val="28"/>
          <w:szCs w:val="28"/>
          <w:lang w:eastAsia="ru-RU"/>
        </w:rPr>
        <w:t>архитектурным решением</w:t>
      </w:r>
      <w:proofErr w:type="gramEnd"/>
      <w:r w:rsidRPr="000B4BEB">
        <w:rPr>
          <w:rFonts w:ascii="Times New Roman" w:eastAsia="Times New Roman" w:hAnsi="Times New Roman"/>
          <w:sz w:val="28"/>
          <w:szCs w:val="28"/>
          <w:lang w:eastAsia="ru-RU"/>
        </w:rPr>
        <w:t xml:space="preserve"> фасада, размещением другого дополнительного оборудования;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6) таксофоны и почтовые ящики размещаются в наиболее доступных местах со значительной зоной видимости, на участках фасада, свободных от архитектурных деталей, декора, ценных элементов отделки, на глухих фасадах, каменных оградах при ширине тротуара на прилегающем к фасаду участке не менее 1,5 метров;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7) не допускается размещение таксофонов и почтовых ящиков на фасадах зданий и сооружений, представляющих особую историко-культурную ценность, в местах, препятствующих движению пешеходов и транспорта, в непосредственной близости от окон жилых помещений (для таксофонов), на порталах, колоннах и других элементах и участках фасада с ценными элементами отделки и декора;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8) часы размещаются на участках фасада со значительной зоной видимости: </w:t>
      </w:r>
      <w:proofErr w:type="spellStart"/>
      <w:r w:rsidRPr="000B4BEB">
        <w:rPr>
          <w:rFonts w:ascii="Times New Roman" w:eastAsia="Times New Roman" w:hAnsi="Times New Roman"/>
          <w:sz w:val="28"/>
          <w:szCs w:val="28"/>
          <w:lang w:eastAsia="ru-RU"/>
        </w:rPr>
        <w:t>консольно</w:t>
      </w:r>
      <w:proofErr w:type="spellEnd"/>
      <w:r w:rsidRPr="000B4BEB">
        <w:rPr>
          <w:rFonts w:ascii="Times New Roman" w:eastAsia="Times New Roman" w:hAnsi="Times New Roman"/>
          <w:sz w:val="28"/>
          <w:szCs w:val="28"/>
          <w:lang w:eastAsia="ru-RU"/>
        </w:rPr>
        <w:t xml:space="preserve"> на уровне первого и второго этажей на угловых участках фасада в пределах «треугольника видимости» у границы сопряжения соседних фасадов на расстоянии не менее 5,0 м от других консольных объектов на фасаде и выступающих элементов фасада (эркеров, балконов); над входом или рядом </w:t>
      </w:r>
      <w:proofErr w:type="gramStart"/>
      <w:r w:rsidRPr="000B4BEB">
        <w:rPr>
          <w:rFonts w:ascii="Times New Roman" w:eastAsia="Times New Roman" w:hAnsi="Times New Roman"/>
          <w:sz w:val="28"/>
          <w:szCs w:val="28"/>
          <w:lang w:eastAsia="ru-RU"/>
        </w:rPr>
        <w:t>со</w:t>
      </w:r>
      <w:proofErr w:type="gramEnd"/>
      <w:r w:rsidRPr="000B4BEB">
        <w:rPr>
          <w:rFonts w:ascii="Times New Roman" w:eastAsia="Times New Roman" w:hAnsi="Times New Roman"/>
          <w:sz w:val="28"/>
          <w:szCs w:val="28"/>
          <w:lang w:eastAsia="ru-RU"/>
        </w:rPr>
        <w:t xml:space="preserve"> входом в здание, сооружение, в соответствии с осями простенков, вертикальной координацией размещения консольных объектов на фасаде, на участках фасада, нуждающихся в композиционном завершении;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9) допускаются следующие виды размещения банкоматов на фасадах: встроенный в объеме витрины, при условии сохранения единой плоскости и общего характера витринного заполнения; встроенный в нише или дверном проеме, если он не используется в качестве входа, с сохранением общего </w:t>
      </w:r>
      <w:proofErr w:type="gramStart"/>
      <w:r w:rsidRPr="000B4BEB">
        <w:rPr>
          <w:rFonts w:ascii="Times New Roman" w:eastAsia="Times New Roman" w:hAnsi="Times New Roman"/>
          <w:sz w:val="28"/>
          <w:szCs w:val="28"/>
          <w:lang w:eastAsia="ru-RU"/>
        </w:rPr>
        <w:t>архитектурного решения</w:t>
      </w:r>
      <w:proofErr w:type="gramEnd"/>
      <w:r w:rsidRPr="000B4BEB">
        <w:rPr>
          <w:rFonts w:ascii="Times New Roman" w:eastAsia="Times New Roman" w:hAnsi="Times New Roman"/>
          <w:sz w:val="28"/>
          <w:szCs w:val="28"/>
          <w:lang w:eastAsia="ru-RU"/>
        </w:rPr>
        <w:t>, габаритов проема;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10) размещение элементов систем кондиционирования и вентиляции допускается: на кровле зданий и сооружений, в верхней части оконных и дверных проемов, в окнах подвального этажа без выхода за плоскость фасада </w:t>
      </w:r>
      <w:r w:rsidRPr="000B4BEB">
        <w:rPr>
          <w:rFonts w:ascii="Times New Roman" w:eastAsia="Times New Roman" w:hAnsi="Times New Roman"/>
          <w:sz w:val="28"/>
          <w:szCs w:val="28"/>
          <w:lang w:eastAsia="ru-RU"/>
        </w:rPr>
        <w:lastRenderedPageBreak/>
        <w:t>с использованием маскирующих ограждений (решеток, жалюзи), внутри балконов и лоджий на дворовых фасадах;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roofErr w:type="gramStart"/>
      <w:r w:rsidRPr="000B4BEB">
        <w:rPr>
          <w:rFonts w:ascii="Times New Roman" w:eastAsia="Times New Roman" w:hAnsi="Times New Roman"/>
          <w:sz w:val="28"/>
          <w:szCs w:val="28"/>
          <w:lang w:eastAsia="ru-RU"/>
        </w:rPr>
        <w:t>11) размещение антенно-фидерных устройств, антенн спутникового и эфирного телевидения допускается на кровле зданий и сооружений компактными упорядоченными группами с использованием единой несущей основы (при необходимости - с устройством ограждения), на дворовых фасадах; на глухих фасадах, не просматривающихся с улицы; в простенках между окнами на пересечении вертикальной оси простенка и оси, соответствующей верхней границе проема на зданиях малоэтажной застройки;</w:t>
      </w:r>
      <w:proofErr w:type="gramEnd"/>
      <w:r w:rsidRPr="000B4BEB">
        <w:rPr>
          <w:rFonts w:ascii="Times New Roman" w:eastAsia="Times New Roman" w:hAnsi="Times New Roman"/>
          <w:sz w:val="28"/>
          <w:szCs w:val="28"/>
          <w:lang w:eastAsia="ru-RU"/>
        </w:rPr>
        <w:t xml:space="preserve"> в наиболее незаметных местах без ущерба объемным, силуэтным и художественно-декоративным достоинствам и характеристикам зданий и сооружений;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12) элементы систем кондиционирования и вентиляции, антенны спутникового и эфирного телевидения, антенно-фидерные устройства должны размещаться упорядоченно, с привязкой к </w:t>
      </w:r>
      <w:proofErr w:type="gramStart"/>
      <w:r w:rsidRPr="000B4BEB">
        <w:rPr>
          <w:rFonts w:ascii="Times New Roman" w:eastAsia="Times New Roman" w:hAnsi="Times New Roman"/>
          <w:sz w:val="28"/>
          <w:szCs w:val="28"/>
          <w:lang w:eastAsia="ru-RU"/>
        </w:rPr>
        <w:t>архитектурному решению</w:t>
      </w:r>
      <w:proofErr w:type="gramEnd"/>
      <w:r w:rsidRPr="000B4BEB">
        <w:rPr>
          <w:rFonts w:ascii="Times New Roman" w:eastAsia="Times New Roman" w:hAnsi="Times New Roman"/>
          <w:sz w:val="28"/>
          <w:szCs w:val="28"/>
          <w:lang w:eastAsia="ru-RU"/>
        </w:rPr>
        <w:t xml:space="preserve"> фасада и единой системе осей, с использованием стандартных конструкций крепления и ограждения, при размещении ряда элементов - на общей несущей основе. Запрещается размещение элементов систем кондиционирования и вентиляции, антенн спутникового и эфирного телевидения, антенно-фидерных устройств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13) 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 ценных элементов отделки;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14) запрещается размещение видеокамер наружного наблюдения на колоннах, фронтонах, карнизах, пилястрах, порталах, козырьках, цоколях балконов.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Требования к эксплуатации дополнительного оборудования: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 в процессе эксплуатации должно быть обеспечено поддержание дополнительного оборудования в надлежащем состоянии, проведение текущего ремонта и технического ухода, очистки;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 эксплуатация дополнительного оборудования не должна наносить ущерб внешнему виду и техническому состоянию фасада, причинять неудобства окружающим;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 конструкции крепления, оставшиеся от демонтированного дополнительного оборудования, также подлежат демонтажу, поверхность фасада при необходимости подвергается ремонту.</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15.14.3 Знаки зданий, сооружений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5.14.3.1 Владельцы зданий и сооружений, если иное не предусмотрено законом или договором, обязаны оборудовать здания и сооружения аншлагами в соответствии с требованиями настоящих Правил, и поддерживать их в исправном состоянии.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 xml:space="preserve"> Аншлаги изготавливаются из материалов с высокими декоративными и эксплуатационными качествами, устойчивых к воздействию климатических условий, имеющих гарантированную антикоррозийную стойкость, морозоустойчивость, длительную светостойкость (для знаков и надписей), малый вес.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 Конструктивное решение аншлагов должно обеспечивать прочность, удобство крепежа, минимальный контакт с архитектурными поверхностями, удобство обслуживания (очистки, ремонта, замены деталей и осветительных приборов), безопасность эксплуатации;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При эксплуатации аншлагов владельцы зданий и сооружений должны обеспечить контроль наличия, технического состояния, своевременной замены аншлагов в случае изменения, поддержание внешнего вида аншлагов в надлежащем состоянии и их периодическую очистку, снятие и сохранение аншлагов в период проведения ремонтных работ на фасадах зданий и сооружений, регулирование условий видимости аншлагов.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На входных группах (входах) МКД должны быть указаны номера подъездов и квартир в соответствии с частью 12 настоящей статьи.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Требования к размещению аншлагов: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 унификация мест размещения, соблюдение единых правил размещения;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 хорошая видимость с учетом условий пешеходного и транспортного движения, дистанций восприятия, архитектуры зданий, сооружений, освещенности, зеленых насаждений.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Размещение аншлагов должно отвечать следующим требованиям: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 высота от поверхности земли - 2,5 - 3,5 метров (в районах современной застройки - до 5 метров);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 размещение на участке фасада здания, сооружения, свободном от выступающих архитектурных деталей;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 привязка к вертикальной оси простенка, архитектурным членениям фасада;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 единая вертикальная отметка размещения знаков на соседних фасадах;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 отсутствие внешних заслоняющих объектов (деревьев, построек);</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6) читабельность на расстоянии 30 метров.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8. Аншлаги должны быть размещены: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 на главном фасаде - в простенке с правой стороны фасада здания, сооружения;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 на дворовом фасаде здания, сооружения - в простенке со стороны внутриквартального проезда;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 на улицах с односторонним движением транспорта - на стороне фасада здания, сооружения, ближней по направлению движения транспорта;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 у арки или главного входа - с правой стороны или над проемом;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 при длине фасада более 100 м - на его противоположных сторонах;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6) на ограждениях зданий и сооружений - справа от главного входа, въезда;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7) у перекрестка улиц - в простенке на угловом участке фасада здания, сооружения.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Указатели номеров подъездов и квартир размещаются над дверным проемом или на импосте заполнения дверного проема (горизонтальная табличка), или справа от дверного проема на высоте 2,0 - 2,5 м (вертикальный указатель).</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 Аншлаги должны содержаться в чистоте и в исправном состоянии.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Запрещается: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 размещение рядом с аншлагами выступающих вывесок, консолей, рекламных конструкций, а также объектов, затрудняющих его визуальное восприятие;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 произвольное перемещение аншлагов с установленного места.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5.14.3.2.Владельцы зданий и сооружений, в которых находятся или осуществляют деятельность организации или индивидуальный предприниматель, если иное не предусмотрено законом или договором, обязаны оборудовать здания и сооружения вывесками, соответствующими требованиям настоящих Правил, и поддерживать их в исправном состоянии.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Вывеска может содержать коммерческое обозначение организации, индивидуального предпринимателя.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Вывеска должна размещаться непосредственно рядом с входом в здание, сооружение и указывать на него.</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Для организаций, индивидуальных предпринимателей, размещающихся на первых и в цокольных этажах, вывеска должна размещаться в пределах участка фасада здания, сооружения, используемого данной организацией, индивидуальным предпринимателем. Такой участок фасада здания, сооружения определяется по горизонтальной линии строительных перекрытий занимаемого организацией, индивидуальным предпринимателем помещения и по вертикальным линиям, разделяющим смежные помещения, находящиеся на этом же этаже и занимаемого организацией, индивидуальным предпринимателем помещения.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Основные принципы размещения вывесок: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1) единый порядок формы, размера, материала и расположения вывесок в соотношении с основными композиционными осями фасадов зданий, сооружений и всего уличного пространства в целом;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 вывеска не должна нарушать стилистические архитектурно-декоративные особенности и достоинства фасада здания, сооружения;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 вывеска не должна закрывать декоративно-художественные достоинства и архитектурные стилистические особенности фасада здания, сооружения.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5.14.4. Входные группы (входы).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5.14.4.1. Вид и расположение входных групп (входов) определяются </w:t>
      </w:r>
      <w:proofErr w:type="gramStart"/>
      <w:r w:rsidRPr="000B4BEB">
        <w:rPr>
          <w:rFonts w:ascii="Times New Roman" w:eastAsia="Times New Roman" w:hAnsi="Times New Roman"/>
          <w:sz w:val="28"/>
          <w:szCs w:val="28"/>
          <w:lang w:eastAsia="ru-RU"/>
        </w:rPr>
        <w:t>архитектурным решением</w:t>
      </w:r>
      <w:proofErr w:type="gramEnd"/>
      <w:r w:rsidRPr="000B4BEB">
        <w:rPr>
          <w:rFonts w:ascii="Times New Roman" w:eastAsia="Times New Roman" w:hAnsi="Times New Roman"/>
          <w:sz w:val="28"/>
          <w:szCs w:val="28"/>
          <w:lang w:eastAsia="ru-RU"/>
        </w:rPr>
        <w:t xml:space="preserve"> фасада здания, сооружения, назначением, </w:t>
      </w:r>
      <w:r w:rsidRPr="000B4BEB">
        <w:rPr>
          <w:rFonts w:ascii="Times New Roman" w:eastAsia="Times New Roman" w:hAnsi="Times New Roman"/>
          <w:sz w:val="28"/>
          <w:szCs w:val="28"/>
          <w:lang w:eastAsia="ru-RU"/>
        </w:rPr>
        <w:lastRenderedPageBreak/>
        <w:t>характером использования помещений, техническим состоянием основных несущих конструкций здания.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roofErr w:type="gramStart"/>
      <w:r w:rsidRPr="000B4BEB">
        <w:rPr>
          <w:rFonts w:ascii="Times New Roman" w:eastAsia="Times New Roman" w:hAnsi="Times New Roman"/>
          <w:sz w:val="28"/>
          <w:szCs w:val="28"/>
          <w:lang w:eastAsia="ru-RU"/>
        </w:rPr>
        <w:t>Основными элементами устройства и оборудования входных групп (входов) являются: архитектурный проем, архитектурное решение проема (откосы, наличники, детали, элементы декора), дверные конструкции, навесные козырьки безопасности, ступени лестницы, крыльца, ограждение безопасности, приямки (для входов в подвальные помещения), освещение.</w:t>
      </w:r>
      <w:proofErr w:type="gramEnd"/>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5.14.4.2.Основными принципами устройства и последующей эксплуатации входных групп (входов) зданий, сооружений являются: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 сохранение единого архитектурного облика здания, сооружения;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 применяемость к фасаду здания, сооружения к единому характеру конструкций, порядку их расположения;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 соотношение входных групп (входов).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5.14.4.3. Требования, предъявляемые к устройству и эксплуатации входных групп (входов):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 устройство и оборудование входных групп (входов) осуществляется в соответствии с проектной документацией, с учетом обеспечения надежности, безопасности конструкций, исключая ущерб для внешнего вида фасада здания, сооружения и архитектурно-планировочного замысла, удобства и безопасности пешеходного и транспортного движения;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 входные группы (входы) должны быть оборудованы осветительным оборудованием, навесом (козырьком), элементами сопряжения поверхностей (ступени.);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roofErr w:type="gramStart"/>
      <w:r w:rsidRPr="000B4BEB">
        <w:rPr>
          <w:rFonts w:ascii="Times New Roman" w:eastAsia="Times New Roman" w:hAnsi="Times New Roman"/>
          <w:sz w:val="28"/>
          <w:szCs w:val="28"/>
          <w:lang w:eastAsia="ru-RU"/>
        </w:rPr>
        <w:t>3) возможность размещения дополнительных входных групп (входов) определяется на основе общей концепции фасада с учетом архитектурного решения планировки помещений, расположения существующих входных групп (входов), а также предельной плотности размещения входных групп (входов) на данном фасаде без ущерба для его архитектурного решения, разработанного (согласованного) автором проекта здания или рекомендованного к утверждению отделом архитектуры МО Новопокровский район;</w:t>
      </w:r>
      <w:proofErr w:type="gramEnd"/>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4) входные группы (входы) в помещения подвального или цокольного этажа не должны иметь глухих временных или капитальных стен, перекрытий и представлять собой объемные </w:t>
      </w:r>
      <w:proofErr w:type="spellStart"/>
      <w:r w:rsidRPr="000B4BEB">
        <w:rPr>
          <w:rFonts w:ascii="Times New Roman" w:eastAsia="Times New Roman" w:hAnsi="Times New Roman"/>
          <w:sz w:val="28"/>
          <w:szCs w:val="28"/>
          <w:lang w:eastAsia="ru-RU"/>
        </w:rPr>
        <w:t>пристрои</w:t>
      </w:r>
      <w:proofErr w:type="spellEnd"/>
      <w:r w:rsidRPr="000B4BEB">
        <w:rPr>
          <w:rFonts w:ascii="Times New Roman" w:eastAsia="Times New Roman" w:hAnsi="Times New Roman"/>
          <w:sz w:val="28"/>
          <w:szCs w:val="28"/>
          <w:lang w:eastAsia="ru-RU"/>
        </w:rPr>
        <w:t>, нарушающие композицию фасада. Входные группы (входы) в помещения подвального или цокольного этажа должны иметь минимальное в соответствии с техническими нормами и правилами ограждение безопасности, иметь единое типовое архитектурно-</w:t>
      </w:r>
      <w:proofErr w:type="gramStart"/>
      <w:r w:rsidRPr="000B4BEB">
        <w:rPr>
          <w:rFonts w:ascii="Times New Roman" w:eastAsia="Times New Roman" w:hAnsi="Times New Roman"/>
          <w:sz w:val="28"/>
          <w:szCs w:val="28"/>
          <w:lang w:eastAsia="ru-RU"/>
        </w:rPr>
        <w:t>проектное решение</w:t>
      </w:r>
      <w:proofErr w:type="gramEnd"/>
      <w:r w:rsidRPr="000B4BEB">
        <w:rPr>
          <w:rFonts w:ascii="Times New Roman" w:eastAsia="Times New Roman" w:hAnsi="Times New Roman"/>
          <w:sz w:val="28"/>
          <w:szCs w:val="28"/>
          <w:lang w:eastAsia="ru-RU"/>
        </w:rPr>
        <w:t xml:space="preserve"> в пределах всего фасада здания, сооружения, не нарушая своим внешним видом архитектурное уличное пространство, не препятствовать движению пешеходов и транспорта;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 устройство входных групп (входов) с приямками в помещения подвального этажа допускается за пределами зоны подземных инженерных сетей с учетом нормативной ширины тротуара и проезда;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 xml:space="preserve">6) сезонное озеленение входных групп (входов) предусматривается с использованием наземных, настенных, подвесных устройств.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5.14.4.4. При устройстве и эксплуатации входных групп (входов) зданий, запрещается: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 закрытие существующих декоративных, архитектурных и художественных элементов фасада элементами входной группы, новой отделкой и рекламой;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 размещение элементов входной группы (ступени, пандусы, крыльцо), в том числе из легких конструкций, на прилегающем тротуаре;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3) изменение </w:t>
      </w:r>
      <w:proofErr w:type="gramStart"/>
      <w:r w:rsidRPr="000B4BEB">
        <w:rPr>
          <w:rFonts w:ascii="Times New Roman" w:eastAsia="Times New Roman" w:hAnsi="Times New Roman"/>
          <w:sz w:val="28"/>
          <w:szCs w:val="28"/>
          <w:lang w:eastAsia="ru-RU"/>
        </w:rPr>
        <w:t>архитектурного решения</w:t>
      </w:r>
      <w:proofErr w:type="gramEnd"/>
      <w:r w:rsidRPr="000B4BEB">
        <w:rPr>
          <w:rFonts w:ascii="Times New Roman" w:eastAsia="Times New Roman" w:hAnsi="Times New Roman"/>
          <w:sz w:val="28"/>
          <w:szCs w:val="28"/>
          <w:lang w:eastAsia="ru-RU"/>
        </w:rPr>
        <w:t>, нарушение композиции фасада здания, сооружения за счет габаритов и конфигурации входных групп (входов), устройства дополнительных входных групп (входов) или ликвидации существующих, независимо от их вида и расположения, создание приямков (за исключением входов в подвальные помещения).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Устройство, реконструкция, ликвидация входных групп (входов), выходящих на главный фасад производятся по согласованию с отделом архитектуры МО Новопокровский район.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 случае</w:t>
      </w:r>
      <w:proofErr w:type="gramStart"/>
      <w:r w:rsidRPr="000B4BEB">
        <w:rPr>
          <w:rFonts w:ascii="Times New Roman" w:eastAsia="Times New Roman" w:hAnsi="Times New Roman"/>
          <w:sz w:val="28"/>
          <w:szCs w:val="28"/>
          <w:lang w:eastAsia="ru-RU"/>
        </w:rPr>
        <w:t>,</w:t>
      </w:r>
      <w:proofErr w:type="gramEnd"/>
      <w:r w:rsidRPr="000B4BEB">
        <w:rPr>
          <w:rFonts w:ascii="Times New Roman" w:eastAsia="Times New Roman" w:hAnsi="Times New Roman"/>
          <w:sz w:val="28"/>
          <w:szCs w:val="28"/>
          <w:lang w:eastAsia="ru-RU"/>
        </w:rPr>
        <w:t xml:space="preserve"> если указанные в настоящем пункте работы связаны с переустройством и (или) перепланировкой жилого (нежилого) помещения, либо реконструкцией здания, сооружения, они производятся в порядке, установленном законодательством Российской Федерации, а также с учетом настоящих Правил.</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 зимнее время управляющими МКД (в отношении входных групп МКД), владельцами либо обслуживающими организациями – в отношении входных групп иных зданий должна быть организована своевременная очистка входных групп (входов) от снега, наледи и сосулек.</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Очистка входных групп (входов) от снега, наледи и сосулек должна производиться с ограждением участков и принятием всех необходимых мер предосторожности и исключительно в светлое время суток.</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Сброшенные с входных групп (входов) снег, наледь, сосульки подлежат немедленной уборке.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 летнее время управляющими МКД (в отношении входных групп МКД), владельцами либо обслуживающими организациями – в отношении входных групп иных зданий должна быть организована уборка и подметание входных групп, а также их окраска по мере необходимости.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5.14.5. Кровли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5.14.5.1. Кровля зданий, сооружений, элементы водоотводящей системы, оголовки дымоходов и вентиляционных систем должны содержаться в исправном состоянии и не представлять опасности при любых погодных условиях.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5.14.5.2. Владельцами зданий и сооружений либо их обслуживающими организациями, а также управляющими МКД в отношении МКД, - должна быть организована своевременная, позволяющая обеспечить безопасность граждан, очистка кровель от снега, наледи и сосулек.</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Очистка кровель от снега, наледи и сосулек должна производиться с ограждением опасных участков и принятием всех необходимых мер предосторожности и исключительно в светлое время суток.</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Сброс снега со стальных скатов кровли, а также плоских кровель должен производиться, как правило, на внутренние дворовые территории.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Сброшенные с кровель на пешеходную дорожку, остановку ожидания общественного транспорта, проезжую часть снег, наледь, сосульки подлежат немедленной уборке.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дорожных знаков, дорожных светофоров, дорожных ограждений и направляющих устройств, павильонов ожидания общественного транспорта,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5.14.5.3. Крыши зданий, сооружений должны иметь водоотвод, не допускающий прямое попадание стекающей воды на пешеходов и пешеходные зоны.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5.14.5.4. Запрещается: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 складирование на кровле зданий, сооружений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 сброс с кровель зданий, сооружений льда, снега и мусора в воронки водосточных труб.</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5.14.6. </w:t>
      </w:r>
      <w:proofErr w:type="spellStart"/>
      <w:r w:rsidRPr="000B4BEB">
        <w:rPr>
          <w:rFonts w:ascii="Times New Roman" w:eastAsia="Times New Roman" w:hAnsi="Times New Roman"/>
          <w:sz w:val="28"/>
          <w:szCs w:val="28"/>
          <w:lang w:eastAsia="ru-RU"/>
        </w:rPr>
        <w:t>Отмостки</w:t>
      </w:r>
      <w:proofErr w:type="spellEnd"/>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5.14.6.1. Для обеспечения поверхностного водоотвода от зданий и сооружений по их периметру необходимо предусматривать устройство </w:t>
      </w:r>
      <w:proofErr w:type="spellStart"/>
      <w:r w:rsidRPr="000B4BEB">
        <w:rPr>
          <w:rFonts w:ascii="Times New Roman" w:eastAsia="Times New Roman" w:hAnsi="Times New Roman"/>
          <w:sz w:val="28"/>
          <w:szCs w:val="28"/>
          <w:lang w:eastAsia="ru-RU"/>
        </w:rPr>
        <w:t>отмостки</w:t>
      </w:r>
      <w:proofErr w:type="spellEnd"/>
      <w:r w:rsidRPr="000B4BEB">
        <w:rPr>
          <w:rFonts w:ascii="Times New Roman" w:eastAsia="Times New Roman" w:hAnsi="Times New Roman"/>
          <w:sz w:val="28"/>
          <w:szCs w:val="28"/>
          <w:lang w:eastAsia="ru-RU"/>
        </w:rPr>
        <w:t xml:space="preserve"> с надежной гидроизоляцией.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roofErr w:type="spellStart"/>
      <w:r w:rsidRPr="000B4BEB">
        <w:rPr>
          <w:rFonts w:ascii="Times New Roman" w:eastAsia="Times New Roman" w:hAnsi="Times New Roman"/>
          <w:sz w:val="28"/>
          <w:szCs w:val="28"/>
          <w:lang w:eastAsia="ru-RU"/>
        </w:rPr>
        <w:t>Отмостки</w:t>
      </w:r>
      <w:proofErr w:type="spellEnd"/>
      <w:r w:rsidRPr="000B4BEB">
        <w:rPr>
          <w:rFonts w:ascii="Times New Roman" w:eastAsia="Times New Roman" w:hAnsi="Times New Roman"/>
          <w:sz w:val="28"/>
          <w:szCs w:val="28"/>
          <w:lang w:eastAsia="ru-RU"/>
        </w:rPr>
        <w:t xml:space="preserve"> зданий, сооружений должны содержаться в исправном состоянии.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5.14.6.2. В зимнее время владельцами зданий и сооружений либо их обслуживающими организациями, а также управляющими МКД (в отношении МКД) должна быть организована своевременная, позволяющая обеспечить безопасность граждан, очистка </w:t>
      </w:r>
      <w:proofErr w:type="spellStart"/>
      <w:r w:rsidRPr="000B4BEB">
        <w:rPr>
          <w:rFonts w:ascii="Times New Roman" w:eastAsia="Times New Roman" w:hAnsi="Times New Roman"/>
          <w:sz w:val="28"/>
          <w:szCs w:val="28"/>
          <w:lang w:eastAsia="ru-RU"/>
        </w:rPr>
        <w:t>отмосток</w:t>
      </w:r>
      <w:proofErr w:type="spellEnd"/>
      <w:r w:rsidRPr="000B4BEB">
        <w:rPr>
          <w:rFonts w:ascii="Times New Roman" w:eastAsia="Times New Roman" w:hAnsi="Times New Roman"/>
          <w:sz w:val="28"/>
          <w:szCs w:val="28"/>
          <w:lang w:eastAsia="ru-RU"/>
        </w:rPr>
        <w:t xml:space="preserve"> от снега и наледи.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5.14.6.3. В летнее время владельцами зданий и сооружений либо их обслуживающими организациями, а также управляющими МКД (в </w:t>
      </w:r>
      <w:r w:rsidRPr="000B4BEB">
        <w:rPr>
          <w:rFonts w:ascii="Times New Roman" w:eastAsia="Times New Roman" w:hAnsi="Times New Roman"/>
          <w:sz w:val="28"/>
          <w:szCs w:val="28"/>
          <w:lang w:eastAsia="ru-RU"/>
        </w:rPr>
        <w:lastRenderedPageBreak/>
        <w:t xml:space="preserve">отношении МКД) должна быть организована уборка и подметание </w:t>
      </w:r>
      <w:proofErr w:type="spellStart"/>
      <w:r w:rsidRPr="000B4BEB">
        <w:rPr>
          <w:rFonts w:ascii="Times New Roman" w:eastAsia="Times New Roman" w:hAnsi="Times New Roman"/>
          <w:sz w:val="28"/>
          <w:szCs w:val="28"/>
          <w:lang w:eastAsia="ru-RU"/>
        </w:rPr>
        <w:t>отмосток</w:t>
      </w:r>
      <w:proofErr w:type="spellEnd"/>
      <w:r w:rsidRPr="000B4BEB">
        <w:rPr>
          <w:rFonts w:ascii="Times New Roman" w:eastAsia="Times New Roman" w:hAnsi="Times New Roman"/>
          <w:sz w:val="28"/>
          <w:szCs w:val="28"/>
          <w:lang w:eastAsia="ru-RU"/>
        </w:rPr>
        <w:t>, а также их ремонт по мере необходимости.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5.14.6.4.Запрещается: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1) складирование на </w:t>
      </w:r>
      <w:proofErr w:type="spellStart"/>
      <w:r w:rsidRPr="000B4BEB">
        <w:rPr>
          <w:rFonts w:ascii="Times New Roman" w:eastAsia="Times New Roman" w:hAnsi="Times New Roman"/>
          <w:sz w:val="28"/>
          <w:szCs w:val="28"/>
          <w:lang w:eastAsia="ru-RU"/>
        </w:rPr>
        <w:t>отмостках</w:t>
      </w:r>
      <w:proofErr w:type="spellEnd"/>
      <w:r w:rsidRPr="000B4BEB">
        <w:rPr>
          <w:rFonts w:ascii="Times New Roman" w:eastAsia="Times New Roman" w:hAnsi="Times New Roman"/>
          <w:sz w:val="28"/>
          <w:szCs w:val="28"/>
          <w:lang w:eastAsia="ru-RU"/>
        </w:rPr>
        <w:t xml:space="preserve"> отходов производства и потребления, строительных материалов, неиспользуемых механизмов и прочих предметов;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 остановка и стоянка автотранспортных средств.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5.14.6.5. Окна и витрины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5.14.6.5.1. Вид и расположение окон и витрин, цветовое решение оконных и витринных конструкций определяются назначением помещений, предусмотренных проектным решением здания, сооружения, техническим состоянием основных несущих конструкций здания, сооружения.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roofErr w:type="gramStart"/>
      <w:r w:rsidRPr="000B4BEB">
        <w:rPr>
          <w:rFonts w:ascii="Times New Roman" w:eastAsia="Times New Roman" w:hAnsi="Times New Roman"/>
          <w:sz w:val="28"/>
          <w:szCs w:val="28"/>
          <w:lang w:eastAsia="ru-RU"/>
        </w:rPr>
        <w:t xml:space="preserve">Основными элементами устройства и оборудования окон и витрин являются: архитектурный проем, архитектурное оформление проема; откосы, наличники, детали, элементы декора, оконные и витринные конструкции, оконные и витринные блоки, переплеты, остекление, заполнение </w:t>
      </w:r>
      <w:proofErr w:type="spellStart"/>
      <w:r w:rsidRPr="000B4BEB">
        <w:rPr>
          <w:rFonts w:ascii="Times New Roman" w:eastAsia="Times New Roman" w:hAnsi="Times New Roman"/>
          <w:sz w:val="28"/>
          <w:szCs w:val="28"/>
          <w:lang w:eastAsia="ru-RU"/>
        </w:rPr>
        <w:t>светопрозрачной</w:t>
      </w:r>
      <w:proofErr w:type="spellEnd"/>
      <w:r w:rsidRPr="000B4BEB">
        <w:rPr>
          <w:rFonts w:ascii="Times New Roman" w:eastAsia="Times New Roman" w:hAnsi="Times New Roman"/>
          <w:sz w:val="28"/>
          <w:szCs w:val="28"/>
          <w:lang w:eastAsia="ru-RU"/>
        </w:rPr>
        <w:t xml:space="preserve"> части стеклоблока оконного проема, подоконники, устройства водоотвода.</w:t>
      </w:r>
      <w:proofErr w:type="gramEnd"/>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roofErr w:type="gramStart"/>
      <w:r w:rsidRPr="000B4BEB">
        <w:rPr>
          <w:rFonts w:ascii="Times New Roman" w:eastAsia="Times New Roman" w:hAnsi="Times New Roman"/>
          <w:sz w:val="28"/>
          <w:szCs w:val="28"/>
          <w:lang w:eastAsia="ru-RU"/>
        </w:rPr>
        <w:t>Дополнительными элементами устройства и оборудования окон и витрин являются: декоративные решетки, защитные устройства (решетки, экраны, жалюзи), ограждения витрин, приямки (для окон подвального этажа), маркизы, внутреннее оформление витрин, архитектурная подсветка, озеленение.</w:t>
      </w:r>
      <w:proofErr w:type="gramEnd"/>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5.14.6.5.2. Требования, предъявляемые к устройству, оборудованию и содержанию окон и витрин:</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 расположение на фасаде, габариты, характер устройства и внешний вид, включая цветовое решение, должны соответствовать проектной документации здания, сооружения;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 остекление окон и витрин на фасаде должно иметь единый внешний визуальный характер;</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3) витрины, ограждения витрин должны иметь единый характер, соответствовать </w:t>
      </w:r>
      <w:proofErr w:type="gramStart"/>
      <w:r w:rsidRPr="000B4BEB">
        <w:rPr>
          <w:rFonts w:ascii="Times New Roman" w:eastAsia="Times New Roman" w:hAnsi="Times New Roman"/>
          <w:sz w:val="28"/>
          <w:szCs w:val="28"/>
          <w:lang w:eastAsia="ru-RU"/>
        </w:rPr>
        <w:t>архитектурному комплексному решению</w:t>
      </w:r>
      <w:proofErr w:type="gramEnd"/>
      <w:r w:rsidRPr="000B4BEB">
        <w:rPr>
          <w:rFonts w:ascii="Times New Roman" w:eastAsia="Times New Roman" w:hAnsi="Times New Roman"/>
          <w:sz w:val="28"/>
          <w:szCs w:val="28"/>
          <w:lang w:eastAsia="ru-RU"/>
        </w:rPr>
        <w:t xml:space="preserve"> фасада. Запрещается устройство глухих ограждений витрин;</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 витрины, выходящие на главный фасад, должны иметь световое оформление;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 устройство приямков допускается для окон подвального этажа, расположенных ниже уровня тротуара, на расстоянии не более 0,8 м от поверхности фасада с учетом минимальной нормативной ширины тротуара;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6) приямки должны быть обеспечены защитой от попадания мусора с возможностью проведения периодической уборки;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7) </w:t>
      </w:r>
      <w:proofErr w:type="gramStart"/>
      <w:r w:rsidRPr="000B4BEB">
        <w:rPr>
          <w:rFonts w:ascii="Times New Roman" w:eastAsia="Times New Roman" w:hAnsi="Times New Roman"/>
          <w:sz w:val="28"/>
          <w:szCs w:val="28"/>
          <w:lang w:eastAsia="ru-RU"/>
        </w:rPr>
        <w:t>архитектурное решение</w:t>
      </w:r>
      <w:proofErr w:type="gramEnd"/>
      <w:r w:rsidRPr="000B4BEB">
        <w:rPr>
          <w:rFonts w:ascii="Times New Roman" w:eastAsia="Times New Roman" w:hAnsi="Times New Roman"/>
          <w:sz w:val="28"/>
          <w:szCs w:val="28"/>
          <w:lang w:eastAsia="ru-RU"/>
        </w:rPr>
        <w:t xml:space="preserve"> приямков должно иметь единый характер, соответствовать архитектурному решению фасада, отделочному материалу и его цветовому тону.</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5.14.6.5.3. При устройстве, оборудовании и содержании окон и витрин запрещается: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1) произвольное размещение, изменение габаритов и конфигурации окон и витрин, устройство новых проемов или ликвидации существующих, независимо от их вида и расположения;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 изменение глубины откосов, архитектурного профиля проема, закладка проема при сохранении архитектурных контуров, устройство ложных окон, разделение проема на части;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 фрагментарная окраска или облицовка участка фасада вокруг проема; окраска поверхностей, облицованных камнем; облицовка поверхностей откосов, не соответствующая отделке фасада; повреждение поверхностей и отделки откосов, элементов архитектурного оформления проема (наличников, профилей, элементов декора);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 установка решеток с повреждением отделки архитектурного оформления проема;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 крепление маркизов на архитектурных деталях, элементах декора, поверхностях с ценной отделкой и художественным оформлением, на разной высоте в пределах фасада, с нарушением архитектурного единства фасада.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 случае</w:t>
      </w:r>
      <w:proofErr w:type="gramStart"/>
      <w:r w:rsidRPr="000B4BEB">
        <w:rPr>
          <w:rFonts w:ascii="Times New Roman" w:eastAsia="Times New Roman" w:hAnsi="Times New Roman"/>
          <w:sz w:val="28"/>
          <w:szCs w:val="28"/>
          <w:lang w:eastAsia="ru-RU"/>
        </w:rPr>
        <w:t>,</w:t>
      </w:r>
      <w:proofErr w:type="gramEnd"/>
      <w:r w:rsidRPr="000B4BEB">
        <w:rPr>
          <w:rFonts w:ascii="Times New Roman" w:eastAsia="Times New Roman" w:hAnsi="Times New Roman"/>
          <w:sz w:val="28"/>
          <w:szCs w:val="28"/>
          <w:lang w:eastAsia="ru-RU"/>
        </w:rPr>
        <w:t xml:space="preserve"> если указанные в настоящем пункте работы связаны с переустройством и (или) перепланировкой жилого (нежилого) помещения, либо реконструкцией здания, сооружения, они производятся в порядке, установленном законодательством Российской Федерации.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5.14.7. Ограничивающие устройства (ограждения)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5.14.7.1. Владельцы либо обслуживающие организации, если иное не предусмотрено законом или договором, управляющие МКД (в отношении МКД) обязаны обеспечить надлежащее состояние ограждений (заборов) в границах объекта собственности, производить текущий ремонт и окраску.</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5.14.7.2. Запрещается установка ограничивающих устройств (ограждений) на придомовых (дворовых) территориях и территориях общего пользования, за исключением: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 ограждения строительных площадок и мест проведения ремонтных работ;</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 ограждения земельных участков школ, детских дошкольных учреждений, лечебно-профилактических учреждениях, объектов с особым режимом эксплуатации и иных объектов, имеющих самостоятельный земельный участок, подлежащий ограждению в соответствии с проектной документацией;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 ограждения территорий круглосуточных, охраняемых автостоянок, ограждения территорий объектов инженерного оборудования коммунальной инфраструктуры;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 ограждения территорий в целях организации безопасного пешеходного движения вблизи проезжей части улиц и магистралей;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 иных случаях, предусмотренных действующим законодательством, муниципальными правовыми актами </w:t>
      </w:r>
      <w:r w:rsidR="00E81B36">
        <w:rPr>
          <w:rFonts w:ascii="Times New Roman" w:eastAsia="Times New Roman" w:hAnsi="Times New Roman"/>
          <w:sz w:val="28"/>
          <w:szCs w:val="28"/>
          <w:lang w:eastAsia="ru-RU"/>
        </w:rPr>
        <w:t xml:space="preserve">Горькобалковского  </w:t>
      </w:r>
      <w:r w:rsidR="00326A37">
        <w:rPr>
          <w:rFonts w:ascii="Times New Roman" w:eastAsia="Times New Roman" w:hAnsi="Times New Roman"/>
          <w:sz w:val="28"/>
          <w:szCs w:val="28"/>
          <w:lang w:eastAsia="ru-RU"/>
        </w:rPr>
        <w:t xml:space="preserve"> сельского поселения</w:t>
      </w:r>
      <w:proofErr w:type="gramStart"/>
      <w:r w:rsidR="00326A37">
        <w:rPr>
          <w:rFonts w:ascii="Times New Roman" w:eastAsia="Times New Roman" w:hAnsi="Times New Roman"/>
          <w:sz w:val="28"/>
          <w:szCs w:val="28"/>
          <w:lang w:eastAsia="ru-RU"/>
        </w:rPr>
        <w:t xml:space="preserve"> </w:t>
      </w:r>
      <w:r w:rsidRPr="000B4BEB">
        <w:rPr>
          <w:rFonts w:ascii="Times New Roman" w:eastAsia="Times New Roman" w:hAnsi="Times New Roman"/>
          <w:sz w:val="28"/>
          <w:szCs w:val="28"/>
          <w:lang w:eastAsia="ru-RU"/>
        </w:rPr>
        <w:t>,</w:t>
      </w:r>
      <w:proofErr w:type="gramEnd"/>
      <w:r w:rsidRPr="000B4BEB">
        <w:rPr>
          <w:rFonts w:ascii="Times New Roman" w:eastAsia="Times New Roman" w:hAnsi="Times New Roman"/>
          <w:sz w:val="28"/>
          <w:szCs w:val="28"/>
          <w:lang w:eastAsia="ru-RU"/>
        </w:rPr>
        <w:t xml:space="preserve"> в отношении придомовой территории — протокол общего собрания собственников МКД.</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 xml:space="preserve">5.14.7.3. Ограничивающие устройства на территории </w:t>
      </w:r>
      <w:r w:rsidR="00E81B36">
        <w:rPr>
          <w:rFonts w:ascii="Times New Roman" w:eastAsia="Times New Roman" w:hAnsi="Times New Roman"/>
          <w:sz w:val="28"/>
          <w:szCs w:val="28"/>
          <w:lang w:eastAsia="ru-RU"/>
        </w:rPr>
        <w:t xml:space="preserve">Горькобалковского  </w:t>
      </w:r>
      <w:r w:rsidR="00326A37">
        <w:rPr>
          <w:rFonts w:ascii="Times New Roman" w:eastAsia="Times New Roman" w:hAnsi="Times New Roman"/>
          <w:sz w:val="28"/>
          <w:szCs w:val="28"/>
          <w:lang w:eastAsia="ru-RU"/>
        </w:rPr>
        <w:t xml:space="preserve"> сельского поселения </w:t>
      </w:r>
      <w:r w:rsidRPr="000B4BEB">
        <w:rPr>
          <w:rFonts w:ascii="Times New Roman" w:eastAsia="Times New Roman" w:hAnsi="Times New Roman"/>
          <w:sz w:val="28"/>
          <w:szCs w:val="28"/>
          <w:lang w:eastAsia="ru-RU"/>
        </w:rPr>
        <w:t>проектируются в соответствии с действующими техническими регламентами и иными нормативно-техническими документами.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5.14.7.4. На земельных участках общественного, жилого, рекреационного назначения запрещено проектирование глухих и железобетонных ограждений.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5.14.7.5. В местах примыкания газонов к проездам, стоянкам автотранспорта, в местах возможного наезда автомобилей на газон и </w:t>
      </w:r>
      <w:proofErr w:type="spellStart"/>
      <w:r w:rsidRPr="000B4BEB">
        <w:rPr>
          <w:rFonts w:ascii="Times New Roman" w:eastAsia="Times New Roman" w:hAnsi="Times New Roman"/>
          <w:sz w:val="28"/>
          <w:szCs w:val="28"/>
          <w:lang w:eastAsia="ru-RU"/>
        </w:rPr>
        <w:t>вытаптывания</w:t>
      </w:r>
      <w:proofErr w:type="spellEnd"/>
      <w:r w:rsidRPr="000B4BEB">
        <w:rPr>
          <w:rFonts w:ascii="Times New Roman" w:eastAsia="Times New Roman" w:hAnsi="Times New Roman"/>
          <w:sz w:val="28"/>
          <w:szCs w:val="28"/>
          <w:lang w:eastAsia="ru-RU"/>
        </w:rPr>
        <w:t xml:space="preserve"> троп через газон следует предусматривать размещение защитных металлических ограждений высотой от 0,8 до 1 метра. Ограждения следует размещать на территории газона с отступом от лицевой стороны бортового камня не менее 0,3 метра.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5.14.7.6. Установка ограждения и шлагбаумов допускается в границах сформированного в установленном порядке земельного участка по решению владельцев указанного земельного участка с соблюдением требований законодательства Российской Федерации.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На ограждениях должны быть установлены аншлаги.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При установке ограждения, шлагбаума учитывается наличие на земельном участке инженерных сетей и коммуникаций, а также существующих зеленых насаждений.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5.14.7.7. Установка ограждения, шлагбаума выполняется на основании разрешения на земляные работы (в случае выполнения работ, связанных со вскрытием грунта и нарушением благоустройства территории).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5.14.7.8. Требования к устройству ограждений: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 единое решение в границах объекта благоустройства;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 безопасность, комфорт.</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5.14.7.9. Основными видами ограждений на внутриквартальных территориях являются: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 газонные ограждения - высота 0,3 - 0,5 метров;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 ограды: низкие (высота 0,5 - 1,0 метров), средние (высота 1,0 - 1,7 метров), высокие (высота 1,8 - 3,0 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 ограждения - тумбы для транспортных проездов (высота 0,3 - 0,4 м) и ограждения автостоянок (высота 1,8 - 3,0 метров);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 ограждения спортивных площадок (высота 2,5 - 3,0 метров);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 ограждения хозяйственных площадок (высота не менее 1,2 метра);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6) декоративные ограждения (высота 1,0 – 1,5 метра);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7) технические ограждения (высота в соответствии со строительными и техническими нормами);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8) временные ограждения строительных площадок (высота в соответствии со строительными и техническими нормами).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5.14.7.10. Запрещается: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1) установка ограждения, шлагбаума, исключающая проезд спецтехники (технических средств ГО и ЧС, скорой помощи, аварийных служб) к зданиям, сооружениям;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 установка ограждения, шлагбаумов, препятствующих передвижению по существующим пешеходным дорожкам;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 установка ограждения, шлагбаума в местах размещения инженерных сетей и коммуникаций.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5.14.8. Содержание нестационарных объектов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5.14.8.1. Нестационарные объекты при их размещении не должны создавать помех основному функциональному использованию и визуальному восприятию архитектурного облика застройки территории, на которых они размещаются.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5.14.8.2. Внешний вид нестационарного объекта должен отвечать современным архитектурно-художественным требованиям с учетом долговременной эксплуатации. Характеристика нестационарного объекта определяется договором на установку и эксплуатацию нестационарного объекта (далее – договор).</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5.14.8.3. Конструкция нестационарного объекта должна предусматривать возможность его демонтажа с сохранением возможности дальнейшей эксплуатации.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5.14.8.4. Нестационарный объект должен иметь вывеску, определяющую, в том числе, вид и специализацию нестационарного объекта.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5.14.8.5. Нестационарный объект должен быть выполнен с использованием современных отделочных материалов, технологий, больших плоскостей остекления, витрин с подсветкой.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5.14.8.6. Владельцы нестационарных объектов обязаны производить их ремонт, окраску, иметь действующий договор на сбор и вывоз отходов производства и потребления с организацией, предоставляющей соответствующие услуги, и осуществлять иные мероприятия по содержанию нестационарных объектов в соответствии с договором.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5.14.8.7. Запрещается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 возводить нестационарные объекты на фундаменте, возводить к ним пристройки, козырьки, навесы и прочие конструкции, не предусмотренные договорами и проектами;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2) размещать нестационарные объекты на придомовых территориях, в арках зданий, на газонах, площадках (детских, отдыха, спортивных, транспортных стоянок), в охранной зоне водопроводных и канализационных сетей, трубопроводов, а также на расстоянии до вентиляционных шахт - менее 25 метров, до окон жилых помещений, витрин торговых предприятий - менее 20 метров;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 изменение специализации нестационарного объекта</w:t>
      </w:r>
      <w:proofErr w:type="gramStart"/>
      <w:r w:rsidRPr="000B4BEB">
        <w:rPr>
          <w:rFonts w:ascii="Times New Roman" w:eastAsia="Times New Roman" w:hAnsi="Times New Roman"/>
          <w:sz w:val="28"/>
          <w:szCs w:val="28"/>
          <w:lang w:eastAsia="ru-RU"/>
        </w:rPr>
        <w:t>.»</w:t>
      </w:r>
      <w:proofErr w:type="gramEnd"/>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6. </w:t>
      </w:r>
      <w:proofErr w:type="gramStart"/>
      <w:r w:rsidRPr="000B4BEB">
        <w:rPr>
          <w:rFonts w:ascii="Times New Roman" w:eastAsia="Times New Roman" w:hAnsi="Times New Roman"/>
          <w:sz w:val="28"/>
          <w:szCs w:val="28"/>
          <w:lang w:eastAsia="ru-RU"/>
        </w:rPr>
        <w:t>Контроль за</w:t>
      </w:r>
      <w:proofErr w:type="gramEnd"/>
      <w:r w:rsidRPr="000B4BEB">
        <w:rPr>
          <w:rFonts w:ascii="Times New Roman" w:eastAsia="Times New Roman" w:hAnsi="Times New Roman"/>
          <w:sz w:val="28"/>
          <w:szCs w:val="28"/>
          <w:lang w:eastAsia="ru-RU"/>
        </w:rPr>
        <w:t xml:space="preserve"> соблюдением и ответственность за нарушение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Правил благоустройства и санитарного содержания территорий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6.1. На территории поселения запрещается: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сорить на улицах и площадях и в других общественных местах, выставлять тару с мусором и пищевыми отходами во дворах и на улицах;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выливать помои на территорию двора и улицу, использовать для этого колодцы, выводить стоки в кюветы;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предприятиям, организациями и населению - сбрасывать в реки и другие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водоемы отходы производства и бытовые отходы и загрязнять воду;</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сбрасывать </w:t>
      </w:r>
      <w:proofErr w:type="gramStart"/>
      <w:r w:rsidRPr="000B4BEB">
        <w:rPr>
          <w:rFonts w:ascii="Times New Roman" w:eastAsia="Times New Roman" w:hAnsi="Times New Roman"/>
          <w:sz w:val="28"/>
          <w:szCs w:val="28"/>
          <w:lang w:eastAsia="ru-RU"/>
        </w:rPr>
        <w:t>вывозимые</w:t>
      </w:r>
      <w:proofErr w:type="gramEnd"/>
      <w:r w:rsidRPr="000B4BEB">
        <w:rPr>
          <w:rFonts w:ascii="Times New Roman" w:eastAsia="Times New Roman" w:hAnsi="Times New Roman"/>
          <w:sz w:val="28"/>
          <w:szCs w:val="28"/>
          <w:lang w:eastAsia="ru-RU"/>
        </w:rPr>
        <w:t xml:space="preserve"> со строек, домовладений строительный мусор и грунт, в каких бы то ни было местах, кроме специально отведенных для этих целей свалок;</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гражданам, имеющим домовладения на праве личной собственности, сваливать и хранить песок, глину и другие строительные материалы на тротуарах у дворов и на прилегающей территории улицы;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высаживать овощные и другие </w:t>
      </w:r>
      <w:proofErr w:type="spellStart"/>
      <w:r w:rsidRPr="000B4BEB">
        <w:rPr>
          <w:rFonts w:ascii="Times New Roman" w:eastAsia="Times New Roman" w:hAnsi="Times New Roman"/>
          <w:sz w:val="28"/>
          <w:szCs w:val="28"/>
          <w:lang w:eastAsia="ru-RU"/>
        </w:rPr>
        <w:t>сельхозкультуры</w:t>
      </w:r>
      <w:proofErr w:type="spellEnd"/>
      <w:r w:rsidRPr="000B4BEB">
        <w:rPr>
          <w:rFonts w:ascii="Times New Roman" w:eastAsia="Times New Roman" w:hAnsi="Times New Roman"/>
          <w:sz w:val="28"/>
          <w:szCs w:val="28"/>
          <w:lang w:eastAsia="ru-RU"/>
        </w:rPr>
        <w:t xml:space="preserve"> на участках улиц прилегающих к домовладениям;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складирование стройматериала на улицах.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складировать и загромождать пустой тарой тротуары и территории, прилегающей к магазинам, складам, общественно-бытовым объектам;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торговля овощами, фруктами, промышленными товарами в местах, не отведенных специально для этих целей;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сметать мусор на проезжую часть улиц и тротуаров;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движение по территории поселения загрязненных машин, а также перевозка мусора, сыпучих и жидких материалов, без принятия мер предосторожности, предотвращающих загрязнение улиц;</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стоянка автотранспорта в не отведенных для этой цели местах;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производить вывеску афиш, объявлений, на стенах зданий, столбах, деревьях и других объектах, не предназначенных для этих целей;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производить какие-либо изменения в конструкции балконов, лоджий, развешивать ковры, белье, прочие вещи на балконах, лоджиях и окнах наружных фасадов зданий;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при ограждении строительных площадок занимать прилегающие к ним тротуары;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оставлять на улицах, в парках и других местах после окончания сезонной торговли передвижные тележки, лотки и другое торговое </w:t>
      </w:r>
      <w:proofErr w:type="gramStart"/>
      <w:r w:rsidRPr="000B4BEB">
        <w:rPr>
          <w:rFonts w:ascii="Times New Roman" w:eastAsia="Times New Roman" w:hAnsi="Times New Roman"/>
          <w:sz w:val="28"/>
          <w:szCs w:val="28"/>
          <w:lang w:eastAsia="ru-RU"/>
        </w:rPr>
        <w:t>оборудование</w:t>
      </w:r>
      <w:proofErr w:type="gramEnd"/>
      <w:r w:rsidRPr="000B4BEB">
        <w:rPr>
          <w:rFonts w:ascii="Times New Roman" w:eastAsia="Times New Roman" w:hAnsi="Times New Roman"/>
          <w:sz w:val="28"/>
          <w:szCs w:val="28"/>
          <w:lang w:eastAsia="ru-RU"/>
        </w:rPr>
        <w:t xml:space="preserve"> и неубранную территорию;</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выливать на улицу отработанную воду после продажи </w:t>
      </w:r>
      <w:proofErr w:type="gramStart"/>
      <w:r w:rsidRPr="000B4BEB">
        <w:rPr>
          <w:rFonts w:ascii="Times New Roman" w:eastAsia="Times New Roman" w:hAnsi="Times New Roman"/>
          <w:sz w:val="28"/>
          <w:szCs w:val="28"/>
          <w:lang w:eastAsia="ru-RU"/>
        </w:rPr>
        <w:t>мороженного</w:t>
      </w:r>
      <w:proofErr w:type="gramEnd"/>
      <w:r w:rsidRPr="000B4BEB">
        <w:rPr>
          <w:rFonts w:ascii="Times New Roman" w:eastAsia="Times New Roman" w:hAnsi="Times New Roman"/>
          <w:sz w:val="28"/>
          <w:szCs w:val="28"/>
          <w:lang w:eastAsia="ru-RU"/>
        </w:rPr>
        <w:t>, напитков, рыбы и других продуктов;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полив огородов, цветочных клумб и других насаждений личного пользования путем залива с применением шлангов и приспособлений из водопроводных сетей общего пользования;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торговля мясом на летних рынках и улицах населенных пунктов;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сжигать промышленные отходы, мусор, листья, обрезки деревьев на улицах, во дворах предприятий, учреждений и организаций, а также сжигать мусор в контейнерах;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содержать домашних животных и птиц в помещениях, не отвечающих санитарно-техническим требованиям, расположенных ближе 15 метров от жилых помещений, выпускать животных и птицу на улицу;</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стоянка автотранспорта на тротуарах, улицах в не отведенных местах;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при ограждении строительных площадок занимать прилегающие к ним тротуары;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В целях предупреждения разрушений дорог, тротуаров, повреждения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зеленых насаждений, цветников не допускается: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съезд с дороги и выезд на нее </w:t>
      </w:r>
      <w:proofErr w:type="gramStart"/>
      <w:r w:rsidRPr="000B4BEB">
        <w:rPr>
          <w:rFonts w:ascii="Times New Roman" w:eastAsia="Times New Roman" w:hAnsi="Times New Roman"/>
          <w:sz w:val="28"/>
          <w:szCs w:val="28"/>
          <w:lang w:eastAsia="ru-RU"/>
        </w:rPr>
        <w:t>вне</w:t>
      </w:r>
      <w:proofErr w:type="gramEnd"/>
      <w:r w:rsidRPr="000B4BEB">
        <w:rPr>
          <w:rFonts w:ascii="Times New Roman" w:eastAsia="Times New Roman" w:hAnsi="Times New Roman"/>
          <w:sz w:val="28"/>
          <w:szCs w:val="28"/>
          <w:lang w:eastAsia="ru-RU"/>
        </w:rPr>
        <w:t xml:space="preserve"> установленных для этого местах;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размещение вдоль дорог реклам, других информационных средств без согласования с государственными органами, на которые возложены полномочия по безопасности дорожного движения, владельцами дорог и администрацией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торговля промышленными и продовольственными товарами.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Оказание других услуг участниками дорожного движения разрешается только в специально отведенных для этого местах по согласованию с государственными органами, на которые возложены полномочия по безопасности дорожного движения, администрацией поселения. Использование для этих целей проезжей части, обочины, автобусных остановок запрещается. Исключение составляют остановочные павильоны со встроенными помещениями для оказания услуг, имеющими соответствующую разрешительную документацию.</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6.2. Ответственность за выполнение требований правил по благоустройству, санитарному содержанию объектов и территорий населенных мест поселения, выполнение требований по обеспечению чистоты и порядка на данных объектах несут руководители объектов или уполномоченные лица, а также граждане в соответствии с Кодексом РФ «Об административных правонарушениях» и Законом Краснодарского края «Об административных правонарушениях».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6.3. Управляющие компании, товарищества собственников жилья, жилищно-строительные кооперативы, администрация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своевременно заключают договоры на удаление бытовых отходов;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проводят разъяснительную работу и организовывают население для выполнения мероприятий по выполнению санитарных правил содержания территорий населенных мест;</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оборудуют площадки под мусоросборники в соответствие с санитарными требованиями;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обеспечивают организации, предприятия, учреждения и др., мусоросборниками;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принимают меры по обеспечению регулярной мойки и дезинфекции площадок под сборники отходов и самих сборников.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6.4. Предприятиям по уборке: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своевременно осуществляют, в соответствии с договорами, вывоз ТКО с территории жилых домов, организаций, учреждений и предприятий;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составляют на каждую спецмашину маршрутные графики со схемой движения;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корректируют маршрутные графики в соответствии с изменившимися эксплуатационными условиями;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обеспечивают обязательное выполнение утвержденных маршрутных графиков;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 районах застройки домов, принадлежащих гражданам на правах личной собственности, обеспечивают своевременную ликвидацию стихийных свалок.</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6.5. Для организации планово-регулярной уборки территории населенных пунктов, мест следует руководствоваться: Законом РФ «О санитарно-эпидемиологическом благополучии населения», Федеральным законом от 10 января 2002 года № 7-ФЗ «Об охране окружающей среды», санитарными правилами и нормами, утвержденными Главным государственным врачом СССР 5 августа 1988 года.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6.6. Настоящие Правила благоустройства </w:t>
      </w:r>
      <w:r w:rsidR="00E81B36">
        <w:rPr>
          <w:rFonts w:ascii="Times New Roman" w:eastAsia="Times New Roman" w:hAnsi="Times New Roman"/>
          <w:sz w:val="28"/>
          <w:szCs w:val="28"/>
          <w:lang w:eastAsia="ru-RU"/>
        </w:rPr>
        <w:t xml:space="preserve">Горькобалковского  </w:t>
      </w:r>
      <w:r w:rsidR="00326A37">
        <w:rPr>
          <w:rFonts w:ascii="Times New Roman" w:eastAsia="Times New Roman" w:hAnsi="Times New Roman"/>
          <w:sz w:val="28"/>
          <w:szCs w:val="28"/>
          <w:lang w:eastAsia="ru-RU"/>
        </w:rPr>
        <w:t xml:space="preserve"> сельского поселения </w:t>
      </w:r>
      <w:r w:rsidRPr="000B4BEB">
        <w:rPr>
          <w:rFonts w:ascii="Times New Roman" w:eastAsia="Times New Roman" w:hAnsi="Times New Roman"/>
          <w:sz w:val="28"/>
          <w:szCs w:val="28"/>
          <w:lang w:eastAsia="ru-RU"/>
        </w:rPr>
        <w:t xml:space="preserve">Новопокровского района обязательны к исполнению всеми </w:t>
      </w:r>
      <w:proofErr w:type="gramStart"/>
      <w:r w:rsidRPr="000B4BEB">
        <w:rPr>
          <w:rFonts w:ascii="Times New Roman" w:eastAsia="Times New Roman" w:hAnsi="Times New Roman"/>
          <w:sz w:val="28"/>
          <w:szCs w:val="28"/>
          <w:lang w:eastAsia="ru-RU"/>
        </w:rPr>
        <w:t>юридическим</w:t>
      </w:r>
      <w:proofErr w:type="gramEnd"/>
      <w:r w:rsidRPr="000B4BEB">
        <w:rPr>
          <w:rFonts w:ascii="Times New Roman" w:eastAsia="Times New Roman" w:hAnsi="Times New Roman"/>
          <w:sz w:val="28"/>
          <w:szCs w:val="28"/>
          <w:lang w:eastAsia="ru-RU"/>
        </w:rPr>
        <w:t xml:space="preserve"> и физическими лицами на территории сельского поселения. За их невыполнение виновные несут ответственность в установленном законом порядке.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6.7. Дела об административных правонарушениях по фактам </w:t>
      </w:r>
      <w:proofErr w:type="gramStart"/>
      <w:r w:rsidRPr="000B4BEB">
        <w:rPr>
          <w:rFonts w:ascii="Times New Roman" w:eastAsia="Times New Roman" w:hAnsi="Times New Roman"/>
          <w:sz w:val="28"/>
          <w:szCs w:val="28"/>
          <w:lang w:eastAsia="ru-RU"/>
        </w:rPr>
        <w:t>нарушения Правил благоустройства территории поселения</w:t>
      </w:r>
      <w:proofErr w:type="gramEnd"/>
      <w:r w:rsidRPr="000B4BEB">
        <w:rPr>
          <w:rFonts w:ascii="Times New Roman" w:eastAsia="Times New Roman" w:hAnsi="Times New Roman"/>
          <w:sz w:val="28"/>
          <w:szCs w:val="28"/>
          <w:lang w:eastAsia="ru-RU"/>
        </w:rPr>
        <w:t xml:space="preserve"> рассматриваются административной комиссией поселения, при этом юридические и физические лица, виновные в нарушении настоящих Правил, привлекаются к административной ответственности в установленном порядке, согласно Закону Краснодарского края от 23 июля 2003 года № 608-КЗ «Об административных правонарушениях».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6.8. Юридические и физические лица, нанесшие своими противоправными действиями или бездействием ущерб сельскому поселению, возмещают его в установленном порядке.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6.9. В случае отказа (уклонения) от добровольного возмещения ущерба в установленный срок ущерб взыскивается в судебном порядке.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6.10. </w:t>
      </w:r>
      <w:proofErr w:type="gramStart"/>
      <w:r w:rsidRPr="000B4BEB">
        <w:rPr>
          <w:rFonts w:ascii="Times New Roman" w:eastAsia="Times New Roman" w:hAnsi="Times New Roman"/>
          <w:sz w:val="28"/>
          <w:szCs w:val="28"/>
          <w:lang w:eastAsia="ru-RU"/>
        </w:rPr>
        <w:t>Контроль за</w:t>
      </w:r>
      <w:proofErr w:type="gramEnd"/>
      <w:r w:rsidRPr="000B4BEB">
        <w:rPr>
          <w:rFonts w:ascii="Times New Roman" w:eastAsia="Times New Roman" w:hAnsi="Times New Roman"/>
          <w:sz w:val="28"/>
          <w:szCs w:val="28"/>
          <w:lang w:eastAsia="ru-RU"/>
        </w:rPr>
        <w:t xml:space="preserve"> исполнением настоящих Правил осуществляет администрация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6.10.1. Перечень специалистов администрации поселения, уполномоченных на осуществление </w:t>
      </w:r>
      <w:proofErr w:type="gramStart"/>
      <w:r w:rsidRPr="000B4BEB">
        <w:rPr>
          <w:rFonts w:ascii="Times New Roman" w:eastAsia="Times New Roman" w:hAnsi="Times New Roman"/>
          <w:sz w:val="28"/>
          <w:szCs w:val="28"/>
          <w:lang w:eastAsia="ru-RU"/>
        </w:rPr>
        <w:t>контроля за</w:t>
      </w:r>
      <w:proofErr w:type="gramEnd"/>
      <w:r w:rsidRPr="000B4BEB">
        <w:rPr>
          <w:rFonts w:ascii="Times New Roman" w:eastAsia="Times New Roman" w:hAnsi="Times New Roman"/>
          <w:sz w:val="28"/>
          <w:szCs w:val="28"/>
          <w:lang w:eastAsia="ru-RU"/>
        </w:rPr>
        <w:t xml:space="preserve"> соблюдением Правил (далее - уполномоченный специалист) утверждается распоряжением администрации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6.10.2. </w:t>
      </w:r>
      <w:proofErr w:type="gramStart"/>
      <w:r w:rsidRPr="000B4BEB">
        <w:rPr>
          <w:rFonts w:ascii="Times New Roman" w:eastAsia="Times New Roman" w:hAnsi="Times New Roman"/>
          <w:sz w:val="28"/>
          <w:szCs w:val="28"/>
          <w:lang w:eastAsia="ru-RU"/>
        </w:rPr>
        <w:t xml:space="preserve">Проведение контроля за соблюдением Правил осуществляется в форме постоянного обследования территории поселения, фиксации нарушений Правил, установленных в ходе такого обследования, выдачи </w:t>
      </w:r>
      <w:r w:rsidRPr="000B4BEB">
        <w:rPr>
          <w:rFonts w:ascii="Times New Roman" w:eastAsia="Times New Roman" w:hAnsi="Times New Roman"/>
          <w:sz w:val="28"/>
          <w:szCs w:val="28"/>
          <w:lang w:eastAsia="ru-RU"/>
        </w:rPr>
        <w:lastRenderedPageBreak/>
        <w:t>предписаний об устранении нарушений Правил, установления факта исполнения или неисполнения предписания и организации мер по привлечению лиц, не исполнивших предписание, к ответственности в установленном порядке, направления материалов о совершенном правонарушении в органы, уполномоченные составлять протоколы об административных правонарушениях в</w:t>
      </w:r>
      <w:proofErr w:type="gramEnd"/>
      <w:r w:rsidRPr="000B4BEB">
        <w:rPr>
          <w:rFonts w:ascii="Times New Roman" w:eastAsia="Times New Roman" w:hAnsi="Times New Roman"/>
          <w:sz w:val="28"/>
          <w:szCs w:val="28"/>
          <w:lang w:eastAsia="ru-RU"/>
        </w:rPr>
        <w:t xml:space="preserve"> </w:t>
      </w:r>
      <w:proofErr w:type="gramStart"/>
      <w:r w:rsidRPr="000B4BEB">
        <w:rPr>
          <w:rFonts w:ascii="Times New Roman" w:eastAsia="Times New Roman" w:hAnsi="Times New Roman"/>
          <w:sz w:val="28"/>
          <w:szCs w:val="28"/>
          <w:lang w:eastAsia="ru-RU"/>
        </w:rPr>
        <w:t>соответствии</w:t>
      </w:r>
      <w:proofErr w:type="gramEnd"/>
      <w:r w:rsidRPr="000B4BEB">
        <w:rPr>
          <w:rFonts w:ascii="Times New Roman" w:eastAsia="Times New Roman" w:hAnsi="Times New Roman"/>
          <w:sz w:val="28"/>
          <w:szCs w:val="28"/>
          <w:lang w:eastAsia="ru-RU"/>
        </w:rPr>
        <w:t xml:space="preserve"> с законодательством об административных правонарушениях.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6.10.3. В случае установления в ходе </w:t>
      </w:r>
      <w:proofErr w:type="gramStart"/>
      <w:r w:rsidRPr="000B4BEB">
        <w:rPr>
          <w:rFonts w:ascii="Times New Roman" w:eastAsia="Times New Roman" w:hAnsi="Times New Roman"/>
          <w:sz w:val="28"/>
          <w:szCs w:val="28"/>
          <w:lang w:eastAsia="ru-RU"/>
        </w:rPr>
        <w:t>проведения обследования территории поселения нарушений</w:t>
      </w:r>
      <w:proofErr w:type="gramEnd"/>
      <w:r w:rsidRPr="000B4BEB">
        <w:rPr>
          <w:rFonts w:ascii="Times New Roman" w:eastAsia="Times New Roman" w:hAnsi="Times New Roman"/>
          <w:sz w:val="28"/>
          <w:szCs w:val="28"/>
          <w:lang w:eastAsia="ru-RU"/>
        </w:rPr>
        <w:t xml:space="preserve"> Правил, незамедлительно составляется акт выявления нарушения Правил (приложение 1 к Правилам).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 целях подтверждения нарушения Правил к акту выявления нарушения Правил прилагается: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roofErr w:type="spellStart"/>
      <w:r w:rsidRPr="000B4BEB">
        <w:rPr>
          <w:rFonts w:ascii="Times New Roman" w:eastAsia="Times New Roman" w:hAnsi="Times New Roman"/>
          <w:sz w:val="28"/>
          <w:szCs w:val="28"/>
          <w:lang w:eastAsia="ru-RU"/>
        </w:rPr>
        <w:t>фототаблица</w:t>
      </w:r>
      <w:proofErr w:type="spellEnd"/>
      <w:r w:rsidRPr="000B4BEB">
        <w:rPr>
          <w:rFonts w:ascii="Times New Roman" w:eastAsia="Times New Roman" w:hAnsi="Times New Roman"/>
          <w:sz w:val="28"/>
          <w:szCs w:val="28"/>
          <w:lang w:eastAsia="ru-RU"/>
        </w:rPr>
        <w:t xml:space="preserve"> с нумерацией каждого фотоснимка (приложение 2 к Правилам);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иная информация, подтверждающая наличие нарушения.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6.10.4. Уполномоченный специалист, составивший акт выявления нарушения Правил, принимает меры к установлению лица, нарушившего Правила и выдает ему предписание об устранении нарушений Правил (приложение 3 к Правилам), в котором устанавливается срок исполнения предписания.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Предписание вручается лицу, допустившему нарушение (его представителю), о чем делается пометка в предписании об устранении нарушений Правил. В случае невозможности вручения предписания лицу, допустившему нарушение (его представителю), оно с копией акта выявления нарушения Правил направляется нарушителю по почте.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6.10.5. При оформлении предписания устанавливается разумный срок, необходимый для устранения нарушения с момента вручения предписания.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При выявлении нарушений, связанных: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 уборкой территории - срок устранения нарушения устанавливается от двух часов до трех суток;</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 ненадлежащим содержанием конструктивных элементов зданий, сооружений, ограждений - срок устранения нарушения устанавливается от трех суток до одного месяца;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с </w:t>
      </w:r>
      <w:proofErr w:type="spellStart"/>
      <w:r w:rsidRPr="000B4BEB">
        <w:rPr>
          <w:rFonts w:ascii="Times New Roman" w:eastAsia="Times New Roman" w:hAnsi="Times New Roman"/>
          <w:sz w:val="28"/>
          <w:szCs w:val="28"/>
          <w:lang w:eastAsia="ru-RU"/>
        </w:rPr>
        <w:t>неочисткой</w:t>
      </w:r>
      <w:proofErr w:type="spellEnd"/>
      <w:r w:rsidRPr="000B4BEB">
        <w:rPr>
          <w:rFonts w:ascii="Times New Roman" w:eastAsia="Times New Roman" w:hAnsi="Times New Roman"/>
          <w:sz w:val="28"/>
          <w:szCs w:val="28"/>
          <w:lang w:eastAsia="ru-RU"/>
        </w:rPr>
        <w:t xml:space="preserve"> крыш зданий от снега и наледи - срок устранения нарушения устанавливается от одного часа до одних суток;</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 производством земляных работ - срок устранения нарушения устанавливается от двух до пяти суток.</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6.10.6. </w:t>
      </w:r>
      <w:proofErr w:type="gramStart"/>
      <w:r w:rsidRPr="000B4BEB">
        <w:rPr>
          <w:rFonts w:ascii="Times New Roman" w:eastAsia="Times New Roman" w:hAnsi="Times New Roman"/>
          <w:sz w:val="28"/>
          <w:szCs w:val="28"/>
          <w:lang w:eastAsia="ru-RU"/>
        </w:rPr>
        <w:t xml:space="preserve">В случае выявления в ходе проведения обследования территории поселения информационных материалов, размещенных с нарушением Правил, администрация поселения, после выполнения мероприятий, предусмотренных пунктом 6.10.3 настоящих Правил, организуют снятие (демонтаж, удаление) и, в необходимых случаях (при возможности осуществления снятия без уничтожения либо существенного повреждения), </w:t>
      </w:r>
      <w:r w:rsidRPr="000B4BEB">
        <w:rPr>
          <w:rFonts w:ascii="Times New Roman" w:eastAsia="Times New Roman" w:hAnsi="Times New Roman"/>
          <w:sz w:val="28"/>
          <w:szCs w:val="28"/>
          <w:lang w:eastAsia="ru-RU"/>
        </w:rPr>
        <w:lastRenderedPageBreak/>
        <w:t>перемещение на хранение указанных информационных материалов, с внесением сведений о снятии в акт выявления нарушения Правил.</w:t>
      </w:r>
      <w:proofErr w:type="gramEnd"/>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 течение 3 дней со дня снятия (перемещения) информационных материалов информация об указанных мероприятиях размещается на официальном сайте поселения в информационно-телекоммуникационной сети «Интернет» (далее – официальный сайт) в целях возврата информационных материалов лицу, допустившему нарушение. Лицо, допустившее нарушение, вправе обратиться за возвратом информационных материалов в течение 14 дней со дня размещения вышеуказанной информации на портале. Возврат информационных материалов осуществляется в течение 1 рабочего дня со дня обращения и предоставления лицом, допустившим нарушение, документов, подтверждающих оплату затрат на снятие и хранение информационных материалов (при наличии затрат).</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По истечении 15 дней со дня размещения информации на портале информационные материалы подлежат уничтожению.</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6.10.7. По истечении срока, установленного в предписании, в акте выявления нарушения Правил делается пометка об исполнении (неисполнении) предписания об устранении нарушений Правил, производится повторная </w:t>
      </w:r>
      <w:proofErr w:type="spellStart"/>
      <w:r w:rsidRPr="000B4BEB">
        <w:rPr>
          <w:rFonts w:ascii="Times New Roman" w:eastAsia="Times New Roman" w:hAnsi="Times New Roman"/>
          <w:sz w:val="28"/>
          <w:szCs w:val="28"/>
          <w:lang w:eastAsia="ru-RU"/>
        </w:rPr>
        <w:t>фотофиксация</w:t>
      </w:r>
      <w:proofErr w:type="spellEnd"/>
      <w:r w:rsidRPr="000B4BEB">
        <w:rPr>
          <w:rFonts w:ascii="Times New Roman" w:eastAsia="Times New Roman" w:hAnsi="Times New Roman"/>
          <w:sz w:val="28"/>
          <w:szCs w:val="28"/>
          <w:lang w:eastAsia="ru-RU"/>
        </w:rPr>
        <w:t>.</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В случае неисполнения предписания указанные материалы передаются лицу, уполномоченному на составление протокола об административном правонарушении в соответствии с законодательством об административных правонарушениях.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6.10.8. В целях обеспечения осуществления контроля за соблюдением </w:t>
      </w:r>
      <w:proofErr w:type="gramStart"/>
      <w:r w:rsidRPr="000B4BEB">
        <w:rPr>
          <w:rFonts w:ascii="Times New Roman" w:eastAsia="Times New Roman" w:hAnsi="Times New Roman"/>
          <w:sz w:val="28"/>
          <w:szCs w:val="28"/>
          <w:lang w:eastAsia="ru-RU"/>
        </w:rPr>
        <w:t>Правил</w:t>
      </w:r>
      <w:proofErr w:type="gramEnd"/>
      <w:r w:rsidRPr="000B4BEB">
        <w:rPr>
          <w:rFonts w:ascii="Times New Roman" w:eastAsia="Times New Roman" w:hAnsi="Times New Roman"/>
          <w:sz w:val="28"/>
          <w:szCs w:val="28"/>
          <w:lang w:eastAsia="ru-RU"/>
        </w:rPr>
        <w:t xml:space="preserve"> администрация поселения осуществляет мониторинг ситуации за состоянием благоустройства поселения путем постоянного обследования территории, фиксации выявленных нарушений, вынесения в адрес нарушителя предложений об их устранении, направления материалов мониторинга лицу, уполномоченному на принятие конкретных мер к нарушителю, направленных на пресечение правонарушения, в том числе на привлечение виновных лиц к административной ответственности.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6.10.9. Администрация поселения осуществляют учет выявленных нарушений путем ведения журнала выявленных нарушений Правил (приложение 4 к Правилам), хранение всех относящихся к проведенным мероприятиям документов (в том числе актов, копий предписаний, почтовых уведомлений и др.).</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6.10.10. Ежеквартально, до 5 числа месяца, следующего за отчетным кварталом, в целях мониторинга эффективности </w:t>
      </w:r>
      <w:proofErr w:type="gramStart"/>
      <w:r w:rsidRPr="000B4BEB">
        <w:rPr>
          <w:rFonts w:ascii="Times New Roman" w:eastAsia="Times New Roman" w:hAnsi="Times New Roman"/>
          <w:sz w:val="28"/>
          <w:szCs w:val="28"/>
          <w:lang w:eastAsia="ru-RU"/>
        </w:rPr>
        <w:t>контроля за</w:t>
      </w:r>
      <w:proofErr w:type="gramEnd"/>
      <w:r w:rsidRPr="000B4BEB">
        <w:rPr>
          <w:rFonts w:ascii="Times New Roman" w:eastAsia="Times New Roman" w:hAnsi="Times New Roman"/>
          <w:sz w:val="28"/>
          <w:szCs w:val="28"/>
          <w:lang w:eastAsia="ru-RU"/>
        </w:rPr>
        <w:t xml:space="preserve"> соблюдением Правил, уполномоченный специалист готовит отчет о состоянии территории поселения по проделанной за истекший квартал работе по контролю за соблюдением Правил (включая количество выявленных нарушений, их виды, суммы наложенных штрафов, суммы выплаченных штрафов и др.). В отчете </w:t>
      </w:r>
      <w:r w:rsidRPr="000B4BEB">
        <w:rPr>
          <w:rFonts w:ascii="Times New Roman" w:eastAsia="Times New Roman" w:hAnsi="Times New Roman"/>
          <w:sz w:val="28"/>
          <w:szCs w:val="28"/>
          <w:lang w:eastAsia="ru-RU"/>
        </w:rPr>
        <w:lastRenderedPageBreak/>
        <w:t xml:space="preserve">также отражаются предложения, направленные на совершенствование указанной работы.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
    <w:p w:rsidR="00EC0F05" w:rsidRDefault="00EC0F05" w:rsidP="00EC0F05">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Глава </w:t>
      </w:r>
    </w:p>
    <w:p w:rsidR="00EC0F05" w:rsidRDefault="00EC0F05" w:rsidP="00EC0F05">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Горькобалковского сельского поселения </w:t>
      </w:r>
    </w:p>
    <w:p w:rsidR="00EC0F05" w:rsidRDefault="00EC0F05" w:rsidP="00EC0F05">
      <w:pPr>
        <w:spacing w:after="0" w:line="240" w:lineRule="auto"/>
        <w:ind w:firstLine="567"/>
        <w:jc w:val="both"/>
        <w:rPr>
          <w:rFonts w:ascii="Times New Roman" w:eastAsia="Times New Roman" w:hAnsi="Times New Roman"/>
          <w:sz w:val="28"/>
          <w:szCs w:val="28"/>
          <w:lang w:eastAsia="ru-RU"/>
        </w:rPr>
        <w:sectPr w:rsidR="00EC0F05">
          <w:headerReference w:type="default" r:id="rId7"/>
          <w:pgSz w:w="11906" w:h="16838"/>
          <w:pgMar w:top="1134" w:right="850" w:bottom="1134" w:left="1701" w:header="708" w:footer="708" w:gutter="0"/>
          <w:cols w:space="708"/>
          <w:docGrid w:linePitch="360"/>
        </w:sectPr>
      </w:pPr>
      <w:r>
        <w:rPr>
          <w:rFonts w:ascii="Times New Roman" w:eastAsia="Times New Roman" w:hAnsi="Times New Roman"/>
          <w:sz w:val="28"/>
          <w:szCs w:val="28"/>
          <w:lang w:eastAsia="ru-RU"/>
        </w:rPr>
        <w:t>Новопокровского района</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Е.В. Артев</w:t>
      </w:r>
    </w:p>
    <w:p w:rsidR="000B4BEB" w:rsidRPr="000B4BEB" w:rsidRDefault="000B4BEB" w:rsidP="00EC0F05">
      <w:pPr>
        <w:spacing w:after="0" w:line="240" w:lineRule="auto"/>
        <w:ind w:left="5103" w:firstLine="284"/>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ПРИЛОЖЕНИЕ № 1</w:t>
      </w:r>
    </w:p>
    <w:p w:rsidR="000B4BEB" w:rsidRPr="000B4BEB" w:rsidRDefault="000B4BEB" w:rsidP="00EC0F05">
      <w:pPr>
        <w:spacing w:after="0" w:line="240" w:lineRule="auto"/>
        <w:ind w:left="5103" w:firstLine="284"/>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к Правилам благоустройства </w:t>
      </w:r>
    </w:p>
    <w:p w:rsidR="000B4BEB" w:rsidRPr="000B4BEB" w:rsidRDefault="000B4BEB" w:rsidP="00EC0F05">
      <w:pPr>
        <w:spacing w:after="0" w:line="240" w:lineRule="auto"/>
        <w:ind w:left="5103" w:firstLine="284"/>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территории </w:t>
      </w:r>
      <w:r w:rsidR="00EC0F05">
        <w:rPr>
          <w:rFonts w:ascii="Times New Roman" w:eastAsia="Times New Roman" w:hAnsi="Times New Roman"/>
          <w:sz w:val="28"/>
          <w:szCs w:val="28"/>
          <w:lang w:eastAsia="ru-RU"/>
        </w:rPr>
        <w:t>Горькобалковского</w:t>
      </w:r>
      <w:r w:rsidRPr="000B4BEB">
        <w:rPr>
          <w:rFonts w:ascii="Times New Roman" w:eastAsia="Times New Roman" w:hAnsi="Times New Roman"/>
          <w:sz w:val="28"/>
          <w:szCs w:val="28"/>
          <w:lang w:eastAsia="ru-RU"/>
        </w:rPr>
        <w:t xml:space="preserve"> </w:t>
      </w:r>
    </w:p>
    <w:p w:rsidR="000B4BEB" w:rsidRPr="000B4BEB" w:rsidRDefault="000B4BEB" w:rsidP="00EC0F05">
      <w:pPr>
        <w:spacing w:after="0" w:line="240" w:lineRule="auto"/>
        <w:ind w:left="5103" w:firstLine="284"/>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сельского поселения </w:t>
      </w:r>
    </w:p>
    <w:p w:rsidR="000B4BEB" w:rsidRPr="000B4BEB" w:rsidRDefault="000B4BEB" w:rsidP="00EC0F05">
      <w:pPr>
        <w:spacing w:after="0" w:line="240" w:lineRule="auto"/>
        <w:ind w:left="5103" w:firstLine="284"/>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Новопокровского района</w:t>
      </w:r>
    </w:p>
    <w:p w:rsidR="000B4BEB" w:rsidRPr="000B4BEB" w:rsidRDefault="000B4BEB" w:rsidP="00EC0F05">
      <w:pPr>
        <w:spacing w:after="0" w:line="240" w:lineRule="auto"/>
        <w:ind w:firstLine="284"/>
        <w:jc w:val="center"/>
        <w:rPr>
          <w:rFonts w:ascii="Times New Roman" w:eastAsia="Times New Roman" w:hAnsi="Times New Roman"/>
          <w:sz w:val="28"/>
          <w:szCs w:val="28"/>
          <w:lang w:eastAsia="ru-RU"/>
        </w:rPr>
      </w:pPr>
    </w:p>
    <w:p w:rsidR="000B4BEB" w:rsidRPr="000B4BEB" w:rsidRDefault="000B4BEB" w:rsidP="00326A37">
      <w:pPr>
        <w:spacing w:after="0" w:line="240" w:lineRule="auto"/>
        <w:ind w:firstLine="567"/>
        <w:jc w:val="center"/>
        <w:rPr>
          <w:rFonts w:ascii="Times New Roman" w:eastAsia="Times New Roman" w:hAnsi="Times New Roman"/>
          <w:sz w:val="28"/>
          <w:szCs w:val="28"/>
          <w:lang w:eastAsia="ru-RU"/>
        </w:rPr>
      </w:pPr>
    </w:p>
    <w:p w:rsidR="000B4BEB" w:rsidRPr="000B4BEB" w:rsidRDefault="000B4BEB" w:rsidP="00326A37">
      <w:pPr>
        <w:spacing w:after="0" w:line="240" w:lineRule="auto"/>
        <w:ind w:firstLine="567"/>
        <w:jc w:val="center"/>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АКТ №________</w:t>
      </w:r>
    </w:p>
    <w:p w:rsidR="000B4BEB" w:rsidRPr="000B4BEB" w:rsidRDefault="000B4BEB" w:rsidP="00326A37">
      <w:pPr>
        <w:spacing w:after="0" w:line="240" w:lineRule="auto"/>
        <w:ind w:firstLine="567"/>
        <w:jc w:val="center"/>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выявления нарушения Правил благоустройства территории </w:t>
      </w:r>
      <w:r w:rsidR="00E81B36">
        <w:rPr>
          <w:rFonts w:ascii="Times New Roman" w:eastAsia="Times New Roman" w:hAnsi="Times New Roman"/>
          <w:sz w:val="28"/>
          <w:szCs w:val="28"/>
          <w:lang w:eastAsia="ru-RU"/>
        </w:rPr>
        <w:t>Горькоба</w:t>
      </w:r>
      <w:r w:rsidR="00EC0F05">
        <w:rPr>
          <w:rFonts w:ascii="Times New Roman" w:eastAsia="Times New Roman" w:hAnsi="Times New Roman"/>
          <w:sz w:val="28"/>
          <w:szCs w:val="28"/>
          <w:lang w:eastAsia="ru-RU"/>
        </w:rPr>
        <w:t xml:space="preserve">лковского </w:t>
      </w:r>
      <w:r w:rsidR="00326A37">
        <w:rPr>
          <w:rFonts w:ascii="Times New Roman" w:eastAsia="Times New Roman" w:hAnsi="Times New Roman"/>
          <w:sz w:val="28"/>
          <w:szCs w:val="28"/>
          <w:lang w:eastAsia="ru-RU"/>
        </w:rPr>
        <w:t xml:space="preserve">сельского поселения </w:t>
      </w:r>
      <w:r w:rsidRPr="000B4BEB">
        <w:rPr>
          <w:rFonts w:ascii="Times New Roman" w:eastAsia="Times New Roman" w:hAnsi="Times New Roman"/>
          <w:sz w:val="28"/>
          <w:szCs w:val="28"/>
          <w:lang w:eastAsia="ru-RU"/>
        </w:rPr>
        <w:t>Новопокровского района</w:t>
      </w:r>
    </w:p>
    <w:p w:rsidR="000B4BEB" w:rsidRPr="000B4BEB" w:rsidRDefault="000B4BEB" w:rsidP="00326A37">
      <w:pPr>
        <w:spacing w:after="0" w:line="240" w:lineRule="auto"/>
        <w:ind w:firstLine="567"/>
        <w:rPr>
          <w:rFonts w:ascii="Times New Roman" w:eastAsia="Times New Roman" w:hAnsi="Times New Roman"/>
          <w:sz w:val="28"/>
          <w:szCs w:val="28"/>
          <w:lang w:eastAsia="ru-RU"/>
        </w:rPr>
      </w:pPr>
    </w:p>
    <w:p w:rsidR="000B4BEB" w:rsidRPr="000B4BEB" w:rsidRDefault="00EC0F05" w:rsidP="00EC0F05">
      <w:pPr>
        <w:spacing w:after="0" w:line="240" w:lineRule="auto"/>
        <w:ind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«___» __________ 20__ г.</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sidR="000B4BEB" w:rsidRPr="000B4BEB">
        <w:rPr>
          <w:rFonts w:ascii="Times New Roman" w:eastAsia="Times New Roman" w:hAnsi="Times New Roman"/>
          <w:sz w:val="28"/>
          <w:szCs w:val="28"/>
          <w:lang w:eastAsia="ru-RU"/>
        </w:rPr>
        <w:t xml:space="preserve">Время </w:t>
      </w:r>
      <w:r>
        <w:rPr>
          <w:rFonts w:ascii="Times New Roman" w:eastAsia="Times New Roman" w:hAnsi="Times New Roman"/>
          <w:sz w:val="28"/>
          <w:szCs w:val="28"/>
          <w:lang w:eastAsia="ru-RU"/>
        </w:rPr>
        <w:t xml:space="preserve"> </w:t>
      </w:r>
      <w:r w:rsidR="000B4BEB" w:rsidRPr="000B4BEB">
        <w:rPr>
          <w:rFonts w:ascii="Times New Roman" w:eastAsia="Times New Roman" w:hAnsi="Times New Roman"/>
          <w:sz w:val="28"/>
          <w:szCs w:val="28"/>
          <w:lang w:eastAsia="ru-RU"/>
        </w:rPr>
        <w:t>«____» час</w:t>
      </w:r>
      <w:proofErr w:type="gramStart"/>
      <w:r w:rsidR="000B4BEB" w:rsidRPr="000B4BEB">
        <w:rPr>
          <w:rFonts w:ascii="Times New Roman" w:eastAsia="Times New Roman" w:hAnsi="Times New Roman"/>
          <w:sz w:val="28"/>
          <w:szCs w:val="28"/>
          <w:lang w:eastAsia="ru-RU"/>
        </w:rPr>
        <w:t>.</w:t>
      </w:r>
      <w:proofErr w:type="gramEnd"/>
      <w:r w:rsidR="000B4BEB" w:rsidRPr="000B4BEB">
        <w:rPr>
          <w:rFonts w:ascii="Times New Roman" w:eastAsia="Times New Roman" w:hAnsi="Times New Roman"/>
          <w:sz w:val="28"/>
          <w:szCs w:val="28"/>
          <w:lang w:eastAsia="ru-RU"/>
        </w:rPr>
        <w:t xml:space="preserve"> «____» </w:t>
      </w:r>
      <w:proofErr w:type="gramStart"/>
      <w:r w:rsidR="000B4BEB" w:rsidRPr="000B4BEB">
        <w:rPr>
          <w:rFonts w:ascii="Times New Roman" w:eastAsia="Times New Roman" w:hAnsi="Times New Roman"/>
          <w:sz w:val="28"/>
          <w:szCs w:val="28"/>
          <w:lang w:eastAsia="ru-RU"/>
        </w:rPr>
        <w:t>м</w:t>
      </w:r>
      <w:proofErr w:type="gramEnd"/>
      <w:r w:rsidR="000B4BEB" w:rsidRPr="000B4BEB">
        <w:rPr>
          <w:rFonts w:ascii="Times New Roman" w:eastAsia="Times New Roman" w:hAnsi="Times New Roman"/>
          <w:sz w:val="28"/>
          <w:szCs w:val="28"/>
          <w:lang w:eastAsia="ru-RU"/>
        </w:rPr>
        <w:t>ин. пос._______________________</w:t>
      </w:r>
    </w:p>
    <w:p w:rsidR="000B4BEB" w:rsidRPr="000B4BEB" w:rsidRDefault="000B4BEB" w:rsidP="00326A37">
      <w:pPr>
        <w:spacing w:after="0" w:line="240" w:lineRule="auto"/>
        <w:ind w:firstLine="567"/>
        <w:rPr>
          <w:rFonts w:ascii="Times New Roman" w:eastAsia="Times New Roman" w:hAnsi="Times New Roman"/>
          <w:sz w:val="28"/>
          <w:szCs w:val="28"/>
          <w:lang w:eastAsia="ru-RU"/>
        </w:rPr>
      </w:pPr>
    </w:p>
    <w:p w:rsidR="000B4BEB" w:rsidRPr="000B4BEB" w:rsidRDefault="000B4BEB" w:rsidP="00326A37">
      <w:pPr>
        <w:spacing w:after="0" w:line="240" w:lineRule="auto"/>
        <w:ind w:firstLine="567"/>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Специалистом администрации </w:t>
      </w:r>
      <w:r w:rsidR="00E35714">
        <w:rPr>
          <w:rFonts w:ascii="Times New Roman" w:eastAsia="Times New Roman" w:hAnsi="Times New Roman"/>
          <w:sz w:val="28"/>
          <w:szCs w:val="28"/>
          <w:lang w:eastAsia="ru-RU"/>
        </w:rPr>
        <w:t>Горькобалковского</w:t>
      </w:r>
      <w:r w:rsidR="00326A37">
        <w:rPr>
          <w:rFonts w:ascii="Times New Roman" w:eastAsia="Times New Roman" w:hAnsi="Times New Roman"/>
          <w:sz w:val="28"/>
          <w:szCs w:val="28"/>
          <w:lang w:eastAsia="ru-RU"/>
        </w:rPr>
        <w:t xml:space="preserve"> сельского поселения </w:t>
      </w:r>
      <w:r w:rsidRPr="000B4BEB">
        <w:rPr>
          <w:rFonts w:ascii="Times New Roman" w:eastAsia="Times New Roman" w:hAnsi="Times New Roman"/>
          <w:sz w:val="28"/>
          <w:szCs w:val="28"/>
          <w:lang w:eastAsia="ru-RU"/>
        </w:rPr>
        <w:t>Новопокровского района____________________________________________</w:t>
      </w:r>
    </w:p>
    <w:p w:rsidR="000B4BEB" w:rsidRPr="000B4BEB" w:rsidRDefault="000B4BEB" w:rsidP="00326A37">
      <w:pPr>
        <w:spacing w:after="0" w:line="240" w:lineRule="auto"/>
        <w:ind w:firstLine="567"/>
        <w:jc w:val="center"/>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(должность, Ф.И.О.)</w:t>
      </w:r>
    </w:p>
    <w:p w:rsidR="000B4BEB" w:rsidRPr="000B4BEB" w:rsidRDefault="000B4BEB" w:rsidP="00E35714">
      <w:pPr>
        <w:spacing w:after="0" w:line="240" w:lineRule="auto"/>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на основании распоряжения администрации </w:t>
      </w:r>
      <w:r w:rsidR="00E35714">
        <w:rPr>
          <w:rFonts w:ascii="Times New Roman" w:eastAsia="Times New Roman" w:hAnsi="Times New Roman"/>
          <w:sz w:val="28"/>
          <w:szCs w:val="28"/>
          <w:lang w:eastAsia="ru-RU"/>
        </w:rPr>
        <w:t xml:space="preserve">Горькобалковского </w:t>
      </w:r>
      <w:r w:rsidR="00326A37">
        <w:rPr>
          <w:rFonts w:ascii="Times New Roman" w:eastAsia="Times New Roman" w:hAnsi="Times New Roman"/>
          <w:sz w:val="28"/>
          <w:szCs w:val="28"/>
          <w:lang w:eastAsia="ru-RU"/>
        </w:rPr>
        <w:t xml:space="preserve">сельского поселения </w:t>
      </w:r>
      <w:r w:rsidRPr="000B4BEB">
        <w:rPr>
          <w:rFonts w:ascii="Times New Roman" w:eastAsia="Times New Roman" w:hAnsi="Times New Roman"/>
          <w:sz w:val="28"/>
          <w:szCs w:val="28"/>
          <w:lang w:eastAsia="ru-RU"/>
        </w:rPr>
        <w:t>Новопокровского</w:t>
      </w:r>
      <w:r w:rsidR="00E35714">
        <w:rPr>
          <w:rFonts w:ascii="Times New Roman" w:eastAsia="Times New Roman" w:hAnsi="Times New Roman"/>
          <w:sz w:val="28"/>
          <w:szCs w:val="28"/>
          <w:lang w:eastAsia="ru-RU"/>
        </w:rPr>
        <w:t xml:space="preserve"> района от « ___»__________</w:t>
      </w:r>
      <w:r w:rsidRPr="000B4BEB">
        <w:rPr>
          <w:rFonts w:ascii="Times New Roman" w:eastAsia="Times New Roman" w:hAnsi="Times New Roman"/>
          <w:sz w:val="28"/>
          <w:szCs w:val="28"/>
          <w:lang w:eastAsia="ru-RU"/>
        </w:rPr>
        <w:t xml:space="preserve"> 20___ года № __________________________________________________________________</w:t>
      </w:r>
    </w:p>
    <w:p w:rsidR="000B4BEB" w:rsidRPr="000B4BEB" w:rsidRDefault="000B4BEB" w:rsidP="00326A37">
      <w:pPr>
        <w:spacing w:after="0" w:line="240" w:lineRule="auto"/>
        <w:ind w:firstLine="567"/>
        <w:jc w:val="center"/>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(наименование распоряжения)</w:t>
      </w:r>
    </w:p>
    <w:p w:rsidR="000B4BEB" w:rsidRPr="000B4BEB" w:rsidRDefault="000B4BEB" w:rsidP="00E35714">
      <w:pPr>
        <w:spacing w:after="0" w:line="240" w:lineRule="auto"/>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 участием ________________________________________________________</w:t>
      </w:r>
    </w:p>
    <w:p w:rsidR="000B4BEB" w:rsidRPr="000B4BEB" w:rsidRDefault="000B4BEB" w:rsidP="00326A37">
      <w:pPr>
        <w:spacing w:after="0" w:line="240" w:lineRule="auto"/>
        <w:ind w:firstLine="567"/>
        <w:jc w:val="center"/>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(Ф.И.О. лица, принявшего участие)</w:t>
      </w:r>
    </w:p>
    <w:p w:rsidR="000B4BEB" w:rsidRPr="000B4BEB" w:rsidRDefault="000B4BEB" w:rsidP="00E35714">
      <w:pPr>
        <w:spacing w:after="0" w:line="240" w:lineRule="auto"/>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 присутствии _____________________________________________________</w:t>
      </w:r>
    </w:p>
    <w:p w:rsidR="000B4BEB" w:rsidRPr="000B4BEB" w:rsidRDefault="000B4BEB" w:rsidP="00326A37">
      <w:pPr>
        <w:spacing w:after="0" w:line="240" w:lineRule="auto"/>
        <w:ind w:firstLine="567"/>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 (наименование юридического лица, Ф.И.О. представителя (работника) юридического лица, Ф.И.О. физического лица)</w:t>
      </w:r>
    </w:p>
    <w:p w:rsidR="000B4BEB" w:rsidRPr="000B4BEB" w:rsidRDefault="000B4BEB" w:rsidP="00E35714">
      <w:pPr>
        <w:spacing w:after="0" w:line="240" w:lineRule="auto"/>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__________________________________________________________________</w:t>
      </w:r>
    </w:p>
    <w:p w:rsidR="000B4BEB" w:rsidRPr="000B4BEB" w:rsidRDefault="000B4BEB" w:rsidP="00326A37">
      <w:pPr>
        <w:spacing w:after="0" w:line="240" w:lineRule="auto"/>
        <w:ind w:firstLine="567"/>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выявлены в ходе обследования территории </w:t>
      </w:r>
      <w:r w:rsidR="00E81B36">
        <w:rPr>
          <w:rFonts w:ascii="Times New Roman" w:eastAsia="Times New Roman" w:hAnsi="Times New Roman"/>
          <w:sz w:val="28"/>
          <w:szCs w:val="28"/>
          <w:lang w:eastAsia="ru-RU"/>
        </w:rPr>
        <w:t xml:space="preserve">Горькобалковского  </w:t>
      </w:r>
      <w:r w:rsidR="00326A37">
        <w:rPr>
          <w:rFonts w:ascii="Times New Roman" w:eastAsia="Times New Roman" w:hAnsi="Times New Roman"/>
          <w:sz w:val="28"/>
          <w:szCs w:val="28"/>
          <w:lang w:eastAsia="ru-RU"/>
        </w:rPr>
        <w:t xml:space="preserve"> сельского поселения </w:t>
      </w:r>
      <w:r w:rsidRPr="000B4BEB">
        <w:rPr>
          <w:rFonts w:ascii="Times New Roman" w:eastAsia="Times New Roman" w:hAnsi="Times New Roman"/>
          <w:sz w:val="28"/>
          <w:szCs w:val="28"/>
          <w:lang w:eastAsia="ru-RU"/>
        </w:rPr>
        <w:t xml:space="preserve">Новопокровского района нарушения Правил благоустройства </w:t>
      </w:r>
      <w:r w:rsidR="00E81B36">
        <w:rPr>
          <w:rFonts w:ascii="Times New Roman" w:eastAsia="Times New Roman" w:hAnsi="Times New Roman"/>
          <w:sz w:val="28"/>
          <w:szCs w:val="28"/>
          <w:lang w:eastAsia="ru-RU"/>
        </w:rPr>
        <w:t xml:space="preserve">Горькобалковского  </w:t>
      </w:r>
      <w:r w:rsidR="00326A37">
        <w:rPr>
          <w:rFonts w:ascii="Times New Roman" w:eastAsia="Times New Roman" w:hAnsi="Times New Roman"/>
          <w:sz w:val="28"/>
          <w:szCs w:val="28"/>
          <w:lang w:eastAsia="ru-RU"/>
        </w:rPr>
        <w:t xml:space="preserve"> сельского поселения </w:t>
      </w:r>
      <w:r w:rsidRPr="000B4BEB">
        <w:rPr>
          <w:rFonts w:ascii="Times New Roman" w:eastAsia="Times New Roman" w:hAnsi="Times New Roman"/>
          <w:sz w:val="28"/>
          <w:szCs w:val="28"/>
          <w:lang w:eastAsia="ru-RU"/>
        </w:rPr>
        <w:t>Новопокровского - района</w:t>
      </w:r>
    </w:p>
    <w:p w:rsidR="000B4BEB" w:rsidRPr="000B4BEB" w:rsidRDefault="000B4BEB" w:rsidP="00E35714">
      <w:pPr>
        <w:spacing w:after="0" w:line="240" w:lineRule="auto"/>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____________________________________________________________________________________________________________________________________</w:t>
      </w:r>
    </w:p>
    <w:p w:rsidR="000B4BEB" w:rsidRPr="000B4BEB" w:rsidRDefault="000B4BEB" w:rsidP="00E35714">
      <w:pPr>
        <w:spacing w:after="0" w:line="240" w:lineRule="auto"/>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________________________________________</w:t>
      </w:r>
      <w:r w:rsidR="00E35714">
        <w:rPr>
          <w:rFonts w:ascii="Times New Roman" w:eastAsia="Times New Roman" w:hAnsi="Times New Roman"/>
          <w:sz w:val="28"/>
          <w:szCs w:val="28"/>
          <w:lang w:eastAsia="ru-RU"/>
        </w:rPr>
        <w:t>__________________________</w:t>
      </w:r>
    </w:p>
    <w:p w:rsidR="000B4BEB" w:rsidRPr="000B4BEB" w:rsidRDefault="000B4BEB" w:rsidP="00E35714">
      <w:pPr>
        <w:spacing w:after="0" w:line="240" w:lineRule="auto"/>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______________________________________________________________________________________________________________________________________________________________________________________________________ (описание нарушений с указанием конкретной нормы Правил благоустройства </w:t>
      </w:r>
      <w:r w:rsidR="00E81B36">
        <w:rPr>
          <w:rFonts w:ascii="Times New Roman" w:eastAsia="Times New Roman" w:hAnsi="Times New Roman"/>
          <w:sz w:val="28"/>
          <w:szCs w:val="28"/>
          <w:lang w:eastAsia="ru-RU"/>
        </w:rPr>
        <w:t xml:space="preserve">Горькобалковского  </w:t>
      </w:r>
      <w:r w:rsidR="00326A37">
        <w:rPr>
          <w:rFonts w:ascii="Times New Roman" w:eastAsia="Times New Roman" w:hAnsi="Times New Roman"/>
          <w:sz w:val="28"/>
          <w:szCs w:val="28"/>
          <w:lang w:eastAsia="ru-RU"/>
        </w:rPr>
        <w:t xml:space="preserve"> сельского поселения </w:t>
      </w:r>
      <w:r w:rsidRPr="000B4BEB">
        <w:rPr>
          <w:rFonts w:ascii="Times New Roman" w:eastAsia="Times New Roman" w:hAnsi="Times New Roman"/>
          <w:sz w:val="28"/>
          <w:szCs w:val="28"/>
          <w:lang w:eastAsia="ru-RU"/>
        </w:rPr>
        <w:t>Новопокровского района)</w:t>
      </w:r>
    </w:p>
    <w:p w:rsidR="000B4BEB" w:rsidRPr="000B4BEB" w:rsidRDefault="000B4BEB" w:rsidP="00E35714">
      <w:pPr>
        <w:spacing w:after="0" w:line="240" w:lineRule="auto"/>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С актом </w:t>
      </w:r>
      <w:proofErr w:type="gramStart"/>
      <w:r w:rsidRPr="000B4BEB">
        <w:rPr>
          <w:rFonts w:ascii="Times New Roman" w:eastAsia="Times New Roman" w:hAnsi="Times New Roman"/>
          <w:sz w:val="28"/>
          <w:szCs w:val="28"/>
          <w:lang w:eastAsia="ru-RU"/>
        </w:rPr>
        <w:t>ознакомлен</w:t>
      </w:r>
      <w:proofErr w:type="gramEnd"/>
      <w:r w:rsidRPr="000B4BEB">
        <w:rPr>
          <w:rFonts w:ascii="Times New Roman" w:eastAsia="Times New Roman" w:hAnsi="Times New Roman"/>
          <w:sz w:val="28"/>
          <w:szCs w:val="28"/>
          <w:lang w:eastAsia="ru-RU"/>
        </w:rPr>
        <w:t>, копию акта получил __________________________________________________________________</w:t>
      </w:r>
    </w:p>
    <w:p w:rsidR="000B4BEB" w:rsidRPr="000B4BEB" w:rsidRDefault="000B4BEB" w:rsidP="00E35714">
      <w:pPr>
        <w:spacing w:after="0" w:line="240" w:lineRule="auto"/>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__________________________________________________________________</w:t>
      </w:r>
    </w:p>
    <w:p w:rsidR="000B4BEB" w:rsidRPr="000B4BEB" w:rsidRDefault="000B4BEB" w:rsidP="00326A37">
      <w:pPr>
        <w:spacing w:after="0" w:line="240" w:lineRule="auto"/>
        <w:ind w:firstLine="567"/>
        <w:jc w:val="center"/>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(Ф.И.О., подпись, дата)</w:t>
      </w:r>
    </w:p>
    <w:p w:rsidR="000B4BEB" w:rsidRPr="000B4BEB" w:rsidRDefault="000B4BEB" w:rsidP="00E35714">
      <w:pPr>
        <w:spacing w:after="0" w:line="240" w:lineRule="auto"/>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Пометка об отказе ознакомления с актом __________________________________________________________________</w:t>
      </w:r>
    </w:p>
    <w:p w:rsidR="000B4BEB" w:rsidRPr="000B4BEB" w:rsidRDefault="000B4BEB" w:rsidP="00E35714">
      <w:pPr>
        <w:spacing w:after="0" w:line="240" w:lineRule="auto"/>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___________________________________________</w:t>
      </w:r>
      <w:r w:rsidR="00E35714">
        <w:rPr>
          <w:rFonts w:ascii="Times New Roman" w:eastAsia="Times New Roman" w:hAnsi="Times New Roman"/>
          <w:sz w:val="28"/>
          <w:szCs w:val="28"/>
          <w:lang w:eastAsia="ru-RU"/>
        </w:rPr>
        <w:t>__</w:t>
      </w:r>
      <w:r w:rsidRPr="000B4BEB">
        <w:rPr>
          <w:rFonts w:ascii="Times New Roman" w:eastAsia="Times New Roman" w:hAnsi="Times New Roman"/>
          <w:sz w:val="28"/>
          <w:szCs w:val="28"/>
          <w:lang w:eastAsia="ru-RU"/>
        </w:rPr>
        <w:t>________________</w:t>
      </w:r>
      <w:r w:rsidR="00E35714">
        <w:rPr>
          <w:rFonts w:ascii="Times New Roman" w:eastAsia="Times New Roman" w:hAnsi="Times New Roman"/>
          <w:sz w:val="28"/>
          <w:szCs w:val="28"/>
          <w:lang w:eastAsia="ru-RU"/>
        </w:rPr>
        <w:t>_____</w:t>
      </w:r>
    </w:p>
    <w:p w:rsidR="000B4BEB" w:rsidRPr="000B4BEB" w:rsidRDefault="000B4BEB" w:rsidP="00326A37">
      <w:pPr>
        <w:spacing w:after="0" w:line="240" w:lineRule="auto"/>
        <w:ind w:firstLine="567"/>
        <w:jc w:val="center"/>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(подпись лица, составившего акт)</w:t>
      </w:r>
    </w:p>
    <w:p w:rsidR="000B4BEB" w:rsidRPr="000B4BEB" w:rsidRDefault="000B4BEB" w:rsidP="00E35714">
      <w:pPr>
        <w:spacing w:after="0" w:line="240" w:lineRule="auto"/>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При выявлении нарушения производились: ____________________________________________________________________________________________________________________________________</w:t>
      </w:r>
    </w:p>
    <w:p w:rsidR="000B4BEB" w:rsidRPr="000B4BEB" w:rsidRDefault="000B4BEB" w:rsidP="00E35714">
      <w:pPr>
        <w:spacing w:after="0" w:line="240" w:lineRule="auto"/>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__________________________________________________________________</w:t>
      </w:r>
    </w:p>
    <w:p w:rsidR="000B4BEB" w:rsidRPr="000B4BEB" w:rsidRDefault="000B4BEB" w:rsidP="00326A37">
      <w:pPr>
        <w:spacing w:after="0" w:line="240" w:lineRule="auto"/>
        <w:ind w:firstLine="567"/>
        <w:jc w:val="center"/>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(указать действия)</w:t>
      </w:r>
    </w:p>
    <w:p w:rsidR="000B4BEB" w:rsidRPr="000B4BEB" w:rsidRDefault="000B4BEB" w:rsidP="00E35714">
      <w:pPr>
        <w:spacing w:after="0" w:line="240" w:lineRule="auto"/>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Подпись лица (лиц), составившего акт __________________________________________________________________Пометка об исполнении (неисполнении) об устранении нарушений Правил</w:t>
      </w:r>
    </w:p>
    <w:p w:rsidR="000B4BEB" w:rsidRPr="000B4BEB" w:rsidRDefault="000B4BEB" w:rsidP="00E35714">
      <w:pPr>
        <w:spacing w:after="0" w:line="240" w:lineRule="auto"/>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благоустройства территории  </w:t>
      </w:r>
      <w:r w:rsidR="00E35714">
        <w:rPr>
          <w:rFonts w:ascii="Times New Roman" w:eastAsia="Times New Roman" w:hAnsi="Times New Roman"/>
          <w:sz w:val="28"/>
          <w:szCs w:val="28"/>
          <w:lang w:eastAsia="ru-RU"/>
        </w:rPr>
        <w:t>Горькобалковского</w:t>
      </w:r>
      <w:r w:rsidRPr="000B4BEB">
        <w:rPr>
          <w:rFonts w:ascii="Times New Roman" w:eastAsia="Times New Roman" w:hAnsi="Times New Roman"/>
          <w:sz w:val="28"/>
          <w:szCs w:val="28"/>
          <w:lang w:eastAsia="ru-RU"/>
        </w:rPr>
        <w:t xml:space="preserve"> </w:t>
      </w:r>
      <w:proofErr w:type="gramStart"/>
      <w:r w:rsidRPr="000B4BEB">
        <w:rPr>
          <w:rFonts w:ascii="Times New Roman" w:eastAsia="Times New Roman" w:hAnsi="Times New Roman"/>
          <w:sz w:val="28"/>
          <w:szCs w:val="28"/>
          <w:lang w:eastAsia="ru-RU"/>
        </w:rPr>
        <w:t>-с</w:t>
      </w:r>
      <w:proofErr w:type="gramEnd"/>
      <w:r w:rsidRPr="000B4BEB">
        <w:rPr>
          <w:rFonts w:ascii="Times New Roman" w:eastAsia="Times New Roman" w:hAnsi="Times New Roman"/>
          <w:sz w:val="28"/>
          <w:szCs w:val="28"/>
          <w:lang w:eastAsia="ru-RU"/>
        </w:rPr>
        <w:t xml:space="preserve">ельского поселения Новопокровского района </w:t>
      </w:r>
    </w:p>
    <w:p w:rsidR="000B4BEB" w:rsidRPr="000B4BEB" w:rsidRDefault="000B4BEB" w:rsidP="00E35714">
      <w:pPr>
        <w:spacing w:after="0" w:line="240" w:lineRule="auto"/>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__________________________________________________________________</w:t>
      </w:r>
    </w:p>
    <w:p w:rsidR="000B4BEB" w:rsidRPr="000B4BEB" w:rsidRDefault="000B4BEB" w:rsidP="00E35714">
      <w:pPr>
        <w:spacing w:after="0" w:line="240" w:lineRule="auto"/>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____________________________________________________________________________________________________________________________________</w:t>
      </w:r>
    </w:p>
    <w:p w:rsidR="000B4BEB" w:rsidRPr="000B4BEB" w:rsidRDefault="000B4BEB" w:rsidP="00E35714">
      <w:pPr>
        <w:spacing w:after="0" w:line="240" w:lineRule="auto"/>
        <w:ind w:firstLine="567"/>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Подпись лица (лиц), составившего акт ______________________________________________________________________________________________________________________________________________________________________________________________________</w:t>
      </w:r>
    </w:p>
    <w:p w:rsidR="000B4BEB" w:rsidRPr="000B4BEB" w:rsidRDefault="000B4BEB" w:rsidP="00326A37">
      <w:pPr>
        <w:spacing w:after="0" w:line="240" w:lineRule="auto"/>
        <w:ind w:firstLine="567"/>
        <w:rPr>
          <w:rFonts w:ascii="Times New Roman" w:eastAsia="Times New Roman" w:hAnsi="Times New Roman"/>
          <w:sz w:val="28"/>
          <w:szCs w:val="28"/>
          <w:lang w:eastAsia="ru-RU"/>
        </w:rPr>
      </w:pPr>
    </w:p>
    <w:p w:rsidR="000B4BEB" w:rsidRPr="000B4BEB" w:rsidRDefault="000B4BEB" w:rsidP="00326A37">
      <w:pPr>
        <w:spacing w:after="0" w:line="240" w:lineRule="auto"/>
        <w:ind w:firstLine="567"/>
        <w:rPr>
          <w:rFonts w:ascii="Times New Roman" w:eastAsia="Times New Roman" w:hAnsi="Times New Roman"/>
          <w:sz w:val="28"/>
          <w:szCs w:val="28"/>
          <w:lang w:eastAsia="ru-RU"/>
        </w:rPr>
      </w:pPr>
    </w:p>
    <w:p w:rsidR="000B4BEB" w:rsidRPr="000B4BEB" w:rsidRDefault="000B4BEB" w:rsidP="00326A37">
      <w:pPr>
        <w:spacing w:after="0" w:line="240" w:lineRule="auto"/>
        <w:ind w:firstLine="567"/>
        <w:rPr>
          <w:rFonts w:ascii="Times New Roman" w:eastAsia="Times New Roman" w:hAnsi="Times New Roman"/>
          <w:sz w:val="28"/>
          <w:szCs w:val="28"/>
          <w:lang w:eastAsia="ru-RU"/>
        </w:rPr>
      </w:pPr>
    </w:p>
    <w:p w:rsidR="00E35714" w:rsidRDefault="00E35714" w:rsidP="00E35714">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Глава </w:t>
      </w:r>
    </w:p>
    <w:p w:rsidR="00E35714" w:rsidRDefault="00E35714" w:rsidP="00E35714">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Горькобалковского сельского поселения </w:t>
      </w:r>
    </w:p>
    <w:p w:rsidR="00E35714" w:rsidRDefault="00E35714" w:rsidP="00E35714">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Новопокровского района</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Е.В. Артев</w:t>
      </w:r>
    </w:p>
    <w:sectPr w:rsidR="00E357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04A" w:rsidRDefault="0029204A" w:rsidP="00EC0F05">
      <w:pPr>
        <w:spacing w:after="0" w:line="240" w:lineRule="auto"/>
      </w:pPr>
      <w:r>
        <w:separator/>
      </w:r>
    </w:p>
  </w:endnote>
  <w:endnote w:type="continuationSeparator" w:id="0">
    <w:p w:rsidR="0029204A" w:rsidRDefault="0029204A" w:rsidP="00EC0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04A" w:rsidRDefault="0029204A" w:rsidP="00EC0F05">
      <w:pPr>
        <w:spacing w:after="0" w:line="240" w:lineRule="auto"/>
      </w:pPr>
      <w:r>
        <w:separator/>
      </w:r>
    </w:p>
  </w:footnote>
  <w:footnote w:type="continuationSeparator" w:id="0">
    <w:p w:rsidR="0029204A" w:rsidRDefault="0029204A" w:rsidP="00EC0F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5614955"/>
      <w:docPartObj>
        <w:docPartGallery w:val="Page Numbers (Top of Page)"/>
        <w:docPartUnique/>
      </w:docPartObj>
    </w:sdtPr>
    <w:sdtEndPr>
      <w:rPr>
        <w:rFonts w:ascii="Times New Roman" w:hAnsi="Times New Roman"/>
        <w:sz w:val="28"/>
        <w:szCs w:val="28"/>
      </w:rPr>
    </w:sdtEndPr>
    <w:sdtContent>
      <w:p w:rsidR="00B4139E" w:rsidRPr="00EC0F05" w:rsidRDefault="00B4139E">
        <w:pPr>
          <w:pStyle w:val="a5"/>
          <w:jc w:val="center"/>
          <w:rPr>
            <w:rFonts w:ascii="Times New Roman" w:hAnsi="Times New Roman"/>
            <w:sz w:val="28"/>
            <w:szCs w:val="28"/>
          </w:rPr>
        </w:pPr>
        <w:r w:rsidRPr="00EC0F05">
          <w:rPr>
            <w:rFonts w:ascii="Times New Roman" w:hAnsi="Times New Roman"/>
            <w:sz w:val="28"/>
            <w:szCs w:val="28"/>
          </w:rPr>
          <w:fldChar w:fldCharType="begin"/>
        </w:r>
        <w:r w:rsidRPr="00EC0F05">
          <w:rPr>
            <w:rFonts w:ascii="Times New Roman" w:hAnsi="Times New Roman"/>
            <w:sz w:val="28"/>
            <w:szCs w:val="28"/>
          </w:rPr>
          <w:instrText>PAGE   \* MERGEFORMAT</w:instrText>
        </w:r>
        <w:r w:rsidRPr="00EC0F05">
          <w:rPr>
            <w:rFonts w:ascii="Times New Roman" w:hAnsi="Times New Roman"/>
            <w:sz w:val="28"/>
            <w:szCs w:val="28"/>
          </w:rPr>
          <w:fldChar w:fldCharType="separate"/>
        </w:r>
        <w:r w:rsidR="00A37846">
          <w:rPr>
            <w:rFonts w:ascii="Times New Roman" w:hAnsi="Times New Roman"/>
            <w:noProof/>
            <w:sz w:val="28"/>
            <w:szCs w:val="28"/>
          </w:rPr>
          <w:t>4</w:t>
        </w:r>
        <w:r w:rsidRPr="00EC0F05">
          <w:rPr>
            <w:rFonts w:ascii="Times New Roman" w:hAnsi="Times New Roman"/>
            <w:sz w:val="28"/>
            <w:szCs w:val="28"/>
          </w:rPr>
          <w:fldChar w:fldCharType="end"/>
        </w:r>
      </w:p>
    </w:sdtContent>
  </w:sdt>
  <w:p w:rsidR="00B4139E" w:rsidRDefault="00B4139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A4C"/>
    <w:rsid w:val="000B4BEB"/>
    <w:rsid w:val="00106C68"/>
    <w:rsid w:val="002207A3"/>
    <w:rsid w:val="00226EB6"/>
    <w:rsid w:val="002802A3"/>
    <w:rsid w:val="0029204A"/>
    <w:rsid w:val="00326A37"/>
    <w:rsid w:val="004E0582"/>
    <w:rsid w:val="004F6A4C"/>
    <w:rsid w:val="005B71D7"/>
    <w:rsid w:val="0083608D"/>
    <w:rsid w:val="0085100B"/>
    <w:rsid w:val="008578BE"/>
    <w:rsid w:val="008E61C4"/>
    <w:rsid w:val="00942B6B"/>
    <w:rsid w:val="009E0773"/>
    <w:rsid w:val="009E0CB8"/>
    <w:rsid w:val="00A11402"/>
    <w:rsid w:val="00A37846"/>
    <w:rsid w:val="00A701AC"/>
    <w:rsid w:val="00A71A7D"/>
    <w:rsid w:val="00B4139E"/>
    <w:rsid w:val="00C930D8"/>
    <w:rsid w:val="00E35714"/>
    <w:rsid w:val="00E81B36"/>
    <w:rsid w:val="00EC0F05"/>
    <w:rsid w:val="00FB2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BE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link w:val="a4"/>
    <w:rsid w:val="000B4BEB"/>
    <w:rPr>
      <w:rFonts w:ascii="Times New Roman" w:hAnsi="Times New Roman"/>
      <w:b/>
      <w:bCs/>
      <w:sz w:val="28"/>
      <w:szCs w:val="24"/>
    </w:rPr>
  </w:style>
  <w:style w:type="paragraph" w:styleId="a4">
    <w:name w:val="Title"/>
    <w:basedOn w:val="a"/>
    <w:link w:val="a3"/>
    <w:qFormat/>
    <w:rsid w:val="000B4BEB"/>
    <w:pPr>
      <w:spacing w:after="0" w:line="240" w:lineRule="auto"/>
      <w:ind w:firstLine="567"/>
      <w:jc w:val="center"/>
    </w:pPr>
    <w:rPr>
      <w:rFonts w:ascii="Times New Roman" w:eastAsiaTheme="minorHAnsi" w:hAnsi="Times New Roman" w:cstheme="minorBidi"/>
      <w:b/>
      <w:bCs/>
      <w:sz w:val="28"/>
      <w:szCs w:val="24"/>
    </w:rPr>
  </w:style>
  <w:style w:type="character" w:customStyle="1" w:styleId="1">
    <w:name w:val="Название Знак1"/>
    <w:basedOn w:val="a0"/>
    <w:uiPriority w:val="10"/>
    <w:rsid w:val="000B4BEB"/>
    <w:rPr>
      <w:rFonts w:asciiTheme="majorHAnsi" w:eastAsiaTheme="majorEastAsia" w:hAnsiTheme="majorHAnsi" w:cstheme="majorBidi"/>
      <w:color w:val="17365D" w:themeColor="text2" w:themeShade="BF"/>
      <w:spacing w:val="5"/>
      <w:kern w:val="28"/>
      <w:sz w:val="52"/>
      <w:szCs w:val="52"/>
    </w:rPr>
  </w:style>
  <w:style w:type="paragraph" w:styleId="a5">
    <w:name w:val="header"/>
    <w:basedOn w:val="a"/>
    <w:link w:val="a6"/>
    <w:uiPriority w:val="99"/>
    <w:unhideWhenUsed/>
    <w:rsid w:val="00EC0F0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C0F05"/>
    <w:rPr>
      <w:rFonts w:ascii="Calibri" w:eastAsia="Calibri" w:hAnsi="Calibri" w:cs="Times New Roman"/>
    </w:rPr>
  </w:style>
  <w:style w:type="paragraph" w:styleId="a7">
    <w:name w:val="footer"/>
    <w:basedOn w:val="a"/>
    <w:link w:val="a8"/>
    <w:uiPriority w:val="99"/>
    <w:unhideWhenUsed/>
    <w:rsid w:val="00EC0F0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C0F0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BE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link w:val="a4"/>
    <w:rsid w:val="000B4BEB"/>
    <w:rPr>
      <w:rFonts w:ascii="Times New Roman" w:hAnsi="Times New Roman"/>
      <w:b/>
      <w:bCs/>
      <w:sz w:val="28"/>
      <w:szCs w:val="24"/>
    </w:rPr>
  </w:style>
  <w:style w:type="paragraph" w:styleId="a4">
    <w:name w:val="Title"/>
    <w:basedOn w:val="a"/>
    <w:link w:val="a3"/>
    <w:qFormat/>
    <w:rsid w:val="000B4BEB"/>
    <w:pPr>
      <w:spacing w:after="0" w:line="240" w:lineRule="auto"/>
      <w:ind w:firstLine="567"/>
      <w:jc w:val="center"/>
    </w:pPr>
    <w:rPr>
      <w:rFonts w:ascii="Times New Roman" w:eastAsiaTheme="minorHAnsi" w:hAnsi="Times New Roman" w:cstheme="minorBidi"/>
      <w:b/>
      <w:bCs/>
      <w:sz w:val="28"/>
      <w:szCs w:val="24"/>
    </w:rPr>
  </w:style>
  <w:style w:type="character" w:customStyle="1" w:styleId="1">
    <w:name w:val="Название Знак1"/>
    <w:basedOn w:val="a0"/>
    <w:uiPriority w:val="10"/>
    <w:rsid w:val="000B4BEB"/>
    <w:rPr>
      <w:rFonts w:asciiTheme="majorHAnsi" w:eastAsiaTheme="majorEastAsia" w:hAnsiTheme="majorHAnsi" w:cstheme="majorBidi"/>
      <w:color w:val="17365D" w:themeColor="text2" w:themeShade="BF"/>
      <w:spacing w:val="5"/>
      <w:kern w:val="28"/>
      <w:sz w:val="52"/>
      <w:szCs w:val="52"/>
    </w:rPr>
  </w:style>
  <w:style w:type="paragraph" w:styleId="a5">
    <w:name w:val="header"/>
    <w:basedOn w:val="a"/>
    <w:link w:val="a6"/>
    <w:uiPriority w:val="99"/>
    <w:unhideWhenUsed/>
    <w:rsid w:val="00EC0F0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C0F05"/>
    <w:rPr>
      <w:rFonts w:ascii="Calibri" w:eastAsia="Calibri" w:hAnsi="Calibri" w:cs="Times New Roman"/>
    </w:rPr>
  </w:style>
  <w:style w:type="paragraph" w:styleId="a7">
    <w:name w:val="footer"/>
    <w:basedOn w:val="a"/>
    <w:link w:val="a8"/>
    <w:uiPriority w:val="99"/>
    <w:unhideWhenUsed/>
    <w:rsid w:val="00EC0F0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C0F0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04260">
      <w:bodyDiv w:val="1"/>
      <w:marLeft w:val="0"/>
      <w:marRight w:val="0"/>
      <w:marTop w:val="0"/>
      <w:marBottom w:val="0"/>
      <w:divBdr>
        <w:top w:val="none" w:sz="0" w:space="0" w:color="auto"/>
        <w:left w:val="none" w:sz="0" w:space="0" w:color="auto"/>
        <w:bottom w:val="none" w:sz="0" w:space="0" w:color="auto"/>
        <w:right w:val="none" w:sz="0" w:space="0" w:color="auto"/>
      </w:divBdr>
    </w:div>
    <w:div w:id="971011998">
      <w:bodyDiv w:val="1"/>
      <w:marLeft w:val="0"/>
      <w:marRight w:val="0"/>
      <w:marTop w:val="0"/>
      <w:marBottom w:val="0"/>
      <w:divBdr>
        <w:top w:val="none" w:sz="0" w:space="0" w:color="auto"/>
        <w:left w:val="none" w:sz="0" w:space="0" w:color="auto"/>
        <w:bottom w:val="none" w:sz="0" w:space="0" w:color="auto"/>
        <w:right w:val="none" w:sz="0" w:space="0" w:color="auto"/>
      </w:divBdr>
    </w:div>
    <w:div w:id="144896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74</Pages>
  <Words>26824</Words>
  <Characters>152901</Characters>
  <Application>Microsoft Office Word</Application>
  <DocSecurity>0</DocSecurity>
  <Lines>1274</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Никитина О.В.</dc:creator>
  <cp:keywords/>
  <dc:description/>
  <cp:lastModifiedBy>Никитина О.В.</cp:lastModifiedBy>
  <cp:revision>10</cp:revision>
  <dcterms:created xsi:type="dcterms:W3CDTF">2019-02-07T11:31:00Z</dcterms:created>
  <dcterms:modified xsi:type="dcterms:W3CDTF">2019-02-27T11:51:00Z</dcterms:modified>
</cp:coreProperties>
</file>